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F9A1DF" w14:textId="6D7B0D4D" w:rsidR="005226A9" w:rsidRDefault="002D74F5" w:rsidP="009C1057">
      <w:pPr>
        <w:pStyle w:val="Normal1"/>
        <w:tabs>
          <w:tab w:val="left" w:pos="-1134"/>
        </w:tabs>
        <w:ind w:right="-46"/>
        <w:jc w:val="right"/>
      </w:pPr>
      <w:r>
        <w:rPr>
          <w:sz w:val="22"/>
          <w:szCs w:val="22"/>
        </w:rPr>
        <w:t>2</w:t>
      </w:r>
      <w:r w:rsidR="00F119E8">
        <w:rPr>
          <w:sz w:val="22"/>
          <w:szCs w:val="22"/>
        </w:rPr>
        <w:t>4</w:t>
      </w:r>
      <w:r w:rsidR="00921AEE">
        <w:rPr>
          <w:sz w:val="22"/>
          <w:szCs w:val="22"/>
        </w:rPr>
        <w:t xml:space="preserve"> </w:t>
      </w:r>
      <w:r w:rsidR="00F119E8">
        <w:rPr>
          <w:sz w:val="22"/>
          <w:szCs w:val="22"/>
        </w:rPr>
        <w:t xml:space="preserve">October </w:t>
      </w:r>
      <w:r w:rsidR="009A7930">
        <w:rPr>
          <w:sz w:val="22"/>
          <w:szCs w:val="22"/>
        </w:rPr>
        <w:t>20</w:t>
      </w:r>
      <w:r w:rsidR="006B3E71">
        <w:rPr>
          <w:sz w:val="22"/>
          <w:szCs w:val="22"/>
        </w:rPr>
        <w:t>2</w:t>
      </w:r>
      <w:r w:rsidR="000650D8">
        <w:rPr>
          <w:sz w:val="22"/>
          <w:szCs w:val="22"/>
        </w:rPr>
        <w:t>3</w:t>
      </w:r>
    </w:p>
    <w:p w14:paraId="47C39E2F" w14:textId="4E143580" w:rsidR="005226A9" w:rsidRDefault="009A7930">
      <w:pPr>
        <w:pStyle w:val="Normal1"/>
        <w:tabs>
          <w:tab w:val="left" w:pos="-113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CURRICULUM VITAE</w:t>
      </w:r>
    </w:p>
    <w:p w14:paraId="7D44253F" w14:textId="2BCEE999" w:rsidR="008A0BBE" w:rsidRPr="00D25B4C" w:rsidRDefault="008A0BBE" w:rsidP="008A0BBE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jc w:val="center"/>
        <w:rPr>
          <w:b/>
          <w:bCs/>
        </w:rPr>
      </w:pPr>
      <w:r w:rsidRPr="00D25B4C">
        <w:rPr>
          <w:b/>
          <w:bCs/>
          <w:sz w:val="22"/>
          <w:szCs w:val="22"/>
        </w:rPr>
        <w:t>Henrik Vibe Scheller</w:t>
      </w:r>
    </w:p>
    <w:p w14:paraId="3698576D" w14:textId="77777777" w:rsidR="005226A9" w:rsidRDefault="005226A9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</w:p>
    <w:p w14:paraId="70B76E93" w14:textId="77777777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r>
        <w:rPr>
          <w:i/>
          <w:sz w:val="22"/>
          <w:szCs w:val="22"/>
        </w:rPr>
        <w:t>Academic degrees:</w:t>
      </w:r>
    </w:p>
    <w:p w14:paraId="4819FA88" w14:textId="77777777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295"/>
      </w:pPr>
      <w:r>
        <w:rPr>
          <w:sz w:val="22"/>
          <w:szCs w:val="22"/>
        </w:rPr>
        <w:t>Cand. scient. (M. Sc.) in biology, Dept. of Population Biology, Univ. of Copenhagen, 1983.</w:t>
      </w:r>
    </w:p>
    <w:p w14:paraId="27AD1A6F" w14:textId="77777777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295"/>
      </w:pPr>
      <w:r>
        <w:rPr>
          <w:sz w:val="22"/>
          <w:szCs w:val="22"/>
        </w:rPr>
        <w:t>Ph. D., Dept. of Plant Physiology, Royal Veterinary and Agricultural Univ., Frederiksberg, 1989.</w:t>
      </w:r>
    </w:p>
    <w:p w14:paraId="36DBE4CC" w14:textId="77777777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r>
        <w:rPr>
          <w:sz w:val="22"/>
          <w:szCs w:val="22"/>
        </w:rPr>
        <w:tab/>
        <w:t>Dr. scient., Univ. of Copenhagen, 1992.</w:t>
      </w:r>
    </w:p>
    <w:p w14:paraId="2CE54319" w14:textId="77777777" w:rsidR="005226A9" w:rsidRDefault="005226A9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</w:p>
    <w:p w14:paraId="724BD984" w14:textId="77777777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r>
        <w:rPr>
          <w:i/>
          <w:sz w:val="22"/>
          <w:szCs w:val="22"/>
        </w:rPr>
        <w:t>Employment etc.:</w:t>
      </w:r>
    </w:p>
    <w:p w14:paraId="62E48913" w14:textId="77777777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295"/>
      </w:pPr>
      <w:r>
        <w:rPr>
          <w:sz w:val="22"/>
          <w:szCs w:val="22"/>
        </w:rPr>
        <w:t xml:space="preserve">01.01.1984 - 15.03.1984: Scientist, </w:t>
      </w:r>
      <w:proofErr w:type="spellStart"/>
      <w:r>
        <w:rPr>
          <w:sz w:val="22"/>
          <w:szCs w:val="22"/>
        </w:rPr>
        <w:t>Statens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Planteværnscenter</w:t>
      </w:r>
      <w:proofErr w:type="spellEnd"/>
      <w:r>
        <w:rPr>
          <w:sz w:val="22"/>
          <w:szCs w:val="22"/>
        </w:rPr>
        <w:t>, Dept. of Zoology, Lyngby, Denmark</w:t>
      </w:r>
    </w:p>
    <w:p w14:paraId="746B7BEF" w14:textId="77777777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295"/>
      </w:pPr>
      <w:r>
        <w:rPr>
          <w:sz w:val="22"/>
          <w:szCs w:val="22"/>
        </w:rPr>
        <w:t>15.03.1984 - 15.03.1985: Visiting Scientist, Purdue Univ., Dept. of Entomology, West Lafayette, Indiana, USA. Fellowship supported by NATO and the Danish Veterinary and Agricultural Research Council.</w:t>
      </w:r>
    </w:p>
    <w:p w14:paraId="5A7E7E74" w14:textId="77777777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295"/>
      </w:pPr>
      <w:r>
        <w:rPr>
          <w:sz w:val="22"/>
          <w:szCs w:val="22"/>
        </w:rPr>
        <w:t xml:space="preserve">15.03.1985 - 01.08.1985: Scientist, </w:t>
      </w:r>
      <w:proofErr w:type="spellStart"/>
      <w:r>
        <w:rPr>
          <w:sz w:val="22"/>
          <w:szCs w:val="22"/>
        </w:rPr>
        <w:t>Statens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Planteværnscenter</w:t>
      </w:r>
      <w:proofErr w:type="spellEnd"/>
      <w:r>
        <w:rPr>
          <w:sz w:val="22"/>
          <w:szCs w:val="22"/>
        </w:rPr>
        <w:t>, Dept. of Zoology, Lyngby, Denmark</w:t>
      </w:r>
    </w:p>
    <w:p w14:paraId="41C60115" w14:textId="77777777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295"/>
      </w:pPr>
      <w:r>
        <w:rPr>
          <w:sz w:val="22"/>
          <w:szCs w:val="22"/>
        </w:rPr>
        <w:t>01.08.1985 - 01.08.1986: Graduate Research Assistant, Purdue Univ., Dept. of Horticulture, West Lafayette, Indiana, USA.</w:t>
      </w:r>
    </w:p>
    <w:p w14:paraId="64244D68" w14:textId="77777777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295"/>
      </w:pPr>
      <w:r>
        <w:rPr>
          <w:sz w:val="22"/>
          <w:szCs w:val="22"/>
        </w:rPr>
        <w:t xml:space="preserve">01.09.1986 - 01.02.1987: Principal, </w:t>
      </w:r>
      <w:proofErr w:type="spellStart"/>
      <w:r>
        <w:rPr>
          <w:sz w:val="22"/>
          <w:szCs w:val="22"/>
        </w:rPr>
        <w:t>Forskningssekretariatet</w:t>
      </w:r>
      <w:proofErr w:type="spellEnd"/>
      <w:r>
        <w:rPr>
          <w:sz w:val="22"/>
          <w:szCs w:val="22"/>
        </w:rPr>
        <w:t>, Ministry of Research and Education, Copenhagen.</w:t>
      </w:r>
    </w:p>
    <w:p w14:paraId="5FBA7342" w14:textId="77777777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295"/>
      </w:pPr>
      <w:r>
        <w:rPr>
          <w:sz w:val="22"/>
          <w:szCs w:val="22"/>
        </w:rPr>
        <w:t xml:space="preserve">01.02.1987 - 01.08.1989: </w:t>
      </w:r>
      <w:proofErr w:type="spellStart"/>
      <w:r>
        <w:rPr>
          <w:sz w:val="22"/>
          <w:szCs w:val="22"/>
        </w:rPr>
        <w:t>Kandidatstipendiat</w:t>
      </w:r>
      <w:proofErr w:type="spellEnd"/>
      <w:r>
        <w:rPr>
          <w:sz w:val="22"/>
          <w:szCs w:val="22"/>
        </w:rPr>
        <w:t xml:space="preserve"> (graduate research assistant), Dept. of Plant Physiology, Royal Veterinary and Agricultural Univ. (KVL), Frederiksberg, Denmark</w:t>
      </w:r>
    </w:p>
    <w:p w14:paraId="0EE49B13" w14:textId="77777777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295"/>
      </w:pPr>
      <w:r>
        <w:rPr>
          <w:sz w:val="22"/>
          <w:szCs w:val="22"/>
        </w:rPr>
        <w:t>01.08.1989 - 01.02.1990: Research Assistant, Dept. of Plant Physiology, KVL, Frederiksberg.</w:t>
      </w:r>
    </w:p>
    <w:p w14:paraId="731DD12F" w14:textId="77777777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295"/>
      </w:pPr>
      <w:r>
        <w:rPr>
          <w:sz w:val="22"/>
          <w:szCs w:val="22"/>
        </w:rPr>
        <w:t xml:space="preserve">01.02.1990 - 01.04.1991: </w:t>
      </w:r>
      <w:proofErr w:type="spellStart"/>
      <w:r>
        <w:rPr>
          <w:sz w:val="22"/>
          <w:szCs w:val="22"/>
        </w:rPr>
        <w:t>Seniorstipendiat</w:t>
      </w:r>
      <w:proofErr w:type="spellEnd"/>
      <w:r>
        <w:rPr>
          <w:sz w:val="22"/>
          <w:szCs w:val="22"/>
        </w:rPr>
        <w:t>, Plant Biochemistry Laboratory, Dept. of Plant Biology, KVL, Frederiksberg.</w:t>
      </w:r>
    </w:p>
    <w:p w14:paraId="59EEFB7F" w14:textId="77777777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295"/>
      </w:pPr>
      <w:r>
        <w:rPr>
          <w:sz w:val="22"/>
          <w:szCs w:val="22"/>
        </w:rPr>
        <w:t xml:space="preserve">01.05.1991 - 31.12.1998: </w:t>
      </w:r>
      <w:proofErr w:type="spellStart"/>
      <w:r>
        <w:rPr>
          <w:sz w:val="22"/>
          <w:szCs w:val="22"/>
        </w:rPr>
        <w:t>Lektor</w:t>
      </w:r>
      <w:proofErr w:type="spellEnd"/>
      <w:r>
        <w:rPr>
          <w:sz w:val="22"/>
          <w:szCs w:val="22"/>
        </w:rPr>
        <w:t xml:space="preserve"> (associate professor), Plant Biochemistry Laboratory, Dept. of Plant Biology, KVL, Frederiksberg.</w:t>
      </w:r>
    </w:p>
    <w:p w14:paraId="4033280E" w14:textId="77777777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295"/>
      </w:pPr>
      <w:r>
        <w:rPr>
          <w:sz w:val="22"/>
          <w:szCs w:val="22"/>
        </w:rPr>
        <w:t>01.01.1999-28.02.03: Research Professor, Center for Molecular Plant Physiology, Dept. of Plant Biology, KVL, Frederiksberg.</w:t>
      </w:r>
    </w:p>
    <w:p w14:paraId="059470AA" w14:textId="726C85BC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295"/>
      </w:pPr>
      <w:r>
        <w:rPr>
          <w:sz w:val="22"/>
          <w:szCs w:val="22"/>
        </w:rPr>
        <w:t>01.03.2003-28.02.2008: Professor, Center for Molecular Plant Physiology, Dept. of Plant Biology, KVL</w:t>
      </w:r>
      <w:r w:rsidR="00541034">
        <w:rPr>
          <w:sz w:val="22"/>
          <w:szCs w:val="22"/>
        </w:rPr>
        <w:t xml:space="preserve"> / University of Copenhagen</w:t>
      </w:r>
      <w:r>
        <w:rPr>
          <w:sz w:val="22"/>
          <w:szCs w:val="22"/>
        </w:rPr>
        <w:t>, Frederiksberg.</w:t>
      </w:r>
    </w:p>
    <w:p w14:paraId="2AB2D97D" w14:textId="77777777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295"/>
      </w:pPr>
      <w:r>
        <w:rPr>
          <w:sz w:val="22"/>
          <w:szCs w:val="22"/>
        </w:rPr>
        <w:t>01.03.2008-31.05.2011: Director of Cell Wall Biosynthesis, Joint Bioenergy Research Institute, and Senior Scientist, Lawrence Berkeley National Laboratory, California, USA</w:t>
      </w:r>
    </w:p>
    <w:p w14:paraId="2A4E5EF0" w14:textId="77777777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295"/>
      </w:pPr>
      <w:r>
        <w:rPr>
          <w:sz w:val="22"/>
          <w:szCs w:val="22"/>
        </w:rPr>
        <w:t>24.05.2011-present: Vice-President of Feedstocks Division, Joint Bioenergy Research Institute, and Senior Scientist, Lawrence Berkeley National Laboratory, California, USA</w:t>
      </w:r>
    </w:p>
    <w:p w14:paraId="1B9CDE74" w14:textId="77777777" w:rsidR="005226A9" w:rsidRDefault="005226A9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295"/>
      </w:pPr>
    </w:p>
    <w:p w14:paraId="6C0EC3A2" w14:textId="77777777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295"/>
      </w:pPr>
      <w:r>
        <w:rPr>
          <w:sz w:val="22"/>
          <w:szCs w:val="22"/>
        </w:rPr>
        <w:t>01.01.2010-present: Adjunct Professor, Department of Plant and Molecular Biology, University of California Berkeley.</w:t>
      </w:r>
    </w:p>
    <w:p w14:paraId="0D74003C" w14:textId="0DBBF32A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295"/>
      </w:pPr>
      <w:r>
        <w:rPr>
          <w:sz w:val="22"/>
          <w:szCs w:val="22"/>
        </w:rPr>
        <w:t xml:space="preserve">01.05.2011-present: Adjunct Professor, Department of Plant and </w:t>
      </w:r>
      <w:r w:rsidR="00541034">
        <w:rPr>
          <w:sz w:val="22"/>
          <w:szCs w:val="22"/>
        </w:rPr>
        <w:t>Environmental Sciences</w:t>
      </w:r>
      <w:r>
        <w:rPr>
          <w:sz w:val="22"/>
          <w:szCs w:val="22"/>
        </w:rPr>
        <w:t>, University of Copenhagen, Denmark.</w:t>
      </w:r>
    </w:p>
    <w:p w14:paraId="3639C44E" w14:textId="77777777" w:rsidR="005226A9" w:rsidRDefault="005226A9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295"/>
      </w:pPr>
    </w:p>
    <w:p w14:paraId="0E17A20E" w14:textId="77777777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r>
        <w:rPr>
          <w:i/>
          <w:sz w:val="22"/>
          <w:szCs w:val="22"/>
        </w:rPr>
        <w:t>Awards and memberships:</w:t>
      </w:r>
    </w:p>
    <w:p w14:paraId="3BB0BCD1" w14:textId="77777777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Brinch’s</w:t>
      </w:r>
      <w:proofErr w:type="spellEnd"/>
      <w:r>
        <w:rPr>
          <w:sz w:val="22"/>
          <w:szCs w:val="22"/>
        </w:rPr>
        <w:t xml:space="preserve"> Research Prize, 1998.</w:t>
      </w:r>
    </w:p>
    <w:p w14:paraId="06486D94" w14:textId="77777777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r>
        <w:rPr>
          <w:sz w:val="22"/>
          <w:szCs w:val="22"/>
        </w:rPr>
        <w:tab/>
        <w:t>Member of Royal Danish Academy of Sciences and Letters (2014-present)</w:t>
      </w:r>
    </w:p>
    <w:p w14:paraId="23A07D77" w14:textId="77777777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r>
        <w:rPr>
          <w:sz w:val="22"/>
          <w:szCs w:val="22"/>
        </w:rPr>
        <w:tab/>
        <w:t>Member of ATV (Danish Academy of Technical Sciences)</w:t>
      </w:r>
    </w:p>
    <w:p w14:paraId="5EFA08A2" w14:textId="77777777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295"/>
      </w:pPr>
      <w:r>
        <w:rPr>
          <w:sz w:val="22"/>
          <w:szCs w:val="22"/>
        </w:rPr>
        <w:t>Member of DNA (Danish Academy of Natural Sciences)</w:t>
      </w:r>
    </w:p>
    <w:p w14:paraId="392A16DA" w14:textId="77777777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r>
        <w:rPr>
          <w:sz w:val="22"/>
          <w:szCs w:val="22"/>
        </w:rPr>
        <w:tab/>
        <w:t>Treasurer of Scandinavian Society of Plant Physiology 2001-2008</w:t>
      </w:r>
    </w:p>
    <w:p w14:paraId="1EBB8788" w14:textId="77777777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r>
        <w:rPr>
          <w:sz w:val="22"/>
          <w:szCs w:val="22"/>
        </w:rPr>
        <w:tab/>
        <w:t>Member of:</w:t>
      </w:r>
    </w:p>
    <w:p w14:paraId="1B4B3A2F" w14:textId="77777777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  <w:t>Society for Glycobiology</w:t>
      </w:r>
    </w:p>
    <w:p w14:paraId="3003E562" w14:textId="77777777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American Society of Plant Biologists</w:t>
      </w:r>
    </w:p>
    <w:p w14:paraId="20839EF2" w14:textId="77777777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Scandinavian Plant Physiology Society </w:t>
      </w:r>
    </w:p>
    <w:p w14:paraId="32769538" w14:textId="77777777" w:rsidR="008D6623" w:rsidRDefault="00767127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International Society for Molecular Plant Microbe Interactions</w:t>
      </w:r>
    </w:p>
    <w:p w14:paraId="44DBE386" w14:textId="5D51D88F" w:rsidR="008D6623" w:rsidRDefault="008D6623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D6623">
        <w:rPr>
          <w:sz w:val="22"/>
          <w:szCs w:val="22"/>
        </w:rPr>
        <w:t>American Institute of Chemical Engineers</w:t>
      </w:r>
    </w:p>
    <w:p w14:paraId="27EDDA51" w14:textId="18CBFA84" w:rsidR="008D6623" w:rsidRDefault="008D6623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D6623">
        <w:rPr>
          <w:sz w:val="22"/>
          <w:szCs w:val="22"/>
        </w:rPr>
        <w:t>Society for Industrial Microbiology and Biotechnology</w:t>
      </w:r>
    </w:p>
    <w:p w14:paraId="6456622F" w14:textId="619D574B" w:rsidR="00C13138" w:rsidRDefault="00C13138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American Association for the Advancement of Science</w:t>
      </w:r>
    </w:p>
    <w:p w14:paraId="7475622F" w14:textId="514AFD15" w:rsidR="005226A9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r>
        <w:rPr>
          <w:sz w:val="22"/>
          <w:szCs w:val="22"/>
        </w:rPr>
        <w:tab/>
        <w:t>Directors Award for Exceptional Achievement, LBNL, 2014</w:t>
      </w:r>
    </w:p>
    <w:p w14:paraId="56448EB9" w14:textId="77777777" w:rsidR="005226A9" w:rsidRPr="00704C68" w:rsidRDefault="009A7930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rPr>
          <w:sz w:val="22"/>
          <w:szCs w:val="22"/>
          <w:lang w:val="da-DK"/>
        </w:rPr>
      </w:pPr>
      <w:r>
        <w:rPr>
          <w:sz w:val="22"/>
          <w:szCs w:val="22"/>
        </w:rPr>
        <w:tab/>
      </w:r>
      <w:r w:rsidRPr="00704C68">
        <w:rPr>
          <w:sz w:val="22"/>
          <w:szCs w:val="22"/>
          <w:lang w:val="da-DK"/>
        </w:rPr>
        <w:t>R&amp;D100 Award, 2014</w:t>
      </w:r>
    </w:p>
    <w:p w14:paraId="75B9C801" w14:textId="733ACF89" w:rsidR="0079592F" w:rsidRPr="00704C68" w:rsidRDefault="0079592F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rPr>
          <w:lang w:val="da-DK"/>
        </w:rPr>
      </w:pPr>
      <w:r w:rsidRPr="00704C68">
        <w:rPr>
          <w:sz w:val="22"/>
          <w:szCs w:val="22"/>
          <w:lang w:val="da-DK"/>
        </w:rPr>
        <w:tab/>
        <w:t xml:space="preserve">Kaj </w:t>
      </w:r>
      <w:proofErr w:type="spellStart"/>
      <w:r w:rsidRPr="00704C68">
        <w:rPr>
          <w:sz w:val="22"/>
          <w:szCs w:val="22"/>
          <w:lang w:val="da-DK"/>
        </w:rPr>
        <w:t>Linderstrøm</w:t>
      </w:r>
      <w:proofErr w:type="spellEnd"/>
      <w:r w:rsidRPr="00704C68">
        <w:rPr>
          <w:sz w:val="22"/>
          <w:szCs w:val="22"/>
          <w:lang w:val="da-DK"/>
        </w:rPr>
        <w:t xml:space="preserve">-Lang </w:t>
      </w:r>
      <w:proofErr w:type="spellStart"/>
      <w:r w:rsidRPr="00704C68">
        <w:rPr>
          <w:sz w:val="22"/>
          <w:szCs w:val="22"/>
          <w:lang w:val="da-DK"/>
        </w:rPr>
        <w:t>Prize</w:t>
      </w:r>
      <w:proofErr w:type="spellEnd"/>
      <w:r w:rsidRPr="00704C68">
        <w:rPr>
          <w:sz w:val="22"/>
          <w:szCs w:val="22"/>
          <w:lang w:val="da-DK"/>
        </w:rPr>
        <w:t>, 2016</w:t>
      </w:r>
    </w:p>
    <w:p w14:paraId="1F242D8B" w14:textId="77777777" w:rsidR="005226A9" w:rsidRPr="00704C68" w:rsidRDefault="005226A9">
      <w:pPr>
        <w:pStyle w:val="Normal1"/>
        <w:tabs>
          <w:tab w:val="left" w:pos="-1134"/>
          <w:tab w:val="left" w:pos="0"/>
          <w:tab w:val="left" w:pos="295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rPr>
          <w:lang w:val="da-DK"/>
        </w:rPr>
      </w:pPr>
    </w:p>
    <w:p w14:paraId="30193F8A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r>
        <w:rPr>
          <w:i/>
          <w:sz w:val="22"/>
          <w:szCs w:val="22"/>
        </w:rPr>
        <w:t>Guest lectures:</w:t>
      </w:r>
    </w:p>
    <w:p w14:paraId="53A74E6C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>05.03.1985,</w:t>
      </w:r>
      <w:r>
        <w:rPr>
          <w:sz w:val="22"/>
          <w:szCs w:val="22"/>
        </w:rPr>
        <w:tab/>
        <w:t xml:space="preserve">Oklahoma State Univ., Dept. </w:t>
      </w:r>
      <w:proofErr w:type="spellStart"/>
      <w:r>
        <w:rPr>
          <w:sz w:val="22"/>
          <w:szCs w:val="22"/>
        </w:rPr>
        <w:t>Entomolgy</w:t>
      </w:r>
      <w:proofErr w:type="spellEnd"/>
      <w:r>
        <w:rPr>
          <w:sz w:val="22"/>
          <w:szCs w:val="22"/>
        </w:rPr>
        <w:t>, Stillwater, Oklahoma.</w:t>
      </w:r>
    </w:p>
    <w:p w14:paraId="54787567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 xml:space="preserve">06.01.1988, </w:t>
      </w:r>
      <w:r>
        <w:rPr>
          <w:sz w:val="22"/>
          <w:szCs w:val="22"/>
        </w:rPr>
        <w:tab/>
        <w:t xml:space="preserve">Univ. of the Philippines, Inst. Biological Sciences, Los </w:t>
      </w:r>
      <w:proofErr w:type="spellStart"/>
      <w:r>
        <w:rPr>
          <w:sz w:val="22"/>
          <w:szCs w:val="22"/>
        </w:rPr>
        <w:t>Baños</w:t>
      </w:r>
      <w:proofErr w:type="spellEnd"/>
      <w:r>
        <w:rPr>
          <w:sz w:val="22"/>
          <w:szCs w:val="22"/>
        </w:rPr>
        <w:t>.</w:t>
      </w:r>
    </w:p>
    <w:p w14:paraId="2C3CC709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 xml:space="preserve">17.01.1990, </w:t>
      </w:r>
      <w:r>
        <w:rPr>
          <w:sz w:val="22"/>
          <w:szCs w:val="22"/>
        </w:rPr>
        <w:tab/>
        <w:t>Mahidol Univ., Dept. Biochemistry, Bangkok.</w:t>
      </w:r>
    </w:p>
    <w:p w14:paraId="32AC7D36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 xml:space="preserve">18.07.1991, </w:t>
      </w:r>
      <w:r>
        <w:rPr>
          <w:sz w:val="22"/>
          <w:szCs w:val="22"/>
        </w:rPr>
        <w:tab/>
        <w:t>University of Nebraska, Dept. Biochemistry, Lincoln</w:t>
      </w:r>
    </w:p>
    <w:p w14:paraId="1E4C4B66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 xml:space="preserve">25.03.1992, </w:t>
      </w:r>
      <w:r>
        <w:rPr>
          <w:sz w:val="22"/>
          <w:szCs w:val="22"/>
        </w:rPr>
        <w:tab/>
        <w:t xml:space="preserve">Chalmers Univ. of Technol., Dept. </w:t>
      </w:r>
      <w:proofErr w:type="spellStart"/>
      <w:r>
        <w:rPr>
          <w:sz w:val="22"/>
          <w:szCs w:val="22"/>
        </w:rPr>
        <w:t>Biophys</w:t>
      </w:r>
      <w:proofErr w:type="spellEnd"/>
      <w:r>
        <w:rPr>
          <w:sz w:val="22"/>
          <w:szCs w:val="22"/>
        </w:rPr>
        <w:t xml:space="preserve">. &amp; </w:t>
      </w:r>
      <w:proofErr w:type="spellStart"/>
      <w:r>
        <w:rPr>
          <w:sz w:val="22"/>
          <w:szCs w:val="22"/>
        </w:rPr>
        <w:t>Biochem</w:t>
      </w:r>
      <w:proofErr w:type="spellEnd"/>
      <w:r>
        <w:rPr>
          <w:sz w:val="22"/>
          <w:szCs w:val="22"/>
        </w:rPr>
        <w:t xml:space="preserve">., </w:t>
      </w:r>
      <w:proofErr w:type="spellStart"/>
      <w:r>
        <w:rPr>
          <w:sz w:val="22"/>
          <w:szCs w:val="22"/>
        </w:rPr>
        <w:t>Göteborg</w:t>
      </w:r>
      <w:proofErr w:type="spellEnd"/>
    </w:p>
    <w:p w14:paraId="6FF5462B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 xml:space="preserve">26.11.1992, </w:t>
      </w:r>
      <w:r>
        <w:rPr>
          <w:sz w:val="22"/>
          <w:szCs w:val="22"/>
        </w:rPr>
        <w:tab/>
        <w:t>Technical Univ. of Braunschweig, Dept. Botany, Braunschweig</w:t>
      </w:r>
    </w:p>
    <w:p w14:paraId="2F91CFB7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 xml:space="preserve">15.03.1994, </w:t>
      </w:r>
      <w:r>
        <w:rPr>
          <w:sz w:val="22"/>
          <w:szCs w:val="22"/>
        </w:rPr>
        <w:tab/>
        <w:t>Lund University, Plant Cell Biology, Lund</w:t>
      </w:r>
    </w:p>
    <w:p w14:paraId="07DA6F22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 xml:space="preserve">09.02.1995, </w:t>
      </w:r>
      <w:r>
        <w:rPr>
          <w:sz w:val="22"/>
          <w:szCs w:val="22"/>
        </w:rPr>
        <w:tab/>
        <w:t>Carlsberg Laboratory, Copenhagen</w:t>
      </w:r>
    </w:p>
    <w:p w14:paraId="61E6220C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 xml:space="preserve">17.02.1998,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Freie</w:t>
      </w:r>
      <w:proofErr w:type="spellEnd"/>
      <w:r>
        <w:rPr>
          <w:sz w:val="22"/>
          <w:szCs w:val="22"/>
        </w:rPr>
        <w:t xml:space="preserve"> Universität Berlin, Dept. of Physics, Berlin</w:t>
      </w:r>
    </w:p>
    <w:p w14:paraId="54B51720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 xml:space="preserve">05.10.1999, </w:t>
      </w:r>
      <w:r>
        <w:rPr>
          <w:sz w:val="22"/>
          <w:szCs w:val="22"/>
        </w:rPr>
        <w:tab/>
        <w:t>Technical University, Dept. Physical Chemistry, Berlin</w:t>
      </w:r>
    </w:p>
    <w:p w14:paraId="42450EA0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>16.02.2000,</w:t>
      </w:r>
      <w:r>
        <w:rPr>
          <w:sz w:val="22"/>
          <w:szCs w:val="22"/>
        </w:rPr>
        <w:tab/>
        <w:t xml:space="preserve">International Rice Res. Inst., Los </w:t>
      </w:r>
      <w:proofErr w:type="spellStart"/>
      <w:r>
        <w:rPr>
          <w:sz w:val="22"/>
          <w:szCs w:val="22"/>
        </w:rPr>
        <w:t>Baños</w:t>
      </w:r>
      <w:proofErr w:type="spellEnd"/>
      <w:r>
        <w:rPr>
          <w:sz w:val="22"/>
          <w:szCs w:val="22"/>
        </w:rPr>
        <w:t>, Philippines: “Biosynthesis of plant cell wall polysaccharides”</w:t>
      </w:r>
    </w:p>
    <w:p w14:paraId="6E4EEE75" w14:textId="77777777" w:rsidR="005226A9" w:rsidRPr="00704C68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  <w:rPr>
          <w:lang w:val="da-DK"/>
        </w:rPr>
      </w:pPr>
      <w:r>
        <w:rPr>
          <w:sz w:val="22"/>
          <w:szCs w:val="22"/>
        </w:rPr>
        <w:tab/>
      </w:r>
      <w:r w:rsidRPr="00704C68">
        <w:rPr>
          <w:sz w:val="22"/>
          <w:szCs w:val="22"/>
          <w:lang w:val="da-DK"/>
        </w:rPr>
        <w:t xml:space="preserve">22.03.2000, </w:t>
      </w:r>
      <w:r w:rsidRPr="00704C68">
        <w:rPr>
          <w:sz w:val="22"/>
          <w:szCs w:val="22"/>
          <w:lang w:val="da-DK"/>
        </w:rPr>
        <w:tab/>
        <w:t>Næstved Folkeuniversitet: “Gensplejsede organismer”.</w:t>
      </w:r>
    </w:p>
    <w:p w14:paraId="651EF2A4" w14:textId="77777777" w:rsidR="005226A9" w:rsidRPr="00704C68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  <w:rPr>
          <w:lang w:val="da-DK"/>
        </w:rPr>
      </w:pPr>
      <w:r w:rsidRPr="00704C68">
        <w:rPr>
          <w:sz w:val="22"/>
          <w:szCs w:val="22"/>
          <w:lang w:val="da-DK"/>
        </w:rPr>
        <w:tab/>
        <w:t>07.04.2000,</w:t>
      </w:r>
      <w:r w:rsidRPr="00704C68">
        <w:rPr>
          <w:sz w:val="22"/>
          <w:szCs w:val="22"/>
          <w:lang w:val="da-DK"/>
        </w:rPr>
        <w:tab/>
        <w:t>Forskningscenter Flakkebjerg: “</w:t>
      </w:r>
      <w:proofErr w:type="spellStart"/>
      <w:r w:rsidRPr="00704C68">
        <w:rPr>
          <w:sz w:val="22"/>
          <w:szCs w:val="22"/>
          <w:lang w:val="da-DK"/>
        </w:rPr>
        <w:t>Biosynthesis</w:t>
      </w:r>
      <w:proofErr w:type="spellEnd"/>
      <w:r w:rsidRPr="00704C68">
        <w:rPr>
          <w:sz w:val="22"/>
          <w:szCs w:val="22"/>
          <w:lang w:val="da-DK"/>
        </w:rPr>
        <w:t xml:space="preserve"> and </w:t>
      </w:r>
      <w:proofErr w:type="spellStart"/>
      <w:r w:rsidRPr="00704C68">
        <w:rPr>
          <w:sz w:val="22"/>
          <w:szCs w:val="22"/>
          <w:lang w:val="da-DK"/>
        </w:rPr>
        <w:t>function</w:t>
      </w:r>
      <w:proofErr w:type="spellEnd"/>
      <w:r w:rsidRPr="00704C68">
        <w:rPr>
          <w:sz w:val="22"/>
          <w:szCs w:val="22"/>
          <w:lang w:val="da-DK"/>
        </w:rPr>
        <w:t xml:space="preserve"> of </w:t>
      </w:r>
      <w:proofErr w:type="spellStart"/>
      <w:r w:rsidRPr="00704C68">
        <w:rPr>
          <w:sz w:val="22"/>
          <w:szCs w:val="22"/>
          <w:lang w:val="da-DK"/>
        </w:rPr>
        <w:t>cell</w:t>
      </w:r>
      <w:proofErr w:type="spellEnd"/>
      <w:r w:rsidRPr="00704C68">
        <w:rPr>
          <w:sz w:val="22"/>
          <w:szCs w:val="22"/>
          <w:lang w:val="da-DK"/>
        </w:rPr>
        <w:t xml:space="preserve"> wall </w:t>
      </w:r>
      <w:proofErr w:type="spellStart"/>
      <w:r w:rsidRPr="00704C68">
        <w:rPr>
          <w:sz w:val="22"/>
          <w:szCs w:val="22"/>
          <w:lang w:val="da-DK"/>
        </w:rPr>
        <w:t>polysaccharides</w:t>
      </w:r>
      <w:proofErr w:type="spellEnd"/>
      <w:r w:rsidRPr="00704C68">
        <w:rPr>
          <w:sz w:val="22"/>
          <w:szCs w:val="22"/>
          <w:lang w:val="da-DK"/>
        </w:rPr>
        <w:t>”.</w:t>
      </w:r>
    </w:p>
    <w:p w14:paraId="6F4F6C65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 w:rsidRPr="00704C68">
        <w:rPr>
          <w:sz w:val="22"/>
          <w:szCs w:val="22"/>
          <w:lang w:val="da-DK"/>
        </w:rPr>
        <w:tab/>
      </w:r>
      <w:r>
        <w:rPr>
          <w:sz w:val="22"/>
          <w:szCs w:val="22"/>
        </w:rPr>
        <w:t>21.02.2001,</w:t>
      </w:r>
      <w:r>
        <w:rPr>
          <w:sz w:val="22"/>
          <w:szCs w:val="22"/>
        </w:rPr>
        <w:tab/>
        <w:t>Biological Society of Denmark: “Knocking out photosynthesis”.</w:t>
      </w:r>
    </w:p>
    <w:p w14:paraId="54FE5155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>10.08.2001,</w:t>
      </w:r>
      <w:r>
        <w:rPr>
          <w:sz w:val="22"/>
          <w:szCs w:val="22"/>
        </w:rPr>
        <w:tab/>
        <w:t>University of Adelaide, “Biosynthesis and modification of plant cell wall polysaccharides”</w:t>
      </w:r>
      <w:r>
        <w:rPr>
          <w:sz w:val="22"/>
          <w:szCs w:val="22"/>
        </w:rPr>
        <w:tab/>
      </w:r>
    </w:p>
    <w:p w14:paraId="3B83006C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6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>13.08.2001,</w:t>
      </w:r>
      <w:r>
        <w:rPr>
          <w:sz w:val="22"/>
          <w:szCs w:val="22"/>
        </w:rPr>
        <w:tab/>
        <w:t>University of Melbourne, “Biosynthesis and modification of plant cell wall polysaccharides”</w:t>
      </w:r>
    </w:p>
    <w:p w14:paraId="2BB40135" w14:textId="78FE8E36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  <w:rPr>
          <w:sz w:val="22"/>
          <w:szCs w:val="22"/>
        </w:rPr>
      </w:pPr>
      <w:r>
        <w:rPr>
          <w:sz w:val="22"/>
          <w:szCs w:val="22"/>
        </w:rPr>
        <w:t xml:space="preserve">     24.01.2002,</w:t>
      </w:r>
      <w:r>
        <w:rPr>
          <w:sz w:val="22"/>
          <w:szCs w:val="22"/>
        </w:rPr>
        <w:tab/>
        <w:t>University of Rostock, “Biosynthesis and role of polysaccharides in the plant cell wall”.</w:t>
      </w:r>
    </w:p>
    <w:p w14:paraId="339F1D28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>27.02.2003,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Umeå</w:t>
      </w:r>
      <w:proofErr w:type="spellEnd"/>
      <w:r>
        <w:rPr>
          <w:sz w:val="22"/>
          <w:szCs w:val="22"/>
        </w:rPr>
        <w:t xml:space="preserve"> University, “Photosystem I – function and regulation”.</w:t>
      </w:r>
    </w:p>
    <w:p w14:paraId="7A2E4545" w14:textId="1DE03F7E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  <w:rPr>
          <w:sz w:val="22"/>
          <w:szCs w:val="22"/>
        </w:rPr>
      </w:pPr>
      <w:r>
        <w:rPr>
          <w:sz w:val="22"/>
          <w:szCs w:val="22"/>
        </w:rPr>
        <w:tab/>
        <w:t>09.04.2003,</w:t>
      </w:r>
      <w:r>
        <w:rPr>
          <w:sz w:val="22"/>
          <w:szCs w:val="22"/>
        </w:rPr>
        <w:tab/>
        <w:t>Helsinki University, “Photosystem I – function and regulation”.</w:t>
      </w:r>
    </w:p>
    <w:p w14:paraId="2196E198" w14:textId="241FD000" w:rsidR="000D2E72" w:rsidRPr="000D2E72" w:rsidRDefault="000D2E72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  <w:rPr>
          <w:lang w:val="da-DK"/>
        </w:rPr>
      </w:pPr>
      <w:r w:rsidRPr="003B7FAD">
        <w:rPr>
          <w:sz w:val="22"/>
          <w:szCs w:val="22"/>
        </w:rPr>
        <w:t xml:space="preserve">     </w:t>
      </w:r>
      <w:r w:rsidRPr="000D2E72">
        <w:rPr>
          <w:sz w:val="22"/>
          <w:szCs w:val="22"/>
          <w:lang w:val="da-DK"/>
        </w:rPr>
        <w:t>02.10.2003,</w:t>
      </w:r>
      <w:r w:rsidRPr="000D2E72">
        <w:rPr>
          <w:sz w:val="22"/>
          <w:szCs w:val="22"/>
          <w:lang w:val="da-DK"/>
        </w:rPr>
        <w:tab/>
      </w:r>
      <w:r w:rsidRPr="00704C68">
        <w:rPr>
          <w:sz w:val="22"/>
          <w:szCs w:val="22"/>
          <w:lang w:val="da-DK"/>
        </w:rPr>
        <w:t>Ungdommens Naturvidenskabelige Forening</w:t>
      </w:r>
      <w:r>
        <w:rPr>
          <w:sz w:val="22"/>
          <w:szCs w:val="22"/>
          <w:lang w:val="da-DK"/>
        </w:rPr>
        <w:t xml:space="preserve">, </w:t>
      </w:r>
      <w:r w:rsidRPr="00704C68">
        <w:rPr>
          <w:sz w:val="22"/>
          <w:szCs w:val="22"/>
          <w:lang w:val="da-DK"/>
        </w:rPr>
        <w:t>“Plantebioteknologi og udvikling”</w:t>
      </w:r>
      <w:r>
        <w:rPr>
          <w:sz w:val="22"/>
          <w:szCs w:val="22"/>
          <w:lang w:val="da-DK"/>
        </w:rPr>
        <w:t>.</w:t>
      </w:r>
      <w:r w:rsidRPr="000D2E72">
        <w:rPr>
          <w:lang w:val="da-DK"/>
        </w:rPr>
        <w:t xml:space="preserve"> </w:t>
      </w:r>
    </w:p>
    <w:p w14:paraId="5C245BAE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 w:rsidRPr="000D2E72">
        <w:rPr>
          <w:sz w:val="22"/>
          <w:szCs w:val="22"/>
          <w:lang w:val="da-DK"/>
        </w:rPr>
        <w:tab/>
      </w:r>
      <w:r>
        <w:rPr>
          <w:sz w:val="22"/>
          <w:szCs w:val="22"/>
        </w:rPr>
        <w:t xml:space="preserve">04.03.2004, </w:t>
      </w:r>
      <w:r>
        <w:rPr>
          <w:sz w:val="22"/>
          <w:szCs w:val="22"/>
        </w:rPr>
        <w:tab/>
        <w:t>Turku University, “The Photosystem I complex – function and regulation”.</w:t>
      </w:r>
    </w:p>
    <w:p w14:paraId="79DE0689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 xml:space="preserve">05.04.2004, </w:t>
      </w:r>
      <w:r>
        <w:rPr>
          <w:sz w:val="22"/>
          <w:szCs w:val="22"/>
        </w:rPr>
        <w:tab/>
        <w:t>University of Kiel, “Function and photodamage of the Photosystem I complex”.</w:t>
      </w:r>
    </w:p>
    <w:p w14:paraId="55ADBE4A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 xml:space="preserve">17.01.2005, </w:t>
      </w:r>
      <w:r>
        <w:rPr>
          <w:sz w:val="22"/>
          <w:szCs w:val="22"/>
        </w:rPr>
        <w:tab/>
        <w:t>Forestry and Forest Products Research Institute, Tsukuba, Japan: “Identification of enzymes involved in the biosynthesis of pectin”.</w:t>
      </w:r>
    </w:p>
    <w:p w14:paraId="0569F4ED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>28.01.2005,</w:t>
      </w:r>
      <w:r>
        <w:rPr>
          <w:sz w:val="22"/>
          <w:szCs w:val="22"/>
        </w:rPr>
        <w:tab/>
        <w:t>Kyushu University, Fukuoka, Japan: “Structure, function and photodamage of Photosystem I”.</w:t>
      </w:r>
    </w:p>
    <w:p w14:paraId="4CE5EBFB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 xml:space="preserve">23.01.2006, </w:t>
      </w:r>
      <w:r>
        <w:rPr>
          <w:sz w:val="22"/>
          <w:szCs w:val="22"/>
        </w:rPr>
        <w:tab/>
        <w:t>Forestry and Forest Products Research Institute, Tsukuba, Japan: “Pectin biosynthesis”.</w:t>
      </w:r>
    </w:p>
    <w:p w14:paraId="2B9AEBC1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>27.04.2006,</w:t>
      </w:r>
      <w:r>
        <w:rPr>
          <w:sz w:val="22"/>
          <w:szCs w:val="22"/>
        </w:rPr>
        <w:tab/>
        <w:t>University of Rome ‘La Sapienza’: “Identification of glycosyltransferases involved in pectin biosynthesis”.</w:t>
      </w:r>
    </w:p>
    <w:p w14:paraId="71531058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>17.01.2007,</w:t>
      </w:r>
      <w:r>
        <w:rPr>
          <w:sz w:val="22"/>
          <w:szCs w:val="22"/>
        </w:rPr>
        <w:tab/>
        <w:t>University of Grenoble, “Pectin biosynthesis in Arabidopsis”.</w:t>
      </w:r>
    </w:p>
    <w:p w14:paraId="1AA6F9E1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 xml:space="preserve">28.03.2007, </w:t>
      </w:r>
      <w:r>
        <w:rPr>
          <w:sz w:val="22"/>
          <w:szCs w:val="22"/>
        </w:rPr>
        <w:tab/>
        <w:t>Carnegie Institution, Stanford, California: “Biosynthesis of matrix polysaccharides in Arabidopsis”.</w:t>
      </w:r>
    </w:p>
    <w:p w14:paraId="12CCF499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lastRenderedPageBreak/>
        <w:tab/>
        <w:t>12.04.2007,   University of Rouen, France, “Pectin biosynthesis in Arabidopsis”</w:t>
      </w:r>
    </w:p>
    <w:p w14:paraId="5BD04C79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 xml:space="preserve">02.08.2007, </w:t>
      </w:r>
      <w:r>
        <w:rPr>
          <w:sz w:val="22"/>
          <w:szCs w:val="22"/>
        </w:rPr>
        <w:tab/>
        <w:t xml:space="preserve">University of California-Berkeley, "Building the wall -Biosynthesis of matrix </w:t>
      </w:r>
      <w:proofErr w:type="gramStart"/>
      <w:r>
        <w:rPr>
          <w:sz w:val="22"/>
          <w:szCs w:val="22"/>
        </w:rPr>
        <w:t>polysaccharides</w:t>
      </w:r>
      <w:proofErr w:type="gramEnd"/>
      <w:r>
        <w:rPr>
          <w:sz w:val="22"/>
          <w:szCs w:val="22"/>
        </w:rPr>
        <w:t>"</w:t>
      </w:r>
    </w:p>
    <w:p w14:paraId="6112B551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>15.02.2008,</w:t>
      </w:r>
      <w:r>
        <w:rPr>
          <w:sz w:val="22"/>
          <w:szCs w:val="22"/>
        </w:rPr>
        <w:tab/>
        <w:t xml:space="preserve">University of Copenhagen, ‘California Dreaming – sun, sand and cell </w:t>
      </w:r>
      <w:proofErr w:type="gramStart"/>
      <w:r>
        <w:rPr>
          <w:sz w:val="22"/>
          <w:szCs w:val="22"/>
        </w:rPr>
        <w:t>walls’</w:t>
      </w:r>
      <w:proofErr w:type="gramEnd"/>
    </w:p>
    <w:p w14:paraId="25C2CBD4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 xml:space="preserve">15.09.2008, </w:t>
      </w:r>
      <w:r>
        <w:rPr>
          <w:sz w:val="22"/>
          <w:szCs w:val="22"/>
        </w:rPr>
        <w:tab/>
        <w:t xml:space="preserve">University of California-Berkeley, "Building the wall - biosynthesis of cell wall polysaccharides in </w:t>
      </w:r>
      <w:proofErr w:type="gramStart"/>
      <w:r>
        <w:rPr>
          <w:sz w:val="22"/>
          <w:szCs w:val="22"/>
        </w:rPr>
        <w:t>plants'</w:t>
      </w:r>
      <w:proofErr w:type="gramEnd"/>
    </w:p>
    <w:p w14:paraId="3D1250F8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>26.03.2010</w:t>
      </w:r>
      <w:r>
        <w:rPr>
          <w:sz w:val="22"/>
          <w:szCs w:val="22"/>
        </w:rPr>
        <w:tab/>
        <w:t>University of Copenhagen, ‘Biofuel Research by the Bay. How to save the world and have fun at the same time’.</w:t>
      </w:r>
    </w:p>
    <w:p w14:paraId="02B9027B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>23.06.2010</w:t>
      </w:r>
      <w:r>
        <w:rPr>
          <w:sz w:val="22"/>
          <w:szCs w:val="22"/>
        </w:rPr>
        <w:tab/>
        <w:t xml:space="preserve">Pacific Northwest National Laboratory, Richland, WA: ‘Biosynthesis of the plant cell wall: Modifying feedstocks for improved biofuel </w:t>
      </w:r>
      <w:proofErr w:type="gramStart"/>
      <w:r>
        <w:rPr>
          <w:sz w:val="22"/>
          <w:szCs w:val="22"/>
        </w:rPr>
        <w:t>production</w:t>
      </w:r>
      <w:proofErr w:type="gramEnd"/>
      <w:r>
        <w:rPr>
          <w:sz w:val="22"/>
          <w:szCs w:val="22"/>
        </w:rPr>
        <w:t>’</w:t>
      </w:r>
    </w:p>
    <w:p w14:paraId="0EA0C7A2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>23.11.2010</w:t>
      </w:r>
      <w:r>
        <w:rPr>
          <w:sz w:val="22"/>
          <w:szCs w:val="22"/>
        </w:rPr>
        <w:tab/>
        <w:t>Energy Bioscience Institute, Berkeley, CA: ‘Optimizing cell wall biosynthesis for biofuel production’.</w:t>
      </w:r>
    </w:p>
    <w:p w14:paraId="49174601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>10.01.2011</w:t>
      </w:r>
      <w:r>
        <w:rPr>
          <w:sz w:val="22"/>
          <w:szCs w:val="22"/>
        </w:rPr>
        <w:tab/>
        <w:t xml:space="preserve">Max-Planck Institute for Molecular Plant Physiology, </w:t>
      </w:r>
      <w:proofErr w:type="spellStart"/>
      <w:r>
        <w:rPr>
          <w:sz w:val="22"/>
          <w:szCs w:val="22"/>
        </w:rPr>
        <w:t>Golm</w:t>
      </w:r>
      <w:proofErr w:type="spellEnd"/>
      <w:r>
        <w:rPr>
          <w:sz w:val="22"/>
          <w:szCs w:val="22"/>
        </w:rPr>
        <w:t>, Germany: ‘Cell wall biosynthesis as a target for developing plants for biofuel production.’ </w:t>
      </w:r>
    </w:p>
    <w:p w14:paraId="1CE56F07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>24.06.2011</w:t>
      </w:r>
      <w:r>
        <w:rPr>
          <w:sz w:val="22"/>
          <w:szCs w:val="22"/>
        </w:rPr>
        <w:tab/>
        <w:t>Oak Ridge National Laboratory, TN: ‘JBEI Feedstocks Research’.</w:t>
      </w:r>
    </w:p>
    <w:p w14:paraId="28E13124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>16.11.2011</w:t>
      </w:r>
      <w:r>
        <w:rPr>
          <w:sz w:val="22"/>
          <w:szCs w:val="22"/>
        </w:rPr>
        <w:tab/>
        <w:t>Dong Energy, Denmark: ‘Bioenergy and biorefinery research at JBEI’.</w:t>
      </w:r>
    </w:p>
    <w:p w14:paraId="6227047F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>11.05.2012</w:t>
      </w:r>
      <w:r>
        <w:rPr>
          <w:sz w:val="22"/>
          <w:szCs w:val="22"/>
        </w:rPr>
        <w:tab/>
        <w:t>Carlsberg Laboratory, Denmark: ‘Plant cell wall biosynthesis - a target for optimizing plants for biofuel production’.</w:t>
      </w:r>
    </w:p>
    <w:p w14:paraId="0DE474D9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>28.08.2012</w:t>
      </w:r>
      <w:r>
        <w:rPr>
          <w:sz w:val="22"/>
          <w:szCs w:val="22"/>
        </w:rPr>
        <w:tab/>
        <w:t>University of Copenhagen: ‘Plant cell walls – an obvious target for synthetic biology’.</w:t>
      </w:r>
    </w:p>
    <w:p w14:paraId="10637437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>07.03.2013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Umeå</w:t>
      </w:r>
      <w:proofErr w:type="spellEnd"/>
      <w:r>
        <w:rPr>
          <w:sz w:val="22"/>
          <w:szCs w:val="22"/>
        </w:rPr>
        <w:t xml:space="preserve"> Plant Science Center, Sweden: 'Optimizing plant cell walls for biofuel production'.</w:t>
      </w:r>
    </w:p>
    <w:p w14:paraId="526E0B1E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>03.04.2013</w:t>
      </w:r>
      <w:r>
        <w:rPr>
          <w:sz w:val="22"/>
          <w:szCs w:val="22"/>
        </w:rPr>
        <w:tab/>
        <w:t>Complex Carbohydrate Research Center, University of Georgia, Athens: ‘Improving biofuel production by targeting cell wall biosynthesis’.</w:t>
      </w:r>
    </w:p>
    <w:p w14:paraId="62AD4D05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>30.04.2014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Dept of Plant Biology, University of California, Davis: ‘Biosynthesis of plant cell walls - a target for improving biofuel production’. </w:t>
      </w:r>
    </w:p>
    <w:p w14:paraId="2D70B1D4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>17.09.2014</w:t>
      </w:r>
      <w:r>
        <w:rPr>
          <w:sz w:val="22"/>
          <w:szCs w:val="22"/>
        </w:rPr>
        <w:tab/>
        <w:t>College of Life Sciences, Nanjing Agricultural University: ‘Cell wall biosynthesis and improved biofuel production’.</w:t>
      </w:r>
    </w:p>
    <w:p w14:paraId="5762D2E7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>20.01.2015</w:t>
      </w:r>
      <w:r>
        <w:rPr>
          <w:sz w:val="22"/>
          <w:szCs w:val="22"/>
        </w:rPr>
        <w:tab/>
        <w:t xml:space="preserve">International Rice Research Institute, Los </w:t>
      </w:r>
      <w:proofErr w:type="spellStart"/>
      <w:r>
        <w:rPr>
          <w:sz w:val="22"/>
          <w:szCs w:val="22"/>
        </w:rPr>
        <w:t>Baños</w:t>
      </w:r>
      <w:proofErr w:type="spellEnd"/>
      <w:r>
        <w:rPr>
          <w:sz w:val="22"/>
          <w:szCs w:val="22"/>
        </w:rPr>
        <w:t xml:space="preserve">, Philippines: ‘Optimizing plant cell walls for biorefinery applications - using rice and Arabidopsis as model </w:t>
      </w:r>
      <w:proofErr w:type="gramStart"/>
      <w:r>
        <w:rPr>
          <w:sz w:val="22"/>
          <w:szCs w:val="22"/>
        </w:rPr>
        <w:t>plants’</w:t>
      </w:r>
      <w:proofErr w:type="gramEnd"/>
      <w:r>
        <w:rPr>
          <w:sz w:val="22"/>
          <w:szCs w:val="22"/>
        </w:rPr>
        <w:t>.</w:t>
      </w:r>
    </w:p>
    <w:p w14:paraId="0541CD4D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>30.04.2015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Futuragene</w:t>
      </w:r>
      <w:proofErr w:type="spellEnd"/>
      <w:r>
        <w:rPr>
          <w:sz w:val="22"/>
          <w:szCs w:val="22"/>
        </w:rPr>
        <w:t xml:space="preserve">, Rehovot, Israel: </w:t>
      </w:r>
      <w:r>
        <w:rPr>
          <w:color w:val="222222"/>
          <w:sz w:val="22"/>
          <w:szCs w:val="22"/>
          <w:highlight w:val="white"/>
        </w:rPr>
        <w:t>‘</w:t>
      </w:r>
      <w:r>
        <w:rPr>
          <w:sz w:val="22"/>
          <w:szCs w:val="22"/>
        </w:rPr>
        <w:t>Engineering plants for improved biofuels production’.</w:t>
      </w:r>
    </w:p>
    <w:p w14:paraId="486DAD3B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>08.06.2015</w:t>
      </w:r>
      <w:r>
        <w:rPr>
          <w:sz w:val="22"/>
          <w:szCs w:val="22"/>
        </w:rPr>
        <w:tab/>
        <w:t>University Andres Bello, Santiago, Chile: ’Optimizing plant polysaccharide biosynthesis for biofuel production’.</w:t>
      </w:r>
    </w:p>
    <w:p w14:paraId="329B9B5B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  <w:rPr>
          <w:sz w:val="22"/>
          <w:szCs w:val="22"/>
        </w:rPr>
      </w:pPr>
      <w:r>
        <w:rPr>
          <w:sz w:val="22"/>
          <w:szCs w:val="22"/>
        </w:rPr>
        <w:tab/>
        <w:t>16.06.2015</w:t>
      </w:r>
      <w:r>
        <w:rPr>
          <w:sz w:val="22"/>
          <w:szCs w:val="22"/>
        </w:rPr>
        <w:tab/>
        <w:t>Technical University of Denmark, Lyngby, Denmark: ’Biofuels and biomass - biosynthesis of plant cell wall polysaccharides’.</w:t>
      </w:r>
    </w:p>
    <w:p w14:paraId="65C3F212" w14:textId="61B15914" w:rsidR="005242F6" w:rsidRDefault="005242F6" w:rsidP="005242F6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  <w:rPr>
          <w:sz w:val="22"/>
          <w:szCs w:val="22"/>
        </w:rPr>
      </w:pPr>
      <w:r>
        <w:rPr>
          <w:sz w:val="22"/>
          <w:szCs w:val="22"/>
        </w:rPr>
        <w:tab/>
        <w:t>12.04.2016</w:t>
      </w:r>
      <w:r>
        <w:rPr>
          <w:sz w:val="22"/>
          <w:szCs w:val="22"/>
        </w:rPr>
        <w:tab/>
        <w:t>University of California, Davis: ‘</w:t>
      </w:r>
      <w:r w:rsidRPr="005242F6">
        <w:rPr>
          <w:sz w:val="22"/>
          <w:szCs w:val="22"/>
        </w:rPr>
        <w:t>Building and breaking the walls - how to improve plants for biorefinery</w:t>
      </w:r>
      <w:r>
        <w:rPr>
          <w:sz w:val="22"/>
          <w:szCs w:val="22"/>
        </w:rPr>
        <w:t>’.</w:t>
      </w:r>
    </w:p>
    <w:p w14:paraId="6387F32A" w14:textId="533E2B5D" w:rsidR="00A73DB6" w:rsidRDefault="00A73DB6" w:rsidP="005242F6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  <w:rPr>
          <w:sz w:val="22"/>
          <w:szCs w:val="22"/>
        </w:rPr>
      </w:pPr>
      <w:r>
        <w:rPr>
          <w:sz w:val="22"/>
          <w:szCs w:val="22"/>
        </w:rPr>
        <w:tab/>
        <w:t>04.05.201</w:t>
      </w:r>
      <w:r w:rsidR="001E507A">
        <w:rPr>
          <w:sz w:val="22"/>
          <w:szCs w:val="22"/>
        </w:rPr>
        <w:t>6</w:t>
      </w:r>
      <w:r>
        <w:rPr>
          <w:sz w:val="22"/>
          <w:szCs w:val="22"/>
        </w:rPr>
        <w:tab/>
        <w:t>University of Melbourne, Australia: ‘Building walls and making America great again’.</w:t>
      </w:r>
    </w:p>
    <w:p w14:paraId="53E81128" w14:textId="173482C1" w:rsidR="00FB7597" w:rsidRPr="00FB7597" w:rsidRDefault="00FB7597" w:rsidP="00FB7597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  <w:rPr>
          <w:sz w:val="22"/>
          <w:szCs w:val="22"/>
        </w:rPr>
      </w:pPr>
      <w:r>
        <w:rPr>
          <w:sz w:val="22"/>
          <w:szCs w:val="22"/>
        </w:rPr>
        <w:tab/>
        <w:t>09.05.2017</w:t>
      </w:r>
      <w:r>
        <w:rPr>
          <w:sz w:val="22"/>
          <w:szCs w:val="22"/>
        </w:rPr>
        <w:tab/>
        <w:t xml:space="preserve">Tianjin University of Science and </w:t>
      </w:r>
      <w:proofErr w:type="spellStart"/>
      <w:r>
        <w:rPr>
          <w:sz w:val="22"/>
          <w:szCs w:val="22"/>
        </w:rPr>
        <w:t>Technolgy</w:t>
      </w:r>
      <w:proofErr w:type="spellEnd"/>
      <w:r>
        <w:rPr>
          <w:sz w:val="22"/>
          <w:szCs w:val="22"/>
        </w:rPr>
        <w:t>, China:</w:t>
      </w:r>
      <w:r w:rsidRPr="00FB7597"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Open Sans" w:hAnsi="Open Sans" w:hint="eastAsia"/>
          <w:color w:val="333333"/>
          <w:sz w:val="21"/>
          <w:szCs w:val="21"/>
          <w:shd w:val="clear" w:color="auto" w:fill="FFFFFF"/>
        </w:rPr>
        <w:t>‘</w:t>
      </w:r>
      <w:r w:rsidRPr="00FB7597">
        <w:rPr>
          <w:rFonts w:ascii="Open Sans" w:hAnsi="Open Sans"/>
          <w:color w:val="333333"/>
          <w:sz w:val="21"/>
          <w:szCs w:val="21"/>
          <w:shd w:val="clear" w:color="auto" w:fill="FFFFFF"/>
        </w:rPr>
        <w:t xml:space="preserve">Development of plants with improved </w:t>
      </w:r>
      <w:r w:rsidRPr="00FB7597">
        <w:rPr>
          <w:sz w:val="22"/>
          <w:szCs w:val="22"/>
        </w:rPr>
        <w:t>cell wall composition and digestibility</w:t>
      </w:r>
      <w:r w:rsidRPr="00FB7597">
        <w:rPr>
          <w:rFonts w:hint="eastAsia"/>
          <w:sz w:val="22"/>
          <w:szCs w:val="22"/>
        </w:rPr>
        <w:t>’</w:t>
      </w:r>
      <w:r w:rsidRPr="00FB7597">
        <w:rPr>
          <w:sz w:val="22"/>
          <w:szCs w:val="22"/>
        </w:rPr>
        <w:t>.</w:t>
      </w:r>
    </w:p>
    <w:p w14:paraId="034AD5AF" w14:textId="581D6603" w:rsidR="00FB7597" w:rsidRPr="00FB7597" w:rsidRDefault="00FB7597" w:rsidP="00FB7597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  <w:rPr>
          <w:sz w:val="22"/>
          <w:szCs w:val="22"/>
        </w:rPr>
      </w:pPr>
      <w:r>
        <w:rPr>
          <w:sz w:val="22"/>
          <w:szCs w:val="22"/>
        </w:rPr>
        <w:tab/>
        <w:t>10.05.2017</w:t>
      </w:r>
      <w:r>
        <w:rPr>
          <w:sz w:val="22"/>
          <w:szCs w:val="22"/>
        </w:rPr>
        <w:tab/>
        <w:t>Nankai University, Tianjin, China: ‘</w:t>
      </w:r>
      <w:r w:rsidRPr="00FB7597">
        <w:rPr>
          <w:sz w:val="22"/>
          <w:szCs w:val="22"/>
        </w:rPr>
        <w:t>Designing Plants for Improved Production of Biofuels and Chemicals</w:t>
      </w:r>
      <w:r>
        <w:rPr>
          <w:sz w:val="22"/>
          <w:szCs w:val="22"/>
        </w:rPr>
        <w:t>’.</w:t>
      </w:r>
    </w:p>
    <w:p w14:paraId="060B154C" w14:textId="45CC9916" w:rsidR="00FB7597" w:rsidRDefault="00FB7597" w:rsidP="00FB7597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  <w:rPr>
          <w:sz w:val="22"/>
          <w:szCs w:val="22"/>
        </w:rPr>
      </w:pPr>
      <w:r>
        <w:rPr>
          <w:sz w:val="22"/>
          <w:szCs w:val="22"/>
        </w:rPr>
        <w:tab/>
        <w:t>1</w:t>
      </w:r>
      <w:r w:rsidR="00EA141E">
        <w:rPr>
          <w:sz w:val="22"/>
          <w:szCs w:val="22"/>
        </w:rPr>
        <w:t>1</w:t>
      </w:r>
      <w:r>
        <w:rPr>
          <w:sz w:val="22"/>
          <w:szCs w:val="22"/>
        </w:rPr>
        <w:t>.05.2017</w:t>
      </w:r>
      <w:r>
        <w:rPr>
          <w:sz w:val="22"/>
          <w:szCs w:val="22"/>
        </w:rPr>
        <w:tab/>
        <w:t>Nankai University, Tianjin, China:</w:t>
      </w:r>
      <w:r w:rsidRPr="00FB7597">
        <w:rPr>
          <w:sz w:val="22"/>
          <w:szCs w:val="22"/>
        </w:rPr>
        <w:t xml:space="preserve"> </w:t>
      </w:r>
      <w:r>
        <w:rPr>
          <w:sz w:val="22"/>
          <w:szCs w:val="22"/>
        </w:rPr>
        <w:t>‘T</w:t>
      </w:r>
      <w:r w:rsidRPr="00FB7597">
        <w:rPr>
          <w:sz w:val="22"/>
          <w:szCs w:val="22"/>
        </w:rPr>
        <w:t xml:space="preserve">he Plant Cell Wall, structure, </w:t>
      </w:r>
      <w:proofErr w:type="gramStart"/>
      <w:r w:rsidRPr="00FB7597">
        <w:rPr>
          <w:sz w:val="22"/>
          <w:szCs w:val="22"/>
        </w:rPr>
        <w:t>function</w:t>
      </w:r>
      <w:proofErr w:type="gramEnd"/>
      <w:r w:rsidRPr="00FB7597">
        <w:rPr>
          <w:sz w:val="22"/>
          <w:szCs w:val="22"/>
        </w:rPr>
        <w:t xml:space="preserve"> and biosynthesis</w:t>
      </w:r>
      <w:r>
        <w:rPr>
          <w:sz w:val="22"/>
          <w:szCs w:val="22"/>
        </w:rPr>
        <w:t>’.</w:t>
      </w:r>
    </w:p>
    <w:p w14:paraId="7DA7FEBD" w14:textId="75B26E70" w:rsidR="00FB7597" w:rsidRDefault="00FB7597" w:rsidP="00FB7597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  <w:rPr>
          <w:sz w:val="22"/>
          <w:szCs w:val="22"/>
        </w:rPr>
      </w:pPr>
      <w:r>
        <w:rPr>
          <w:sz w:val="22"/>
          <w:szCs w:val="22"/>
        </w:rPr>
        <w:tab/>
        <w:t>22.05.2017</w:t>
      </w:r>
      <w:r>
        <w:rPr>
          <w:sz w:val="22"/>
          <w:szCs w:val="22"/>
        </w:rPr>
        <w:tab/>
      </w:r>
      <w:proofErr w:type="spellStart"/>
      <w:r w:rsidRPr="00FB7597">
        <w:rPr>
          <w:sz w:val="22"/>
          <w:szCs w:val="22"/>
        </w:rPr>
        <w:t>Umeå</w:t>
      </w:r>
      <w:proofErr w:type="spellEnd"/>
      <w:r w:rsidRPr="00FB7597">
        <w:rPr>
          <w:sz w:val="22"/>
          <w:szCs w:val="22"/>
        </w:rPr>
        <w:t xml:space="preserve"> Plant Science Centre, </w:t>
      </w:r>
      <w:proofErr w:type="spellStart"/>
      <w:r w:rsidRPr="00FB7597">
        <w:rPr>
          <w:sz w:val="22"/>
          <w:szCs w:val="22"/>
        </w:rPr>
        <w:t>Umeå</w:t>
      </w:r>
      <w:proofErr w:type="spellEnd"/>
      <w:r w:rsidRPr="00FB7597">
        <w:rPr>
          <w:sz w:val="22"/>
          <w:szCs w:val="22"/>
        </w:rPr>
        <w:t>, Sweden</w:t>
      </w:r>
      <w:r>
        <w:rPr>
          <w:sz w:val="22"/>
          <w:szCs w:val="22"/>
        </w:rPr>
        <w:t>: ‘</w:t>
      </w:r>
      <w:r w:rsidRPr="00FB7597">
        <w:rPr>
          <w:sz w:val="22"/>
          <w:szCs w:val="22"/>
        </w:rPr>
        <w:t xml:space="preserve">The importance of nucleotide sugars in </w:t>
      </w:r>
      <w:proofErr w:type="gramStart"/>
      <w:r w:rsidRPr="00FB7597">
        <w:rPr>
          <w:sz w:val="22"/>
          <w:szCs w:val="22"/>
        </w:rPr>
        <w:t>plants</w:t>
      </w:r>
      <w:r>
        <w:rPr>
          <w:sz w:val="22"/>
          <w:szCs w:val="22"/>
        </w:rPr>
        <w:t>’</w:t>
      </w:r>
      <w:proofErr w:type="gramEnd"/>
      <w:r>
        <w:rPr>
          <w:sz w:val="22"/>
          <w:szCs w:val="22"/>
        </w:rPr>
        <w:t>.</w:t>
      </w:r>
    </w:p>
    <w:p w14:paraId="28FF7E01" w14:textId="61CBFEE1" w:rsidR="005242F6" w:rsidRDefault="00FB7597" w:rsidP="00FB7597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>
        <w:rPr>
          <w:sz w:val="22"/>
          <w:szCs w:val="22"/>
        </w:rPr>
        <w:tab/>
        <w:t>23.05.2017</w:t>
      </w:r>
      <w:r>
        <w:rPr>
          <w:sz w:val="22"/>
          <w:szCs w:val="22"/>
        </w:rPr>
        <w:tab/>
      </w:r>
      <w:proofErr w:type="spellStart"/>
      <w:r w:rsidRPr="00FB7597">
        <w:rPr>
          <w:sz w:val="22"/>
          <w:szCs w:val="22"/>
        </w:rPr>
        <w:t>Umeå</w:t>
      </w:r>
      <w:proofErr w:type="spellEnd"/>
      <w:r w:rsidRPr="00FB7597">
        <w:rPr>
          <w:sz w:val="22"/>
          <w:szCs w:val="22"/>
        </w:rPr>
        <w:t xml:space="preserve"> Plant Science Centre, </w:t>
      </w:r>
      <w:proofErr w:type="spellStart"/>
      <w:r w:rsidRPr="00FB7597">
        <w:rPr>
          <w:sz w:val="22"/>
          <w:szCs w:val="22"/>
        </w:rPr>
        <w:t>Umeå</w:t>
      </w:r>
      <w:proofErr w:type="spellEnd"/>
      <w:r w:rsidRPr="00FB7597">
        <w:rPr>
          <w:sz w:val="22"/>
          <w:szCs w:val="22"/>
        </w:rPr>
        <w:t>, Sweden</w:t>
      </w:r>
      <w:r>
        <w:rPr>
          <w:sz w:val="22"/>
          <w:szCs w:val="22"/>
        </w:rPr>
        <w:t>: ‘</w:t>
      </w:r>
      <w:r w:rsidRPr="00FB7597">
        <w:rPr>
          <w:sz w:val="22"/>
          <w:szCs w:val="22"/>
        </w:rPr>
        <w:t xml:space="preserve">Optimizing plant cell walls for improved production of </w:t>
      </w:r>
      <w:proofErr w:type="gramStart"/>
      <w:r w:rsidRPr="00FB7597">
        <w:rPr>
          <w:sz w:val="22"/>
          <w:szCs w:val="22"/>
        </w:rPr>
        <w:t>biofuels</w:t>
      </w:r>
      <w:r>
        <w:rPr>
          <w:sz w:val="22"/>
          <w:szCs w:val="22"/>
        </w:rPr>
        <w:t>’</w:t>
      </w:r>
      <w:proofErr w:type="gramEnd"/>
      <w:r>
        <w:rPr>
          <w:sz w:val="22"/>
          <w:szCs w:val="22"/>
        </w:rPr>
        <w:t>.</w:t>
      </w:r>
      <w:r>
        <w:t xml:space="preserve"> </w:t>
      </w:r>
    </w:p>
    <w:p w14:paraId="13AF2B0A" w14:textId="2610FD8F" w:rsidR="00A354B2" w:rsidRDefault="00A354B2" w:rsidP="00FB7597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  <w:rPr>
          <w:sz w:val="22"/>
        </w:rPr>
      </w:pPr>
      <w:r>
        <w:lastRenderedPageBreak/>
        <w:tab/>
      </w:r>
      <w:r w:rsidRPr="00A354B2">
        <w:rPr>
          <w:sz w:val="22"/>
        </w:rPr>
        <w:t>06</w:t>
      </w:r>
      <w:r>
        <w:rPr>
          <w:sz w:val="22"/>
        </w:rPr>
        <w:t>.11.2017</w:t>
      </w:r>
      <w:r>
        <w:rPr>
          <w:sz w:val="22"/>
        </w:rPr>
        <w:tab/>
        <w:t>Huazhong Agricultural University, Wuhan, China: ‘The Plant Cell Wall: Biosynthesis and Function’.</w:t>
      </w:r>
    </w:p>
    <w:p w14:paraId="7C3FC6F4" w14:textId="56DA2559" w:rsidR="00A354B2" w:rsidRDefault="00A354B2" w:rsidP="00A354B2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  <w:rPr>
          <w:sz w:val="22"/>
        </w:rPr>
      </w:pPr>
      <w:r>
        <w:tab/>
      </w:r>
      <w:r w:rsidRPr="00A354B2">
        <w:rPr>
          <w:sz w:val="22"/>
        </w:rPr>
        <w:t>06</w:t>
      </w:r>
      <w:r>
        <w:rPr>
          <w:sz w:val="22"/>
        </w:rPr>
        <w:t>.11.2017</w:t>
      </w:r>
      <w:r>
        <w:rPr>
          <w:sz w:val="22"/>
        </w:rPr>
        <w:tab/>
        <w:t>Huazhong Agricultural University, Wuhan, China: ‘</w:t>
      </w:r>
      <w:r w:rsidRPr="00A354B2">
        <w:rPr>
          <w:sz w:val="22"/>
        </w:rPr>
        <w:t>Designing Plants for Improved Production of Biofuels and Chemicals</w:t>
      </w:r>
      <w:r>
        <w:rPr>
          <w:sz w:val="22"/>
        </w:rPr>
        <w:t>’.</w:t>
      </w:r>
    </w:p>
    <w:p w14:paraId="09D7BDDF" w14:textId="1B3970A6" w:rsidR="006127B0" w:rsidRDefault="006127B0" w:rsidP="00A354B2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  <w:rPr>
          <w:sz w:val="22"/>
        </w:rPr>
      </w:pPr>
      <w:r>
        <w:rPr>
          <w:sz w:val="22"/>
        </w:rPr>
        <w:tab/>
        <w:t>09.10.2018</w:t>
      </w:r>
      <w:r>
        <w:rPr>
          <w:sz w:val="22"/>
        </w:rPr>
        <w:tab/>
        <w:t>Northeast Forestry University, Harbin, China</w:t>
      </w:r>
      <w:r w:rsidR="00CE354A">
        <w:rPr>
          <w:sz w:val="22"/>
        </w:rPr>
        <w:t>:</w:t>
      </w:r>
      <w:r w:rsidR="00CE354A" w:rsidRPr="00CE354A">
        <w:rPr>
          <w:sz w:val="22"/>
        </w:rPr>
        <w:t xml:space="preserve"> ‘Designing Plants for Improved Production of Biofuels and Chemicals</w:t>
      </w:r>
      <w:r w:rsidR="00CE354A">
        <w:rPr>
          <w:sz w:val="22"/>
        </w:rPr>
        <w:t>’.</w:t>
      </w:r>
    </w:p>
    <w:p w14:paraId="0BE94FA4" w14:textId="2FCDFE8E" w:rsidR="006127B0" w:rsidRDefault="006127B0" w:rsidP="00CE354A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  <w:rPr>
          <w:sz w:val="22"/>
        </w:rPr>
      </w:pPr>
      <w:r>
        <w:rPr>
          <w:sz w:val="22"/>
        </w:rPr>
        <w:tab/>
        <w:t>10.10.2018</w:t>
      </w:r>
      <w:r>
        <w:rPr>
          <w:sz w:val="22"/>
        </w:rPr>
        <w:tab/>
        <w:t>Northeast Forestry University, Harbin, China</w:t>
      </w:r>
      <w:r w:rsidR="00CE354A">
        <w:rPr>
          <w:sz w:val="22"/>
        </w:rPr>
        <w:t>:</w:t>
      </w:r>
      <w:r w:rsidR="00CE354A" w:rsidRPr="00CE354A">
        <w:t xml:space="preserve"> </w:t>
      </w:r>
      <w:r w:rsidR="00CE354A">
        <w:t>‘</w:t>
      </w:r>
      <w:r w:rsidR="00CE354A" w:rsidRPr="00CE354A">
        <w:rPr>
          <w:sz w:val="22"/>
        </w:rPr>
        <w:t>The Plant Cell Surface</w:t>
      </w:r>
      <w:r w:rsidR="00CE354A">
        <w:rPr>
          <w:sz w:val="22"/>
        </w:rPr>
        <w:t xml:space="preserve"> </w:t>
      </w:r>
      <w:r w:rsidR="00CE354A" w:rsidRPr="00CE354A">
        <w:rPr>
          <w:sz w:val="22"/>
        </w:rPr>
        <w:t>- Biosynthesis and function</w:t>
      </w:r>
      <w:r w:rsidR="00CE354A">
        <w:rPr>
          <w:sz w:val="22"/>
        </w:rPr>
        <w:t>’.</w:t>
      </w:r>
    </w:p>
    <w:p w14:paraId="0CAB54D9" w14:textId="3F40A82D" w:rsidR="003A3F99" w:rsidRDefault="003A3F99" w:rsidP="003A3F99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  <w:rPr>
          <w:sz w:val="22"/>
        </w:rPr>
      </w:pPr>
      <w:r>
        <w:rPr>
          <w:sz w:val="22"/>
        </w:rPr>
        <w:tab/>
        <w:t>15.05.2019</w:t>
      </w:r>
      <w:r>
        <w:rPr>
          <w:sz w:val="22"/>
        </w:rPr>
        <w:tab/>
        <w:t>University of Copenhagen, Denmark: ‘</w:t>
      </w:r>
      <w:r w:rsidRPr="003A3F99">
        <w:rPr>
          <w:sz w:val="22"/>
        </w:rPr>
        <w:t>Developing robust and high yielding plants for the biorefinery</w:t>
      </w:r>
      <w:r>
        <w:rPr>
          <w:sz w:val="22"/>
        </w:rPr>
        <w:t>’.</w:t>
      </w:r>
    </w:p>
    <w:p w14:paraId="14CC1C21" w14:textId="77777777" w:rsidR="00D336D1" w:rsidRDefault="00D336D1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  <w:rPr>
          <w:sz w:val="22"/>
        </w:rPr>
      </w:pPr>
      <w:r>
        <w:rPr>
          <w:sz w:val="22"/>
        </w:rPr>
        <w:tab/>
        <w:t>09.02.2023</w:t>
      </w:r>
      <w:r>
        <w:rPr>
          <w:sz w:val="22"/>
        </w:rPr>
        <w:tab/>
      </w:r>
      <w:r w:rsidRPr="00D336D1">
        <w:rPr>
          <w:sz w:val="22"/>
        </w:rPr>
        <w:t>Huazhong Agricultural University, Wuhan, China</w:t>
      </w:r>
      <w:r>
        <w:rPr>
          <w:sz w:val="22"/>
        </w:rPr>
        <w:t>: ‘</w:t>
      </w:r>
      <w:r w:rsidRPr="00D336D1">
        <w:rPr>
          <w:sz w:val="22"/>
        </w:rPr>
        <w:t xml:space="preserve">Using </w:t>
      </w:r>
      <w:proofErr w:type="gramStart"/>
      <w:r w:rsidRPr="00D336D1">
        <w:rPr>
          <w:sz w:val="22"/>
        </w:rPr>
        <w:t>Spatially-Resolved</w:t>
      </w:r>
      <w:proofErr w:type="gramEnd"/>
      <w:r w:rsidRPr="00D336D1">
        <w:rPr>
          <w:sz w:val="22"/>
        </w:rPr>
        <w:t>, Single Cell Transcriptomics to investigate the role of sphingolipid glycosylation in the Arbuscular Mycorrhizal Symbiosis</w:t>
      </w:r>
      <w:r>
        <w:rPr>
          <w:sz w:val="22"/>
        </w:rPr>
        <w:t>’</w:t>
      </w:r>
    </w:p>
    <w:p w14:paraId="0434E793" w14:textId="5BF7BF4A" w:rsidR="00776987" w:rsidRPr="00776987" w:rsidRDefault="00776987" w:rsidP="00776987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  <w:rPr>
          <w:sz w:val="22"/>
        </w:rPr>
      </w:pPr>
      <w:r>
        <w:rPr>
          <w:sz w:val="22"/>
        </w:rPr>
        <w:tab/>
        <w:t>13.06.2023</w:t>
      </w:r>
      <w:r>
        <w:rPr>
          <w:sz w:val="22"/>
        </w:rPr>
        <w:tab/>
        <w:t xml:space="preserve">Center for </w:t>
      </w:r>
      <w:proofErr w:type="spellStart"/>
      <w:r>
        <w:rPr>
          <w:sz w:val="22"/>
        </w:rPr>
        <w:t>Biosustainability</w:t>
      </w:r>
      <w:proofErr w:type="spellEnd"/>
      <w:r>
        <w:rPr>
          <w:sz w:val="22"/>
        </w:rPr>
        <w:t>, Technical University of Denmark, Kgs. Lyngby, Denmark: ‘</w:t>
      </w:r>
      <w:r w:rsidRPr="00776987">
        <w:rPr>
          <w:sz w:val="22"/>
        </w:rPr>
        <w:t>Engineering of bioenergy crops for reduced recalcitrance and accumulation of bioproducts</w:t>
      </w:r>
      <w:r>
        <w:rPr>
          <w:sz w:val="22"/>
        </w:rPr>
        <w:t>.’</w:t>
      </w:r>
    </w:p>
    <w:p w14:paraId="762C0CF1" w14:textId="7CA4B2D6" w:rsidR="00776987" w:rsidRDefault="00776987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  <w:rPr>
          <w:sz w:val="22"/>
        </w:rPr>
      </w:pPr>
    </w:p>
    <w:p w14:paraId="16A3D39E" w14:textId="1F979216" w:rsidR="005226A9" w:rsidRDefault="00D336D1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ind w:left="1531" w:hanging="1531"/>
      </w:pPr>
      <w:r w:rsidRPr="00D336D1">
        <w:rPr>
          <w:sz w:val="22"/>
        </w:rPr>
        <w:tab/>
      </w:r>
    </w:p>
    <w:p w14:paraId="25FA1AE8" w14:textId="737B486B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Invited lectures at scientific meetings:</w:t>
      </w:r>
    </w:p>
    <w:p w14:paraId="5B962875" w14:textId="77777777" w:rsidR="000D2E72" w:rsidRDefault="000D2E72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</w:p>
    <w:p w14:paraId="06E70D34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proofErr w:type="spellStart"/>
      <w:r>
        <w:rPr>
          <w:b/>
          <w:sz w:val="22"/>
          <w:szCs w:val="22"/>
        </w:rPr>
        <w:t>Minisymposium</w:t>
      </w:r>
      <w:proofErr w:type="spellEnd"/>
      <w:r>
        <w:rPr>
          <w:b/>
          <w:sz w:val="22"/>
          <w:szCs w:val="22"/>
        </w:rPr>
        <w:t xml:space="preserve"> on Plant Biotechnology, The Danish Biochemical Society</w:t>
      </w:r>
      <w:r>
        <w:rPr>
          <w:sz w:val="22"/>
          <w:szCs w:val="22"/>
        </w:rPr>
        <w:t xml:space="preserve">, University of Copenhagen, May 30, 1991: 'Structure, Function, and Assembly of Photosystem I'. </w:t>
      </w:r>
    </w:p>
    <w:p w14:paraId="68F22BFA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r>
        <w:rPr>
          <w:b/>
          <w:sz w:val="22"/>
          <w:szCs w:val="22"/>
        </w:rPr>
        <w:t xml:space="preserve">The 3rd </w:t>
      </w:r>
      <w:proofErr w:type="spellStart"/>
      <w:r>
        <w:rPr>
          <w:b/>
          <w:sz w:val="22"/>
          <w:szCs w:val="22"/>
        </w:rPr>
        <w:t>Internatl</w:t>
      </w:r>
      <w:proofErr w:type="spellEnd"/>
      <w:r>
        <w:rPr>
          <w:b/>
          <w:sz w:val="22"/>
          <w:szCs w:val="22"/>
        </w:rPr>
        <w:t xml:space="preserve">. Congress of the </w:t>
      </w:r>
      <w:proofErr w:type="spellStart"/>
      <w:r>
        <w:rPr>
          <w:b/>
          <w:sz w:val="22"/>
          <w:szCs w:val="22"/>
        </w:rPr>
        <w:t>Internatl</w:t>
      </w:r>
      <w:proofErr w:type="spellEnd"/>
      <w:r>
        <w:rPr>
          <w:b/>
          <w:sz w:val="22"/>
          <w:szCs w:val="22"/>
        </w:rPr>
        <w:t>. Soc. for Plant Mol. Biol.</w:t>
      </w:r>
      <w:r>
        <w:rPr>
          <w:sz w:val="22"/>
          <w:szCs w:val="22"/>
        </w:rPr>
        <w:t>, Tucson, Arizona, Oct. 6-11, 1991: 'Organization and development of photosystem I in barley'.</w:t>
      </w:r>
    </w:p>
    <w:p w14:paraId="2D8DF67B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r>
        <w:rPr>
          <w:b/>
          <w:sz w:val="22"/>
          <w:szCs w:val="22"/>
        </w:rPr>
        <w:t>Gordon Conference, photosynthesis - biochemical aspects</w:t>
      </w:r>
      <w:r>
        <w:rPr>
          <w:sz w:val="22"/>
          <w:szCs w:val="22"/>
        </w:rPr>
        <w:t>, New Hampshire, Aug. 2-6, 1993: 'The photosystem of green sulfur bacteria'.</w:t>
      </w:r>
    </w:p>
    <w:p w14:paraId="3A358C4C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r>
        <w:rPr>
          <w:b/>
          <w:sz w:val="22"/>
          <w:szCs w:val="22"/>
        </w:rPr>
        <w:t>3rd German Swedish Symposium on Structure and Function of Photosynthetic Reaction Centers</w:t>
      </w:r>
      <w:r>
        <w:rPr>
          <w:sz w:val="22"/>
          <w:szCs w:val="22"/>
        </w:rPr>
        <w:t xml:space="preserve">, Freiburg, March 19-21, 1994: 'Function of the </w:t>
      </w:r>
      <w:proofErr w:type="spellStart"/>
      <w:r>
        <w:rPr>
          <w:sz w:val="22"/>
          <w:szCs w:val="22"/>
        </w:rPr>
        <w:t>pscB</w:t>
      </w:r>
      <w:proofErr w:type="spellEnd"/>
      <w:r>
        <w:rPr>
          <w:sz w:val="22"/>
          <w:szCs w:val="22"/>
        </w:rPr>
        <w:t xml:space="preserve"> iron-sulfur protein in the photosynthetic reaction center complex from the green sulfur bacterium </w:t>
      </w:r>
      <w:proofErr w:type="spellStart"/>
      <w:r>
        <w:rPr>
          <w:i/>
          <w:sz w:val="22"/>
          <w:szCs w:val="22"/>
        </w:rPr>
        <w:t>Chlorobium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vibrioforme</w:t>
      </w:r>
      <w:proofErr w:type="spellEnd"/>
      <w:r>
        <w:rPr>
          <w:sz w:val="22"/>
          <w:szCs w:val="22"/>
        </w:rPr>
        <w:t>'.</w:t>
      </w:r>
    </w:p>
    <w:p w14:paraId="3354219E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r>
        <w:rPr>
          <w:b/>
          <w:sz w:val="22"/>
          <w:szCs w:val="22"/>
        </w:rPr>
        <w:t>Symposium in Bioinorganic Chemistry</w:t>
      </w:r>
      <w:r>
        <w:rPr>
          <w:sz w:val="22"/>
          <w:szCs w:val="22"/>
        </w:rPr>
        <w:t xml:space="preserve">, Odense, May 16, 1994: ‘Function of iron-sulfur centers on the acceptor side of photosynthetic reaction center </w:t>
      </w:r>
      <w:proofErr w:type="gramStart"/>
      <w:r>
        <w:rPr>
          <w:sz w:val="22"/>
          <w:szCs w:val="22"/>
        </w:rPr>
        <w:t>complexes’</w:t>
      </w:r>
      <w:proofErr w:type="gramEnd"/>
      <w:r>
        <w:rPr>
          <w:sz w:val="22"/>
          <w:szCs w:val="22"/>
        </w:rPr>
        <w:t>.</w:t>
      </w:r>
    </w:p>
    <w:p w14:paraId="3D9A745A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r>
        <w:rPr>
          <w:b/>
          <w:sz w:val="22"/>
          <w:szCs w:val="22"/>
        </w:rPr>
        <w:t xml:space="preserve">XVII Congress </w:t>
      </w:r>
      <w:proofErr w:type="spellStart"/>
      <w:r>
        <w:rPr>
          <w:b/>
          <w:sz w:val="22"/>
          <w:szCs w:val="22"/>
        </w:rPr>
        <w:t>Scandinav</w:t>
      </w:r>
      <w:proofErr w:type="spellEnd"/>
      <w:r>
        <w:rPr>
          <w:b/>
          <w:sz w:val="22"/>
          <w:szCs w:val="22"/>
        </w:rPr>
        <w:t>. Soc. Plant Physiol.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Helsingør</w:t>
      </w:r>
      <w:proofErr w:type="spellEnd"/>
      <w:r>
        <w:rPr>
          <w:sz w:val="22"/>
          <w:szCs w:val="22"/>
        </w:rPr>
        <w:t>, Aug. 7-12, 1994: ‘Photosystem I, assembly and function’.</w:t>
      </w:r>
    </w:p>
    <w:p w14:paraId="696E853F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r>
        <w:rPr>
          <w:b/>
          <w:sz w:val="22"/>
          <w:szCs w:val="22"/>
        </w:rPr>
        <w:t>Bioscience for Future Energy Sources</w:t>
      </w:r>
      <w:r>
        <w:rPr>
          <w:sz w:val="22"/>
          <w:szCs w:val="22"/>
        </w:rPr>
        <w:t>, Copenhagen, June 25, 1996: ‘Photosynthesis and biomass productivity’.</w:t>
      </w:r>
    </w:p>
    <w:p w14:paraId="4FFAB8F2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r>
        <w:rPr>
          <w:b/>
          <w:sz w:val="22"/>
          <w:szCs w:val="22"/>
        </w:rPr>
        <w:t>3rd International Workshop on Green Sulfur and Heliobacteria</w:t>
      </w:r>
      <w:r>
        <w:rPr>
          <w:sz w:val="22"/>
          <w:szCs w:val="22"/>
        </w:rPr>
        <w:t xml:space="preserve">, Urbino, Italy, Aug. 31 - Sept. 4, 1997: ‘Electron acceptors and reconstitution of the photosynthetic reaction center complex from </w:t>
      </w:r>
      <w:proofErr w:type="spellStart"/>
      <w:r>
        <w:rPr>
          <w:i/>
          <w:sz w:val="22"/>
          <w:szCs w:val="22"/>
        </w:rPr>
        <w:t>Chlorobium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vibrioforme</w:t>
      </w:r>
      <w:proofErr w:type="spellEnd"/>
      <w:r>
        <w:rPr>
          <w:i/>
          <w:sz w:val="22"/>
          <w:szCs w:val="22"/>
        </w:rPr>
        <w:t>’</w:t>
      </w:r>
      <w:r>
        <w:rPr>
          <w:sz w:val="22"/>
          <w:szCs w:val="22"/>
        </w:rPr>
        <w:t>.</w:t>
      </w:r>
    </w:p>
    <w:p w14:paraId="60960DCE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r>
        <w:rPr>
          <w:b/>
          <w:sz w:val="22"/>
          <w:szCs w:val="22"/>
        </w:rPr>
        <w:t>4th Swedish-German Symposium on Structure and Function of Photosynthetic Systems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Vilm</w:t>
      </w:r>
      <w:proofErr w:type="spellEnd"/>
      <w:r>
        <w:rPr>
          <w:sz w:val="22"/>
          <w:szCs w:val="22"/>
        </w:rPr>
        <w:t xml:space="preserve">, Sept. 17-19, 1997: ‘The PSI-N subunit of photosystem I is involved in the interaction with plastocyanin but is not essential’. </w:t>
      </w:r>
    </w:p>
    <w:p w14:paraId="779C7545" w14:textId="77777777" w:rsidR="005226A9" w:rsidRPr="00704C68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rPr>
          <w:lang w:val="da-DK"/>
        </w:rPr>
      </w:pPr>
      <w:proofErr w:type="spellStart"/>
      <w:r w:rsidRPr="00704C68">
        <w:rPr>
          <w:b/>
          <w:sz w:val="22"/>
          <w:szCs w:val="22"/>
          <w:lang w:val="da-DK"/>
        </w:rPr>
        <w:t>Annual</w:t>
      </w:r>
      <w:proofErr w:type="spellEnd"/>
      <w:r w:rsidRPr="00704C68">
        <w:rPr>
          <w:b/>
          <w:sz w:val="22"/>
          <w:szCs w:val="22"/>
          <w:lang w:val="da-DK"/>
        </w:rPr>
        <w:t xml:space="preserve"> Meeting of the </w:t>
      </w:r>
      <w:proofErr w:type="spellStart"/>
      <w:r w:rsidRPr="00704C68">
        <w:rPr>
          <w:b/>
          <w:sz w:val="22"/>
          <w:szCs w:val="22"/>
          <w:lang w:val="da-DK"/>
        </w:rPr>
        <w:t>Cereal</w:t>
      </w:r>
      <w:proofErr w:type="spellEnd"/>
      <w:r w:rsidRPr="00704C68">
        <w:rPr>
          <w:b/>
          <w:sz w:val="22"/>
          <w:szCs w:val="22"/>
          <w:lang w:val="da-DK"/>
        </w:rPr>
        <w:t xml:space="preserve"> Network, </w:t>
      </w:r>
      <w:r w:rsidRPr="00704C68">
        <w:rPr>
          <w:sz w:val="22"/>
          <w:szCs w:val="22"/>
          <w:lang w:val="da-DK"/>
        </w:rPr>
        <w:t xml:space="preserve">Slagelse, </w:t>
      </w:r>
      <w:proofErr w:type="gramStart"/>
      <w:r w:rsidRPr="00704C68">
        <w:rPr>
          <w:sz w:val="22"/>
          <w:szCs w:val="22"/>
          <w:lang w:val="da-DK"/>
        </w:rPr>
        <w:t>Nov.</w:t>
      </w:r>
      <w:proofErr w:type="gramEnd"/>
      <w:r w:rsidRPr="00704C68">
        <w:rPr>
          <w:sz w:val="22"/>
          <w:szCs w:val="22"/>
          <w:lang w:val="da-DK"/>
        </w:rPr>
        <w:t xml:space="preserve"> 8-9, 2000: ‘Forædling af cerealier ved hjælp af bioteknologi’.</w:t>
      </w:r>
    </w:p>
    <w:p w14:paraId="484BC550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r>
        <w:rPr>
          <w:b/>
          <w:sz w:val="22"/>
          <w:szCs w:val="22"/>
        </w:rPr>
        <w:t>Photosynthetic Electron Transport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Couran</w:t>
      </w:r>
      <w:proofErr w:type="spellEnd"/>
      <w:r>
        <w:rPr>
          <w:sz w:val="22"/>
          <w:szCs w:val="22"/>
        </w:rPr>
        <w:t xml:space="preserve"> Cove Resort, Australia, Aug. 15-18, 2001: ‘PSI-O – a new subunit of Photosystem I’.</w:t>
      </w:r>
    </w:p>
    <w:p w14:paraId="1DDD619C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r>
        <w:rPr>
          <w:b/>
          <w:sz w:val="22"/>
          <w:szCs w:val="22"/>
        </w:rPr>
        <w:t>12</w:t>
      </w:r>
      <w:r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International Conference on Photosynthesis</w:t>
      </w:r>
      <w:r>
        <w:rPr>
          <w:sz w:val="22"/>
          <w:szCs w:val="22"/>
        </w:rPr>
        <w:t>, Brisbane, Australia, Aug. 18-23, 2001: ‘Lessons from knocking out Photosystem I’.</w:t>
      </w:r>
    </w:p>
    <w:p w14:paraId="50F66574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r>
        <w:rPr>
          <w:b/>
          <w:sz w:val="22"/>
          <w:szCs w:val="22"/>
        </w:rPr>
        <w:lastRenderedPageBreak/>
        <w:t>IBC Conference on Enzyme Technologies</w:t>
      </w:r>
      <w:r>
        <w:rPr>
          <w:sz w:val="22"/>
          <w:szCs w:val="22"/>
        </w:rPr>
        <w:t xml:space="preserve">, San Francisco, CA, March 4-6, 2002: ‘Cell wall modification </w:t>
      </w:r>
      <w:proofErr w:type="gramStart"/>
      <w:r>
        <w:rPr>
          <w:sz w:val="22"/>
          <w:szCs w:val="22"/>
        </w:rPr>
        <w:t>enzymes’</w:t>
      </w:r>
      <w:proofErr w:type="gramEnd"/>
      <w:r>
        <w:rPr>
          <w:sz w:val="22"/>
          <w:szCs w:val="22"/>
        </w:rPr>
        <w:t>.</w:t>
      </w:r>
    </w:p>
    <w:p w14:paraId="179EED6F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r>
        <w:rPr>
          <w:b/>
          <w:sz w:val="22"/>
          <w:szCs w:val="22"/>
        </w:rPr>
        <w:t>Plant Cell Wall Biosynthesis Meeting</w:t>
      </w:r>
      <w:r>
        <w:rPr>
          <w:sz w:val="22"/>
          <w:szCs w:val="22"/>
        </w:rPr>
        <w:t xml:space="preserve">, Lake Arrowhead, CA, May 12-15, 2002: ‘Pectin biosynthesis: Solubilization of arabinan </w:t>
      </w:r>
      <w:proofErr w:type="spellStart"/>
      <w:r>
        <w:rPr>
          <w:sz w:val="22"/>
          <w:szCs w:val="22"/>
        </w:rPr>
        <w:t>arabinosyltransferase</w:t>
      </w:r>
      <w:proofErr w:type="spellEnd"/>
      <w:r>
        <w:rPr>
          <w:sz w:val="22"/>
          <w:szCs w:val="22"/>
        </w:rPr>
        <w:t>’.</w:t>
      </w:r>
    </w:p>
    <w:p w14:paraId="47076A14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r>
        <w:rPr>
          <w:b/>
          <w:sz w:val="22"/>
          <w:szCs w:val="22"/>
        </w:rPr>
        <w:t>Gordon Research Conference on Biochemical Aspects of Photosynthesis</w:t>
      </w:r>
      <w:r>
        <w:rPr>
          <w:sz w:val="22"/>
          <w:szCs w:val="22"/>
        </w:rPr>
        <w:t>, Bristol, Rhode Island, June 16-21, 2002: ‘Protein interaction in PSI light harvesting’.</w:t>
      </w:r>
    </w:p>
    <w:p w14:paraId="027D684C" w14:textId="137C645F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rPr>
          <w:sz w:val="22"/>
          <w:szCs w:val="22"/>
        </w:rPr>
      </w:pPr>
      <w:proofErr w:type="spellStart"/>
      <w:r w:rsidRPr="00704C68">
        <w:rPr>
          <w:b/>
          <w:sz w:val="22"/>
          <w:szCs w:val="22"/>
          <w:lang w:val="da-DK"/>
        </w:rPr>
        <w:t>Journée</w:t>
      </w:r>
      <w:proofErr w:type="spellEnd"/>
      <w:r w:rsidRPr="00704C68">
        <w:rPr>
          <w:b/>
          <w:sz w:val="22"/>
          <w:szCs w:val="22"/>
          <w:lang w:val="da-DK"/>
        </w:rPr>
        <w:t xml:space="preserve"> </w:t>
      </w:r>
      <w:proofErr w:type="spellStart"/>
      <w:r w:rsidRPr="00704C68">
        <w:rPr>
          <w:b/>
          <w:sz w:val="22"/>
          <w:szCs w:val="22"/>
          <w:lang w:val="da-DK"/>
        </w:rPr>
        <w:t>Européenne</w:t>
      </w:r>
      <w:proofErr w:type="spellEnd"/>
      <w:r w:rsidRPr="00704C68">
        <w:rPr>
          <w:b/>
          <w:sz w:val="22"/>
          <w:szCs w:val="22"/>
          <w:lang w:val="da-DK"/>
        </w:rPr>
        <w:t xml:space="preserve"> </w:t>
      </w:r>
      <w:proofErr w:type="spellStart"/>
      <w:r w:rsidRPr="00704C68">
        <w:rPr>
          <w:b/>
          <w:sz w:val="22"/>
          <w:szCs w:val="22"/>
          <w:lang w:val="da-DK"/>
        </w:rPr>
        <w:t>Chloroplaste</w:t>
      </w:r>
      <w:proofErr w:type="spellEnd"/>
      <w:r w:rsidRPr="00704C68">
        <w:rPr>
          <w:b/>
          <w:sz w:val="22"/>
          <w:szCs w:val="22"/>
          <w:lang w:val="da-DK"/>
        </w:rPr>
        <w:t xml:space="preserve"> et </w:t>
      </w:r>
      <w:proofErr w:type="spellStart"/>
      <w:r w:rsidRPr="00704C68">
        <w:rPr>
          <w:b/>
          <w:sz w:val="22"/>
          <w:szCs w:val="22"/>
          <w:lang w:val="da-DK"/>
        </w:rPr>
        <w:t>Photosynthèse</w:t>
      </w:r>
      <w:proofErr w:type="spellEnd"/>
      <w:r w:rsidRPr="00704C68">
        <w:rPr>
          <w:b/>
          <w:sz w:val="22"/>
          <w:szCs w:val="22"/>
          <w:lang w:val="da-DK"/>
        </w:rPr>
        <w:t xml:space="preserve">. </w:t>
      </w:r>
      <w:r>
        <w:rPr>
          <w:sz w:val="22"/>
          <w:szCs w:val="22"/>
        </w:rPr>
        <w:t xml:space="preserve">Paris, June 26, </w:t>
      </w:r>
      <w:proofErr w:type="gramStart"/>
      <w:r>
        <w:rPr>
          <w:sz w:val="22"/>
          <w:szCs w:val="22"/>
        </w:rPr>
        <w:t>2002 :</w:t>
      </w:r>
      <w:proofErr w:type="gramEnd"/>
      <w:r>
        <w:rPr>
          <w:sz w:val="22"/>
          <w:szCs w:val="22"/>
        </w:rPr>
        <w:t xml:space="preserve"> ‘Molecular dissection of Photosystem I function’.</w:t>
      </w:r>
    </w:p>
    <w:p w14:paraId="26234BA2" w14:textId="3C7E5DA2" w:rsidR="000D2E72" w:rsidRPr="000D2E72" w:rsidRDefault="000D2E72" w:rsidP="000D2E72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rPr>
          <w:lang w:val="da-DK"/>
        </w:rPr>
      </w:pPr>
      <w:r w:rsidRPr="000D2E72">
        <w:rPr>
          <w:b/>
          <w:sz w:val="22"/>
          <w:szCs w:val="22"/>
          <w:lang w:val="da-DK"/>
        </w:rPr>
        <w:t xml:space="preserve">Genteknologi og </w:t>
      </w:r>
      <w:r w:rsidRPr="00EC1121">
        <w:rPr>
          <w:b/>
          <w:sz w:val="22"/>
          <w:szCs w:val="22"/>
          <w:lang w:val="da-DK"/>
        </w:rPr>
        <w:t>Planteproduktion</w:t>
      </w:r>
      <w:r w:rsidRPr="000D2E72">
        <w:rPr>
          <w:b/>
          <w:sz w:val="22"/>
          <w:szCs w:val="22"/>
          <w:lang w:val="da-DK"/>
        </w:rPr>
        <w:t>.</w:t>
      </w:r>
      <w:r>
        <w:rPr>
          <w:sz w:val="22"/>
          <w:szCs w:val="22"/>
          <w:lang w:val="da-DK"/>
        </w:rPr>
        <w:t xml:space="preserve"> </w:t>
      </w:r>
      <w:r w:rsidRPr="00704C68">
        <w:rPr>
          <w:sz w:val="22"/>
          <w:szCs w:val="22"/>
          <w:lang w:val="da-DK"/>
        </w:rPr>
        <w:t>Det Kgl. Danske Landhusholdningsselskab</w:t>
      </w:r>
      <w:r>
        <w:rPr>
          <w:sz w:val="22"/>
          <w:szCs w:val="22"/>
          <w:lang w:val="da-DK"/>
        </w:rPr>
        <w:t xml:space="preserve">, Copenhagen, Denmark, </w:t>
      </w:r>
      <w:proofErr w:type="gramStart"/>
      <w:r>
        <w:rPr>
          <w:sz w:val="22"/>
          <w:szCs w:val="22"/>
          <w:lang w:val="da-DK"/>
        </w:rPr>
        <w:t>Dec.</w:t>
      </w:r>
      <w:proofErr w:type="gramEnd"/>
      <w:r>
        <w:rPr>
          <w:sz w:val="22"/>
          <w:szCs w:val="22"/>
          <w:lang w:val="da-DK"/>
        </w:rPr>
        <w:t xml:space="preserve"> 12, 2002: ’</w:t>
      </w:r>
      <w:r w:rsidRPr="00704C68">
        <w:rPr>
          <w:sz w:val="22"/>
          <w:szCs w:val="22"/>
          <w:lang w:val="da-DK"/>
        </w:rPr>
        <w:t>Bioteknologi, muligheder og problemer - hvad venter vi på?</w:t>
      </w:r>
      <w:r>
        <w:rPr>
          <w:sz w:val="22"/>
          <w:szCs w:val="22"/>
          <w:lang w:val="da-DK"/>
        </w:rPr>
        <w:t>’.</w:t>
      </w:r>
      <w:r w:rsidRPr="000D2E72">
        <w:rPr>
          <w:lang w:val="da-DK"/>
        </w:rPr>
        <w:t xml:space="preserve"> </w:t>
      </w:r>
    </w:p>
    <w:p w14:paraId="2016D5B9" w14:textId="77777777" w:rsidR="005226A9" w:rsidRDefault="009A7930">
      <w:pPr>
        <w:pStyle w:val="Normal1"/>
      </w:pPr>
      <w:bookmarkStart w:id="0" w:name="h.gjdgxs" w:colFirst="0" w:colLast="0"/>
      <w:bookmarkEnd w:id="0"/>
      <w:r>
        <w:rPr>
          <w:b/>
          <w:sz w:val="22"/>
          <w:szCs w:val="22"/>
        </w:rPr>
        <w:t xml:space="preserve">EMBO Workshop: Molecular Genetics and Biophysical Aspects of Photosynthesis, </w:t>
      </w:r>
      <w:r>
        <w:rPr>
          <w:sz w:val="22"/>
          <w:szCs w:val="22"/>
        </w:rPr>
        <w:t xml:space="preserve">Les </w:t>
      </w:r>
      <w:proofErr w:type="spellStart"/>
      <w:r>
        <w:rPr>
          <w:sz w:val="22"/>
          <w:szCs w:val="22"/>
        </w:rPr>
        <w:t>Diablerets</w:t>
      </w:r>
      <w:proofErr w:type="spellEnd"/>
      <w:r>
        <w:rPr>
          <w:sz w:val="22"/>
          <w:szCs w:val="22"/>
        </w:rPr>
        <w:t>, Switzerland, Jan 26-29, 2003: 'Reverse nuclear genetics of Photosystem I'.</w:t>
      </w:r>
    </w:p>
    <w:p w14:paraId="2711D0D5" w14:textId="77777777" w:rsidR="005226A9" w:rsidRDefault="009A7930">
      <w:pPr>
        <w:pStyle w:val="Normal1"/>
      </w:pPr>
      <w:proofErr w:type="spellStart"/>
      <w:r>
        <w:rPr>
          <w:b/>
          <w:sz w:val="22"/>
          <w:szCs w:val="22"/>
        </w:rPr>
        <w:t>Troedsson</w:t>
      </w:r>
      <w:proofErr w:type="spellEnd"/>
      <w:r>
        <w:rPr>
          <w:b/>
          <w:sz w:val="22"/>
          <w:szCs w:val="22"/>
        </w:rPr>
        <w:t xml:space="preserve"> Symposium: Intracellular Trafficking and Cell Wall Formation in Plants, </w:t>
      </w:r>
      <w:proofErr w:type="spellStart"/>
      <w:r>
        <w:rPr>
          <w:sz w:val="22"/>
          <w:szCs w:val="22"/>
        </w:rPr>
        <w:t>Umeå</w:t>
      </w:r>
      <w:proofErr w:type="spellEnd"/>
      <w:r>
        <w:rPr>
          <w:sz w:val="22"/>
          <w:szCs w:val="22"/>
        </w:rPr>
        <w:t>, Sweden, Feb. 4-5, 2005: ‘Identification of enzymes involved in the biosynthesis of pectin’.</w:t>
      </w:r>
    </w:p>
    <w:p w14:paraId="718555D1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r>
        <w:rPr>
          <w:b/>
          <w:sz w:val="22"/>
          <w:szCs w:val="22"/>
        </w:rPr>
        <w:t>Plant Cell Wall Biosynthesis Meeting</w:t>
      </w:r>
      <w:r>
        <w:rPr>
          <w:sz w:val="22"/>
          <w:szCs w:val="22"/>
        </w:rPr>
        <w:t xml:space="preserve">, Asilomar, Monterey, CA, August 4-7, 2005: ‘Identification of three novel glycosyltransferases involved in pectin biosynthesis in </w:t>
      </w:r>
      <w:r>
        <w:rPr>
          <w:i/>
          <w:sz w:val="22"/>
          <w:szCs w:val="22"/>
        </w:rPr>
        <w:t>Arabidopsis</w:t>
      </w:r>
      <w:r>
        <w:rPr>
          <w:sz w:val="22"/>
          <w:szCs w:val="22"/>
        </w:rPr>
        <w:t>’.</w:t>
      </w:r>
    </w:p>
    <w:p w14:paraId="233A15FC" w14:textId="77777777" w:rsidR="005226A9" w:rsidRDefault="009A7930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</w:pPr>
      <w:r>
        <w:rPr>
          <w:b/>
          <w:sz w:val="22"/>
          <w:szCs w:val="22"/>
        </w:rPr>
        <w:t>1st EPOBIO Workshop: Products from Plants - the Biorefinery Future</w:t>
      </w:r>
      <w:r>
        <w:rPr>
          <w:sz w:val="22"/>
          <w:szCs w:val="22"/>
        </w:rPr>
        <w:t>, Wageningen, Netherlands, May 22-24, 2006: ‘</w:t>
      </w:r>
      <w:proofErr w:type="spellStart"/>
      <w:r>
        <w:rPr>
          <w:sz w:val="22"/>
          <w:szCs w:val="22"/>
        </w:rPr>
        <w:t>Pectins</w:t>
      </w:r>
      <w:proofErr w:type="spellEnd"/>
      <w:r>
        <w:rPr>
          <w:sz w:val="22"/>
          <w:szCs w:val="22"/>
        </w:rPr>
        <w:t>’.</w:t>
      </w:r>
    </w:p>
    <w:p w14:paraId="066A1D1F" w14:textId="2D4D96CB" w:rsidR="005226A9" w:rsidRDefault="009A7930">
      <w:pPr>
        <w:pStyle w:val="Normal1"/>
        <w:rPr>
          <w:sz w:val="22"/>
          <w:szCs w:val="22"/>
        </w:rPr>
      </w:pPr>
      <w:r>
        <w:rPr>
          <w:b/>
          <w:sz w:val="22"/>
          <w:szCs w:val="22"/>
        </w:rPr>
        <w:t xml:space="preserve">Gordon Research Conference on Plant Cell Walls, </w:t>
      </w:r>
      <w:r>
        <w:rPr>
          <w:sz w:val="22"/>
          <w:szCs w:val="22"/>
        </w:rPr>
        <w:t>Biddeford, ME, July 30 - August 4, 2006: ‘Characterization of GT47 glycosyltransferases involved in pectin biosynthesis’.</w:t>
      </w:r>
    </w:p>
    <w:p w14:paraId="149EBCD8" w14:textId="66656039" w:rsidR="000D2E72" w:rsidRPr="000D2E72" w:rsidRDefault="000D2E72" w:rsidP="000D2E72">
      <w:pPr>
        <w:pStyle w:val="Normal1"/>
        <w:tabs>
          <w:tab w:val="left" w:pos="-822"/>
          <w:tab w:val="left" w:pos="0"/>
          <w:tab w:val="left" w:pos="295"/>
          <w:tab w:val="left" w:pos="886"/>
          <w:tab w:val="left" w:pos="1134"/>
          <w:tab w:val="left" w:pos="1530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rPr>
          <w:lang w:val="da-DK"/>
        </w:rPr>
      </w:pPr>
      <w:r w:rsidRPr="000D2E72">
        <w:rPr>
          <w:b/>
          <w:sz w:val="22"/>
          <w:szCs w:val="22"/>
          <w:lang w:val="da-DK"/>
        </w:rPr>
        <w:t>Plantekongres</w:t>
      </w:r>
      <w:r>
        <w:rPr>
          <w:sz w:val="22"/>
          <w:szCs w:val="22"/>
          <w:lang w:val="da-DK"/>
        </w:rPr>
        <w:t xml:space="preserve">, Herning, Denmark, </w:t>
      </w:r>
      <w:r w:rsidRPr="00704C68">
        <w:rPr>
          <w:sz w:val="22"/>
          <w:szCs w:val="22"/>
          <w:lang w:val="da-DK"/>
        </w:rPr>
        <w:t>Jan.</w:t>
      </w:r>
      <w:r>
        <w:rPr>
          <w:sz w:val="22"/>
          <w:szCs w:val="22"/>
          <w:lang w:val="da-DK"/>
        </w:rPr>
        <w:t xml:space="preserve"> 9-10,</w:t>
      </w:r>
      <w:r w:rsidRPr="00704C68">
        <w:rPr>
          <w:sz w:val="22"/>
          <w:szCs w:val="22"/>
          <w:lang w:val="da-DK"/>
        </w:rPr>
        <w:t xml:space="preserve"> 2007</w:t>
      </w:r>
      <w:r>
        <w:rPr>
          <w:sz w:val="22"/>
          <w:szCs w:val="22"/>
          <w:lang w:val="da-DK"/>
        </w:rPr>
        <w:t>: ’</w:t>
      </w:r>
      <w:r w:rsidRPr="00704C68">
        <w:rPr>
          <w:sz w:val="22"/>
          <w:szCs w:val="22"/>
          <w:lang w:val="da-DK"/>
        </w:rPr>
        <w:t>Sundhedsfremmende kostfibre i korn</w:t>
      </w:r>
      <w:r>
        <w:rPr>
          <w:sz w:val="22"/>
          <w:szCs w:val="22"/>
          <w:lang w:val="da-DK"/>
        </w:rPr>
        <w:t>’.</w:t>
      </w:r>
      <w:r w:rsidRPr="000D2E72">
        <w:rPr>
          <w:lang w:val="da-DK"/>
        </w:rPr>
        <w:t xml:space="preserve"> </w:t>
      </w:r>
    </w:p>
    <w:p w14:paraId="2AE0F52D" w14:textId="25A45B41" w:rsidR="000D2E72" w:rsidRPr="000D2E72" w:rsidRDefault="009A7930">
      <w:pPr>
        <w:pStyle w:val="Normal1"/>
        <w:rPr>
          <w:sz w:val="22"/>
          <w:szCs w:val="22"/>
        </w:rPr>
      </w:pPr>
      <w:r>
        <w:rPr>
          <w:b/>
          <w:sz w:val="22"/>
          <w:szCs w:val="22"/>
        </w:rPr>
        <w:t>Plant Biotech Denmark Annual Meeting</w:t>
      </w:r>
      <w:r>
        <w:rPr>
          <w:sz w:val="22"/>
          <w:szCs w:val="22"/>
        </w:rPr>
        <w:t>, Frederiksberg, January 23-24, 2007: ‘Plant Biotechnology and the Bioenergy Agenda’.</w:t>
      </w:r>
    </w:p>
    <w:p w14:paraId="080BF827" w14:textId="77777777" w:rsidR="005226A9" w:rsidRDefault="009A7930">
      <w:pPr>
        <w:pStyle w:val="Normal1"/>
      </w:pPr>
      <w:r>
        <w:rPr>
          <w:b/>
          <w:sz w:val="22"/>
          <w:szCs w:val="22"/>
        </w:rPr>
        <w:t>EPSO Workshop on the Feed Value Chain</w:t>
      </w:r>
      <w:r>
        <w:rPr>
          <w:sz w:val="22"/>
          <w:szCs w:val="22"/>
        </w:rPr>
        <w:t xml:space="preserve">, Copenhagen, June 26-27, 2007: ‘Biochemistry and genetic background of cell wall digestibility in </w:t>
      </w:r>
      <w:proofErr w:type="gramStart"/>
      <w:r>
        <w:rPr>
          <w:sz w:val="22"/>
          <w:szCs w:val="22"/>
        </w:rPr>
        <w:t>cereals’</w:t>
      </w:r>
      <w:proofErr w:type="gramEnd"/>
      <w:r>
        <w:rPr>
          <w:sz w:val="22"/>
          <w:szCs w:val="22"/>
        </w:rPr>
        <w:t>.</w:t>
      </w:r>
    </w:p>
    <w:p w14:paraId="4E3BB181" w14:textId="77777777" w:rsidR="005226A9" w:rsidRDefault="009A7930">
      <w:pPr>
        <w:pStyle w:val="Normal1"/>
      </w:pPr>
      <w:r>
        <w:rPr>
          <w:b/>
          <w:sz w:val="22"/>
          <w:szCs w:val="22"/>
        </w:rPr>
        <w:t>Gordon Conference on Plant Molecular Biology</w:t>
      </w:r>
      <w:r>
        <w:rPr>
          <w:sz w:val="22"/>
          <w:szCs w:val="22"/>
        </w:rPr>
        <w:t>, Holderness, NH, July 13-18, 2008: ’Biochemistry of cell wall biosynthesis and digestibility’.</w:t>
      </w:r>
    </w:p>
    <w:p w14:paraId="63158AB0" w14:textId="77777777" w:rsidR="005226A9" w:rsidRDefault="009A7930">
      <w:pPr>
        <w:pStyle w:val="Normal1"/>
      </w:pPr>
      <w:r>
        <w:rPr>
          <w:b/>
          <w:sz w:val="22"/>
          <w:szCs w:val="22"/>
        </w:rPr>
        <w:t>9th Nordic Photosynthesis Congress</w:t>
      </w:r>
      <w:r>
        <w:rPr>
          <w:sz w:val="22"/>
          <w:szCs w:val="22"/>
        </w:rPr>
        <w:t>, Copenhagen, Denmark, October 21-24, 2008: ‘Biofuel and Biomass’</w:t>
      </w:r>
    </w:p>
    <w:p w14:paraId="4C766032" w14:textId="77777777" w:rsidR="005226A9" w:rsidRDefault="009A7930">
      <w:pPr>
        <w:pStyle w:val="Normal1"/>
      </w:pPr>
      <w:r>
        <w:rPr>
          <w:b/>
          <w:sz w:val="22"/>
          <w:szCs w:val="22"/>
        </w:rPr>
        <w:t>4th annual Nano</w:t>
      </w:r>
      <w:r>
        <w:rPr>
          <w:rFonts w:ascii="Monaco" w:eastAsia="Monaco" w:hAnsi="Monaco" w:cs="Monaco"/>
          <w:b/>
          <w:sz w:val="22"/>
          <w:szCs w:val="22"/>
        </w:rPr>
        <w:t>‐</w:t>
      </w:r>
      <w:r>
        <w:rPr>
          <w:b/>
          <w:sz w:val="22"/>
          <w:szCs w:val="22"/>
        </w:rPr>
        <w:t>Science Center Spring School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Neksø</w:t>
      </w:r>
      <w:proofErr w:type="spellEnd"/>
      <w:r>
        <w:rPr>
          <w:sz w:val="22"/>
          <w:szCs w:val="22"/>
        </w:rPr>
        <w:t>, Denmark, April 14-17, 2009: ’Engineering of plant cell walls’.</w:t>
      </w:r>
    </w:p>
    <w:p w14:paraId="74554B55" w14:textId="77777777" w:rsidR="005226A9" w:rsidRDefault="009A7930">
      <w:pPr>
        <w:pStyle w:val="Normal1"/>
      </w:pPr>
      <w:proofErr w:type="gramStart"/>
      <w:r>
        <w:rPr>
          <w:b/>
          <w:sz w:val="22"/>
          <w:szCs w:val="22"/>
        </w:rPr>
        <w:t>21th</w:t>
      </w:r>
      <w:proofErr w:type="gramEnd"/>
      <w:r>
        <w:rPr>
          <w:b/>
          <w:sz w:val="22"/>
          <w:szCs w:val="22"/>
        </w:rPr>
        <w:t xml:space="preserve"> International Conference on Arabidopsis Research</w:t>
      </w:r>
      <w:r>
        <w:rPr>
          <w:sz w:val="22"/>
          <w:szCs w:val="22"/>
        </w:rPr>
        <w:t>, Edinburgh, June 30-July 4, 2009: ’Arabidopsis as a model for cell wall biosynthesis in bioenergy crops’.</w:t>
      </w:r>
    </w:p>
    <w:p w14:paraId="0737EEAC" w14:textId="77777777" w:rsidR="005226A9" w:rsidRDefault="009A7930">
      <w:pPr>
        <w:pStyle w:val="Normal1"/>
      </w:pPr>
      <w:r>
        <w:rPr>
          <w:b/>
          <w:sz w:val="22"/>
          <w:szCs w:val="22"/>
        </w:rPr>
        <w:t>Synthetic biology Workshop</w:t>
      </w:r>
      <w:r>
        <w:rPr>
          <w:sz w:val="22"/>
          <w:szCs w:val="22"/>
        </w:rPr>
        <w:t>, Berkeley, July 23-25, 2009: Design of plants suitable for biofuel production</w:t>
      </w:r>
    </w:p>
    <w:p w14:paraId="07CBFA74" w14:textId="77777777" w:rsidR="005226A9" w:rsidRDefault="009A7930">
      <w:pPr>
        <w:pStyle w:val="Normal1"/>
      </w:pPr>
      <w:r>
        <w:rPr>
          <w:b/>
          <w:sz w:val="22"/>
          <w:szCs w:val="22"/>
        </w:rPr>
        <w:t>Gordon Research Conference on Plant Cell Walls</w:t>
      </w:r>
      <w:r>
        <w:rPr>
          <w:sz w:val="22"/>
          <w:szCs w:val="22"/>
        </w:rPr>
        <w:t>, Smithfield, RI, August 2-7, 2009: ‘Identification of targets for modification of hemicellulose composition’.</w:t>
      </w:r>
    </w:p>
    <w:p w14:paraId="3753EFEF" w14:textId="77777777" w:rsidR="005226A9" w:rsidRDefault="009A7930">
      <w:pPr>
        <w:pStyle w:val="Normal1"/>
        <w:jc w:val="left"/>
      </w:pPr>
      <w:r>
        <w:rPr>
          <w:b/>
          <w:sz w:val="22"/>
          <w:szCs w:val="22"/>
        </w:rPr>
        <w:t xml:space="preserve">Fifth Annual Georgia </w:t>
      </w:r>
      <w:proofErr w:type="spellStart"/>
      <w:r>
        <w:rPr>
          <w:b/>
          <w:sz w:val="22"/>
          <w:szCs w:val="22"/>
        </w:rPr>
        <w:t>Glycoscience</w:t>
      </w:r>
      <w:proofErr w:type="spellEnd"/>
      <w:r>
        <w:rPr>
          <w:b/>
          <w:sz w:val="22"/>
          <w:szCs w:val="22"/>
        </w:rPr>
        <w:t xml:space="preserve"> Symposium</w:t>
      </w:r>
      <w:r>
        <w:rPr>
          <w:sz w:val="22"/>
          <w:szCs w:val="22"/>
        </w:rPr>
        <w:t xml:space="preserve">, Athens, GA, September 17-18, 2009: ‘California Dreaming - Sun, </w:t>
      </w:r>
      <w:proofErr w:type="gramStart"/>
      <w:r>
        <w:rPr>
          <w:sz w:val="22"/>
          <w:szCs w:val="22"/>
        </w:rPr>
        <w:t>Sugar</w:t>
      </w:r>
      <w:proofErr w:type="gramEnd"/>
      <w:r>
        <w:rPr>
          <w:sz w:val="22"/>
          <w:szCs w:val="22"/>
        </w:rPr>
        <w:t xml:space="preserve"> and Cell Walls’.</w:t>
      </w:r>
    </w:p>
    <w:p w14:paraId="2A287BB7" w14:textId="77777777" w:rsidR="005226A9" w:rsidRDefault="009A7930">
      <w:pPr>
        <w:pStyle w:val="Normal1"/>
        <w:jc w:val="left"/>
      </w:pPr>
      <w:r>
        <w:rPr>
          <w:rFonts w:ascii="Nova Mono" w:eastAsia="Nova Mono" w:hAnsi="Nova Mono" w:cs="Nova Mono"/>
          <w:b/>
          <w:sz w:val="22"/>
          <w:szCs w:val="22"/>
        </w:rPr>
        <w:t xml:space="preserve">Workshop on strategic plant research − solutions to global societal challenges, </w:t>
      </w:r>
      <w:r>
        <w:rPr>
          <w:sz w:val="22"/>
          <w:szCs w:val="22"/>
        </w:rPr>
        <w:t xml:space="preserve">Copenhagen, March 24, 2010. ‘Biomass - Design of plants for biofuel production and other novel </w:t>
      </w:r>
      <w:proofErr w:type="gramStart"/>
      <w:r>
        <w:rPr>
          <w:sz w:val="22"/>
          <w:szCs w:val="22"/>
        </w:rPr>
        <w:t>applications’</w:t>
      </w:r>
      <w:proofErr w:type="gramEnd"/>
      <w:r>
        <w:rPr>
          <w:sz w:val="22"/>
          <w:szCs w:val="22"/>
        </w:rPr>
        <w:t>.</w:t>
      </w:r>
    </w:p>
    <w:p w14:paraId="6E1EF7CA" w14:textId="77777777" w:rsidR="005226A9" w:rsidRDefault="009A7930">
      <w:pPr>
        <w:pStyle w:val="Normal1"/>
        <w:jc w:val="left"/>
      </w:pPr>
      <w:r>
        <w:rPr>
          <w:b/>
          <w:sz w:val="22"/>
          <w:szCs w:val="22"/>
        </w:rPr>
        <w:t>Joint 65th Northwest/22nd Rocky Mountain Regional Meeting of the ACS</w:t>
      </w:r>
      <w:r>
        <w:rPr>
          <w:sz w:val="22"/>
          <w:szCs w:val="22"/>
        </w:rPr>
        <w:t>, Pullman, WA, June 20-23, 2010: ’Developing plants with improved properties as feedstocks for biofuel production’.</w:t>
      </w:r>
    </w:p>
    <w:p w14:paraId="3514F832" w14:textId="77777777" w:rsidR="005226A9" w:rsidRDefault="009A7930">
      <w:pPr>
        <w:pStyle w:val="Normal1"/>
        <w:jc w:val="left"/>
      </w:pPr>
      <w:proofErr w:type="spellStart"/>
      <w:r>
        <w:rPr>
          <w:b/>
          <w:sz w:val="22"/>
          <w:szCs w:val="22"/>
        </w:rPr>
        <w:t>XIIth</w:t>
      </w:r>
      <w:proofErr w:type="spellEnd"/>
      <w:r>
        <w:rPr>
          <w:b/>
          <w:sz w:val="22"/>
          <w:szCs w:val="22"/>
        </w:rPr>
        <w:t xml:space="preserve"> Cell Wall Meeting</w:t>
      </w:r>
      <w:r>
        <w:rPr>
          <w:sz w:val="22"/>
          <w:szCs w:val="22"/>
        </w:rPr>
        <w:t xml:space="preserve">, Porto, Portugal, July 25-30, 2010: ’RWA proteins are required for acetylation of cell wall polysaccharides in </w:t>
      </w:r>
      <w:r>
        <w:rPr>
          <w:i/>
          <w:sz w:val="22"/>
          <w:szCs w:val="22"/>
        </w:rPr>
        <w:t xml:space="preserve">Arabidopsis </w:t>
      </w:r>
      <w:proofErr w:type="gramStart"/>
      <w:r>
        <w:rPr>
          <w:i/>
          <w:sz w:val="22"/>
          <w:szCs w:val="22"/>
        </w:rPr>
        <w:t>thaliana</w:t>
      </w:r>
      <w:proofErr w:type="gramEnd"/>
      <w:r>
        <w:rPr>
          <w:sz w:val="22"/>
          <w:szCs w:val="22"/>
        </w:rPr>
        <w:t>’</w:t>
      </w:r>
    </w:p>
    <w:p w14:paraId="00825ABA" w14:textId="77777777" w:rsidR="005226A9" w:rsidRDefault="009A7930">
      <w:pPr>
        <w:pStyle w:val="Normal1"/>
        <w:jc w:val="left"/>
      </w:pPr>
      <w:r>
        <w:rPr>
          <w:b/>
          <w:sz w:val="22"/>
          <w:szCs w:val="22"/>
        </w:rPr>
        <w:t>Agricultural Biotechnology International Conference</w:t>
      </w:r>
      <w:r>
        <w:rPr>
          <w:sz w:val="22"/>
          <w:szCs w:val="22"/>
        </w:rPr>
        <w:t>, Saskatoon, September 12-15, 2010: ‘How can we design plants with improved properties as feedstocks for production of biofuels?’</w:t>
      </w:r>
    </w:p>
    <w:p w14:paraId="23DF4CC4" w14:textId="77777777" w:rsidR="005226A9" w:rsidRDefault="009A7930">
      <w:pPr>
        <w:pStyle w:val="Normal1"/>
        <w:jc w:val="left"/>
      </w:pPr>
      <w:r>
        <w:rPr>
          <w:b/>
          <w:sz w:val="22"/>
          <w:szCs w:val="22"/>
        </w:rPr>
        <w:lastRenderedPageBreak/>
        <w:t>2nd Annual Next Generation Bio-Based Chemicals Summit</w:t>
      </w:r>
      <w:r>
        <w:rPr>
          <w:sz w:val="22"/>
          <w:szCs w:val="22"/>
        </w:rPr>
        <w:t>, San Diego, February 14-17, 2011: “Optimizing feedstocks for biobased chemicals production”.</w:t>
      </w:r>
    </w:p>
    <w:p w14:paraId="4890C1B6" w14:textId="77777777" w:rsidR="005226A9" w:rsidRDefault="009A7930">
      <w:pPr>
        <w:pStyle w:val="Normal1"/>
        <w:jc w:val="left"/>
      </w:pPr>
      <w:r>
        <w:rPr>
          <w:b/>
          <w:sz w:val="22"/>
          <w:szCs w:val="22"/>
        </w:rPr>
        <w:t>Genomic Science Awardee Meeting IX and USDA-DOE Plant Feedstock Genomics for Bioenergy Awardee Meeting,</w:t>
      </w:r>
      <w:r>
        <w:rPr>
          <w:sz w:val="22"/>
          <w:szCs w:val="22"/>
        </w:rPr>
        <w:t xml:space="preserve"> Crystal City, Virginia, April 10–13, 2011: ’Optimizing Plant Cell Walls for Efficient Biofuel Production’</w:t>
      </w:r>
    </w:p>
    <w:p w14:paraId="74644588" w14:textId="77777777" w:rsidR="005226A9" w:rsidRDefault="009A7930">
      <w:pPr>
        <w:pStyle w:val="Normal1"/>
      </w:pPr>
      <w:r>
        <w:rPr>
          <w:b/>
          <w:sz w:val="22"/>
          <w:szCs w:val="22"/>
        </w:rPr>
        <w:t xml:space="preserve">Transforming Biomass into Feedstock, </w:t>
      </w:r>
      <w:r>
        <w:rPr>
          <w:sz w:val="22"/>
          <w:szCs w:val="22"/>
        </w:rPr>
        <w:t>Idaho Falls, Idaho, August 22-24, 2011: ’Engineering of biomass density and cell wall composition for improved biofuel production’.</w:t>
      </w:r>
    </w:p>
    <w:p w14:paraId="45CC75D5" w14:textId="77777777" w:rsidR="005226A9" w:rsidRDefault="009A7930">
      <w:pPr>
        <w:pStyle w:val="Normal1"/>
      </w:pPr>
      <w:r>
        <w:rPr>
          <w:b/>
          <w:sz w:val="22"/>
          <w:szCs w:val="22"/>
        </w:rPr>
        <w:t xml:space="preserve">Transforming Biomass into Feedstock, </w:t>
      </w:r>
      <w:r>
        <w:rPr>
          <w:sz w:val="22"/>
          <w:szCs w:val="22"/>
        </w:rPr>
        <w:t>Idaho Falls, Idaho, August 22-24, 2011: ’Conversion of Mixed Feedstocks using Ionic Liquids’.</w:t>
      </w:r>
    </w:p>
    <w:p w14:paraId="4FD136EF" w14:textId="77777777" w:rsidR="005226A9" w:rsidRDefault="009A7930">
      <w:pPr>
        <w:pStyle w:val="Normal1"/>
        <w:jc w:val="left"/>
      </w:pPr>
      <w:r>
        <w:rPr>
          <w:b/>
          <w:sz w:val="22"/>
          <w:szCs w:val="22"/>
        </w:rPr>
        <w:t>International Synthetic Biology Workshop: A Bio-based Future</w:t>
      </w:r>
      <w:r>
        <w:rPr>
          <w:sz w:val="22"/>
          <w:szCs w:val="22"/>
        </w:rPr>
        <w:t xml:space="preserve">, Berkeley, CA, August 29-31, 2011: ‘Improving biofuel production by modifying biosynthesis of cell wall </w:t>
      </w:r>
      <w:proofErr w:type="gramStart"/>
      <w:r>
        <w:rPr>
          <w:sz w:val="22"/>
          <w:szCs w:val="22"/>
        </w:rPr>
        <w:t>polysaccharides’</w:t>
      </w:r>
      <w:proofErr w:type="gramEnd"/>
      <w:r>
        <w:rPr>
          <w:sz w:val="22"/>
          <w:szCs w:val="22"/>
        </w:rPr>
        <w:t>.</w:t>
      </w:r>
    </w:p>
    <w:p w14:paraId="28353E66" w14:textId="77777777" w:rsidR="005226A9" w:rsidRDefault="009A7930">
      <w:pPr>
        <w:pStyle w:val="Normal1"/>
        <w:jc w:val="left"/>
      </w:pPr>
      <w:r>
        <w:rPr>
          <w:b/>
          <w:sz w:val="22"/>
          <w:szCs w:val="22"/>
        </w:rPr>
        <w:t>4th Conference on Biosynthesis of Plant Cell Wall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Awajishima</w:t>
      </w:r>
      <w:proofErr w:type="spellEnd"/>
      <w:r>
        <w:rPr>
          <w:sz w:val="22"/>
          <w:szCs w:val="22"/>
        </w:rPr>
        <w:t xml:space="preserve">, Japan, October 2-6, 2011: ’Biosynthesis and engineering of </w:t>
      </w:r>
      <w:proofErr w:type="spellStart"/>
      <w:r>
        <w:rPr>
          <w:sz w:val="22"/>
          <w:szCs w:val="22"/>
        </w:rPr>
        <w:t>xylan</w:t>
      </w:r>
      <w:proofErr w:type="spellEnd"/>
      <w:r>
        <w:rPr>
          <w:sz w:val="22"/>
          <w:szCs w:val="22"/>
        </w:rPr>
        <w:t>’.</w:t>
      </w:r>
    </w:p>
    <w:p w14:paraId="1DA7A526" w14:textId="77777777" w:rsidR="005226A9" w:rsidRDefault="009A7930">
      <w:pPr>
        <w:pStyle w:val="Normal1"/>
        <w:jc w:val="left"/>
      </w:pPr>
      <w:r>
        <w:rPr>
          <w:b/>
          <w:sz w:val="22"/>
          <w:szCs w:val="22"/>
        </w:rPr>
        <w:t xml:space="preserve">LIFE, Light and Laetrile, </w:t>
      </w:r>
      <w:r>
        <w:rPr>
          <w:sz w:val="22"/>
          <w:szCs w:val="22"/>
        </w:rPr>
        <w:t>Copenhagen, Denmark, November 17, 2011: ’Fog, Fuel and Cell Walls’.</w:t>
      </w:r>
    </w:p>
    <w:p w14:paraId="43777154" w14:textId="77777777" w:rsidR="005226A9" w:rsidRDefault="009A7930">
      <w:pPr>
        <w:pStyle w:val="Normal1"/>
        <w:jc w:val="left"/>
      </w:pPr>
      <w:r>
        <w:rPr>
          <w:b/>
          <w:sz w:val="22"/>
          <w:szCs w:val="22"/>
        </w:rPr>
        <w:t xml:space="preserve">Set4Future Kick Off Meeting, </w:t>
      </w:r>
      <w:r>
        <w:rPr>
          <w:sz w:val="22"/>
          <w:szCs w:val="22"/>
        </w:rPr>
        <w:t>Lyngby, Denmark, May 9, 2012: ’Cell Wall Biosynthesis’.</w:t>
      </w:r>
    </w:p>
    <w:p w14:paraId="58438B24" w14:textId="77777777" w:rsidR="005226A9" w:rsidRDefault="009A7930">
      <w:pPr>
        <w:pStyle w:val="Normal1"/>
        <w:jc w:val="left"/>
      </w:pPr>
      <w:r>
        <w:rPr>
          <w:b/>
          <w:sz w:val="22"/>
          <w:szCs w:val="22"/>
        </w:rPr>
        <w:t>Cold-Spring Harbor Asia, Synthetic Biology</w:t>
      </w:r>
      <w:r>
        <w:rPr>
          <w:sz w:val="22"/>
          <w:szCs w:val="22"/>
        </w:rPr>
        <w:t>, Suzhou, November 26-30, 2012: ’Plant synthetic biology—Engineering of plants for use as biorefinery feedstocks’.</w:t>
      </w:r>
    </w:p>
    <w:p w14:paraId="323DC5F0" w14:textId="77777777" w:rsidR="005226A9" w:rsidRDefault="009A7930">
      <w:pPr>
        <w:pStyle w:val="Normal1"/>
        <w:jc w:val="left"/>
      </w:pPr>
      <w:r>
        <w:rPr>
          <w:b/>
          <w:sz w:val="22"/>
          <w:szCs w:val="22"/>
        </w:rPr>
        <w:t>Gordon conference on </w:t>
      </w:r>
      <w:proofErr w:type="spellStart"/>
      <w:r>
        <w:rPr>
          <w:b/>
          <w:sz w:val="22"/>
          <w:szCs w:val="22"/>
        </w:rPr>
        <w:t>Cellulosomes</w:t>
      </w:r>
      <w:proofErr w:type="spellEnd"/>
      <w:r>
        <w:rPr>
          <w:b/>
          <w:sz w:val="22"/>
          <w:szCs w:val="22"/>
        </w:rPr>
        <w:t xml:space="preserve">, Cellulases &amp; Other Carbohydrate Modifying Enzymes, </w:t>
      </w:r>
      <w:r>
        <w:rPr>
          <w:sz w:val="22"/>
          <w:szCs w:val="22"/>
        </w:rPr>
        <w:t>Andover NH, Aug. 4-9, 2013: ’Enzyme discovery in plant cell wall biosynthesis’. </w:t>
      </w:r>
    </w:p>
    <w:p w14:paraId="06DF4435" w14:textId="77777777" w:rsidR="005226A9" w:rsidRDefault="009A7930">
      <w:pPr>
        <w:pStyle w:val="Normal1"/>
        <w:jc w:val="left"/>
      </w:pPr>
      <w:r>
        <w:rPr>
          <w:b/>
          <w:sz w:val="22"/>
          <w:szCs w:val="22"/>
        </w:rPr>
        <w:t>Annual Meeting of the Society for Glycobiology</w:t>
      </w:r>
      <w:r>
        <w:rPr>
          <w:sz w:val="22"/>
          <w:szCs w:val="22"/>
        </w:rPr>
        <w:t xml:space="preserve">, St. Petersburg, FL, November 17-20, 2013: ’Identification of a </w:t>
      </w:r>
      <w:proofErr w:type="spellStart"/>
      <w:r>
        <w:rPr>
          <w:sz w:val="22"/>
          <w:szCs w:val="22"/>
        </w:rPr>
        <w:t>GlcA</w:t>
      </w:r>
      <w:proofErr w:type="spellEnd"/>
      <w:r>
        <w:rPr>
          <w:sz w:val="22"/>
          <w:szCs w:val="22"/>
        </w:rPr>
        <w:t xml:space="preserve"> transferase involved in biosynthesis of glycosyl inositol </w:t>
      </w:r>
      <w:proofErr w:type="spellStart"/>
      <w:r>
        <w:rPr>
          <w:sz w:val="22"/>
          <w:szCs w:val="22"/>
        </w:rPr>
        <w:t>phosphorylceramide</w:t>
      </w:r>
      <w:proofErr w:type="spellEnd"/>
      <w:r>
        <w:rPr>
          <w:sz w:val="22"/>
          <w:szCs w:val="22"/>
        </w:rPr>
        <w:t xml:space="preserve"> sphingolipids in </w:t>
      </w:r>
      <w:proofErr w:type="gramStart"/>
      <w:r>
        <w:rPr>
          <w:sz w:val="22"/>
          <w:szCs w:val="22"/>
        </w:rPr>
        <w:t>plants</w:t>
      </w:r>
      <w:proofErr w:type="gramEnd"/>
      <w:r>
        <w:rPr>
          <w:sz w:val="22"/>
          <w:szCs w:val="22"/>
        </w:rPr>
        <w:t>’</w:t>
      </w:r>
    </w:p>
    <w:p w14:paraId="3E486BB0" w14:textId="77777777" w:rsidR="005226A9" w:rsidRDefault="009A7930">
      <w:pPr>
        <w:pStyle w:val="Normal1"/>
        <w:jc w:val="left"/>
      </w:pPr>
      <w:r>
        <w:rPr>
          <w:b/>
          <w:sz w:val="22"/>
          <w:szCs w:val="22"/>
        </w:rPr>
        <w:t xml:space="preserve">8th Annual Georgia </w:t>
      </w:r>
      <w:proofErr w:type="spellStart"/>
      <w:r>
        <w:rPr>
          <w:b/>
          <w:sz w:val="22"/>
          <w:szCs w:val="22"/>
        </w:rPr>
        <w:t>Glycoscience</w:t>
      </w:r>
      <w:proofErr w:type="spellEnd"/>
      <w:r>
        <w:rPr>
          <w:b/>
          <w:sz w:val="22"/>
          <w:szCs w:val="22"/>
        </w:rPr>
        <w:t xml:space="preserve"> Symposium</w:t>
      </w:r>
      <w:r>
        <w:rPr>
          <w:sz w:val="22"/>
          <w:szCs w:val="22"/>
        </w:rPr>
        <w:t>, Athens, GA, April 7, 2014: ‘Enzymes and nucleotide sugar transporters involved in biosynthesis of RG-I’.</w:t>
      </w:r>
    </w:p>
    <w:p w14:paraId="7B580EE2" w14:textId="77777777" w:rsidR="005226A9" w:rsidRDefault="009A7930">
      <w:pPr>
        <w:pStyle w:val="Normal1"/>
      </w:pPr>
      <w:r>
        <w:rPr>
          <w:b/>
          <w:sz w:val="22"/>
          <w:szCs w:val="22"/>
        </w:rPr>
        <w:t>International Systems and Synthetic Biology Symposium,</w:t>
      </w:r>
      <w:r>
        <w:rPr>
          <w:sz w:val="22"/>
          <w:szCs w:val="22"/>
        </w:rPr>
        <w:t xml:space="preserve"> Querétaro, México, April 25, 2014: ‘Engineering of plants for use as biorefinery </w:t>
      </w:r>
      <w:proofErr w:type="gramStart"/>
      <w:r>
        <w:rPr>
          <w:sz w:val="22"/>
          <w:szCs w:val="22"/>
        </w:rPr>
        <w:t>feedstocks’</w:t>
      </w:r>
      <w:proofErr w:type="gramEnd"/>
      <w:r>
        <w:rPr>
          <w:sz w:val="22"/>
          <w:szCs w:val="22"/>
        </w:rPr>
        <w:t>. </w:t>
      </w:r>
    </w:p>
    <w:p w14:paraId="7C3FED08" w14:textId="77777777" w:rsidR="005226A9" w:rsidRDefault="009A7930">
      <w:pPr>
        <w:pStyle w:val="Normal1"/>
      </w:pPr>
      <w:r>
        <w:rPr>
          <w:b/>
          <w:sz w:val="22"/>
          <w:szCs w:val="22"/>
        </w:rPr>
        <w:t>4</w:t>
      </w:r>
      <w:r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Pan American Bioenergy Conference</w:t>
      </w:r>
      <w:r>
        <w:rPr>
          <w:sz w:val="22"/>
          <w:szCs w:val="22"/>
        </w:rPr>
        <w:t xml:space="preserve">, Guelph, Canada, June 4-7, 2014: ‘Gene discovery and engineering of matrix </w:t>
      </w:r>
      <w:proofErr w:type="gramStart"/>
      <w:r>
        <w:rPr>
          <w:sz w:val="22"/>
          <w:szCs w:val="22"/>
        </w:rPr>
        <w:t>polysaccharides’</w:t>
      </w:r>
      <w:proofErr w:type="gramEnd"/>
      <w:r>
        <w:rPr>
          <w:sz w:val="22"/>
          <w:szCs w:val="22"/>
        </w:rPr>
        <w:t>.</w:t>
      </w:r>
    </w:p>
    <w:p w14:paraId="3B7552B4" w14:textId="77777777" w:rsidR="005226A9" w:rsidRDefault="009A7930">
      <w:pPr>
        <w:pStyle w:val="Normal1"/>
      </w:pPr>
      <w:r>
        <w:rPr>
          <w:b/>
          <w:sz w:val="22"/>
          <w:szCs w:val="22"/>
        </w:rPr>
        <w:t>5th International Conference on Plant Cell Wall Biology</w:t>
      </w:r>
      <w:r>
        <w:rPr>
          <w:sz w:val="22"/>
          <w:szCs w:val="22"/>
        </w:rPr>
        <w:t>, Cairns, Australia, July 27-31, 2014: ‘T</w:t>
      </w:r>
      <w:r>
        <w:rPr>
          <w:color w:val="222222"/>
          <w:sz w:val="22"/>
          <w:szCs w:val="22"/>
          <w:highlight w:val="white"/>
        </w:rPr>
        <w:t>argeted modification of plant cell walls for improved biofuel production’.</w:t>
      </w:r>
    </w:p>
    <w:p w14:paraId="1EF2948A" w14:textId="77777777" w:rsidR="005226A9" w:rsidRDefault="009A7930">
      <w:pPr>
        <w:pStyle w:val="Normal1"/>
      </w:pPr>
      <w:r>
        <w:rPr>
          <w:b/>
          <w:color w:val="222222"/>
          <w:sz w:val="22"/>
          <w:szCs w:val="22"/>
          <w:highlight w:val="white"/>
        </w:rPr>
        <w:t>Gordon Research Conference on Glycobiology</w:t>
      </w:r>
      <w:r>
        <w:rPr>
          <w:color w:val="222222"/>
          <w:sz w:val="22"/>
          <w:szCs w:val="22"/>
          <w:highlight w:val="white"/>
        </w:rPr>
        <w:t xml:space="preserve">, Lucca, Italy, March 1-6, 2015: ‘Nucleotide Sugar Transporters in Plants and Their Role in Glycan Biosynthesis’. </w:t>
      </w:r>
    </w:p>
    <w:p w14:paraId="5B39411B" w14:textId="77777777" w:rsidR="005226A9" w:rsidRDefault="009A7930">
      <w:pPr>
        <w:pStyle w:val="Normal1"/>
      </w:pPr>
      <w:r>
        <w:rPr>
          <w:b/>
          <w:color w:val="222222"/>
          <w:sz w:val="22"/>
          <w:szCs w:val="22"/>
          <w:highlight w:val="white"/>
        </w:rPr>
        <w:t>249</w:t>
      </w:r>
      <w:r>
        <w:rPr>
          <w:b/>
          <w:color w:val="222222"/>
          <w:sz w:val="22"/>
          <w:szCs w:val="22"/>
          <w:highlight w:val="white"/>
          <w:vertAlign w:val="superscript"/>
        </w:rPr>
        <w:t>th</w:t>
      </w:r>
      <w:r>
        <w:rPr>
          <w:b/>
          <w:color w:val="222222"/>
          <w:sz w:val="22"/>
          <w:szCs w:val="22"/>
          <w:highlight w:val="white"/>
        </w:rPr>
        <w:t xml:space="preserve"> ACS National Meeting, </w:t>
      </w:r>
      <w:r>
        <w:rPr>
          <w:color w:val="222222"/>
          <w:sz w:val="22"/>
          <w:szCs w:val="22"/>
          <w:highlight w:val="white"/>
        </w:rPr>
        <w:t>Denver, CO, March 22-26, 2015: ‘Use of Synthetic Biology to Improve Bioenergy Crops’.</w:t>
      </w:r>
    </w:p>
    <w:p w14:paraId="3E8393E2" w14:textId="77777777" w:rsidR="005226A9" w:rsidRDefault="009A7930">
      <w:pPr>
        <w:pStyle w:val="Normal1"/>
      </w:pPr>
      <w:r>
        <w:rPr>
          <w:b/>
          <w:color w:val="222222"/>
          <w:sz w:val="22"/>
          <w:szCs w:val="22"/>
          <w:highlight w:val="white"/>
        </w:rPr>
        <w:t>The Berkeley – Tel Aviv Workshop on Bioeconomy</w:t>
      </w:r>
      <w:r>
        <w:rPr>
          <w:color w:val="222222"/>
          <w:sz w:val="22"/>
          <w:szCs w:val="22"/>
          <w:highlight w:val="white"/>
        </w:rPr>
        <w:t>, Tel Aviv, Israel, April 27-28, 2015, ‘</w:t>
      </w:r>
      <w:r>
        <w:rPr>
          <w:sz w:val="22"/>
          <w:szCs w:val="22"/>
        </w:rPr>
        <w:t>Engineering plants for improved biofuels production’.</w:t>
      </w:r>
    </w:p>
    <w:p w14:paraId="58CD0E3B" w14:textId="77777777" w:rsidR="005226A9" w:rsidRDefault="009A7930">
      <w:pPr>
        <w:pStyle w:val="Normal1"/>
      </w:pPr>
      <w:r>
        <w:rPr>
          <w:b/>
          <w:sz w:val="22"/>
          <w:szCs w:val="22"/>
        </w:rPr>
        <w:t xml:space="preserve">The 5th </w:t>
      </w:r>
      <w:proofErr w:type="spellStart"/>
      <w:r>
        <w:rPr>
          <w:b/>
          <w:sz w:val="22"/>
          <w:szCs w:val="22"/>
        </w:rPr>
        <w:t>PanAmerican</w:t>
      </w:r>
      <w:proofErr w:type="spellEnd"/>
      <w:r>
        <w:rPr>
          <w:b/>
          <w:sz w:val="22"/>
          <w:szCs w:val="22"/>
        </w:rPr>
        <w:t xml:space="preserve"> Plant Membrane Biology Workshop</w:t>
      </w:r>
      <w:r>
        <w:rPr>
          <w:sz w:val="22"/>
          <w:szCs w:val="22"/>
        </w:rPr>
        <w:t xml:space="preserve">, San Pedro de Atacama, Chile, June 1-5, 2015: ’Nucleotide Sugar Transporters </w:t>
      </w:r>
      <w:proofErr w:type="gramStart"/>
      <w:r>
        <w:rPr>
          <w:sz w:val="22"/>
          <w:szCs w:val="22"/>
        </w:rPr>
        <w:t>And</w:t>
      </w:r>
      <w:proofErr w:type="gramEnd"/>
      <w:r>
        <w:rPr>
          <w:sz w:val="22"/>
          <w:szCs w:val="22"/>
        </w:rPr>
        <w:t xml:space="preserve"> Their Role In Cell Wall Biosynthesis’.</w:t>
      </w:r>
    </w:p>
    <w:p w14:paraId="4DA7D210" w14:textId="77777777" w:rsidR="005226A9" w:rsidRDefault="009A7930" w:rsidP="00EA141E">
      <w:pPr>
        <w:pStyle w:val="Normal1"/>
      </w:pPr>
      <w:r>
        <w:rPr>
          <w:b/>
          <w:sz w:val="22"/>
          <w:szCs w:val="22"/>
        </w:rPr>
        <w:t xml:space="preserve">Plant Cell Walls. Gordon Research Conference, </w:t>
      </w:r>
      <w:r>
        <w:rPr>
          <w:sz w:val="22"/>
          <w:szCs w:val="22"/>
        </w:rPr>
        <w:t xml:space="preserve">Waltham, MA. July 12-17, 2015: ‘Engineering of Cell Walls in Plants for Use in Biorefineries’. </w:t>
      </w:r>
    </w:p>
    <w:p w14:paraId="3A32877B" w14:textId="77777777" w:rsidR="005226A9" w:rsidRDefault="009A7930" w:rsidP="00EA141E">
      <w:pPr>
        <w:pStyle w:val="Normal1"/>
      </w:pPr>
      <w:r>
        <w:rPr>
          <w:b/>
          <w:sz w:val="22"/>
          <w:szCs w:val="22"/>
        </w:rPr>
        <w:t>Plant Genomics Congress USA</w:t>
      </w:r>
      <w:r>
        <w:rPr>
          <w:sz w:val="22"/>
          <w:szCs w:val="22"/>
        </w:rPr>
        <w:t>, St. Louis, MO, Sept. 14-15, 2015: ‘Engineering of plant cell walls for improved biofuel production’.</w:t>
      </w:r>
    </w:p>
    <w:p w14:paraId="3F844117" w14:textId="77777777" w:rsidR="005226A9" w:rsidRPr="00EA141E" w:rsidRDefault="009A7930" w:rsidP="00EA141E">
      <w:pPr>
        <w:pStyle w:val="Normal1"/>
        <w:rPr>
          <w:sz w:val="22"/>
          <w:szCs w:val="22"/>
        </w:rPr>
      </w:pPr>
      <w:r>
        <w:rPr>
          <w:b/>
          <w:sz w:val="22"/>
          <w:szCs w:val="22"/>
        </w:rPr>
        <w:t>11</w:t>
      </w:r>
      <w:r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</w:t>
      </w:r>
      <w:r w:rsidRPr="005242F6">
        <w:rPr>
          <w:b/>
          <w:sz w:val="22"/>
          <w:szCs w:val="22"/>
        </w:rPr>
        <w:t>International Congress on Plant Molecular Biology,</w:t>
      </w:r>
      <w:r w:rsidRPr="005242F6">
        <w:rPr>
          <w:sz w:val="22"/>
          <w:szCs w:val="22"/>
        </w:rPr>
        <w:t xml:space="preserve"> </w:t>
      </w:r>
      <w:proofErr w:type="spellStart"/>
      <w:r w:rsidRPr="005242F6">
        <w:rPr>
          <w:sz w:val="22"/>
          <w:szCs w:val="22"/>
        </w:rPr>
        <w:t>Iguazú</w:t>
      </w:r>
      <w:proofErr w:type="spellEnd"/>
      <w:r w:rsidRPr="005242F6">
        <w:rPr>
          <w:sz w:val="22"/>
          <w:szCs w:val="22"/>
        </w:rPr>
        <w:t xml:space="preserve"> Falls, Brazil, Oct. 25-30</w:t>
      </w:r>
      <w:proofErr w:type="gramStart"/>
      <w:r w:rsidRPr="005242F6">
        <w:rPr>
          <w:sz w:val="22"/>
          <w:szCs w:val="22"/>
        </w:rPr>
        <w:t xml:space="preserve"> 2015</w:t>
      </w:r>
      <w:proofErr w:type="gramEnd"/>
      <w:r w:rsidRPr="005242F6">
        <w:rPr>
          <w:sz w:val="22"/>
          <w:szCs w:val="22"/>
        </w:rPr>
        <w:t xml:space="preserve">: ‘Design of plants with </w:t>
      </w:r>
      <w:r w:rsidRPr="00EA141E">
        <w:rPr>
          <w:sz w:val="22"/>
          <w:szCs w:val="22"/>
        </w:rPr>
        <w:t>improved cell wall properties for use in biorefineries’</w:t>
      </w:r>
    </w:p>
    <w:p w14:paraId="4FC1ED2A" w14:textId="2DBC348D" w:rsidR="005226A9" w:rsidRPr="00EA141E" w:rsidRDefault="00D04091" w:rsidP="00EA141E">
      <w:pPr>
        <w:pStyle w:val="Normal1"/>
        <w:rPr>
          <w:sz w:val="22"/>
          <w:szCs w:val="22"/>
        </w:rPr>
      </w:pPr>
      <w:proofErr w:type="spellStart"/>
      <w:r w:rsidRPr="00EA141E">
        <w:rPr>
          <w:b/>
          <w:sz w:val="22"/>
          <w:szCs w:val="22"/>
        </w:rPr>
        <w:t>Glycobiotechnology</w:t>
      </w:r>
      <w:proofErr w:type="spellEnd"/>
      <w:r w:rsidRPr="00EA141E">
        <w:rPr>
          <w:b/>
          <w:sz w:val="22"/>
          <w:szCs w:val="22"/>
        </w:rPr>
        <w:t xml:space="preserve"> 2016, </w:t>
      </w:r>
      <w:r w:rsidRPr="00EA141E">
        <w:rPr>
          <w:sz w:val="22"/>
          <w:szCs w:val="22"/>
        </w:rPr>
        <w:t>Manchester, UK, April 4-5, 2016: ‘Cell wall biosynthesis as a target for improved biofuels production’.</w:t>
      </w:r>
    </w:p>
    <w:p w14:paraId="5519B8E2" w14:textId="77777777" w:rsidR="00EA141E" w:rsidRPr="00EA141E" w:rsidRDefault="001E507A" w:rsidP="00EA141E">
      <w:pPr>
        <w:shd w:val="clear" w:color="auto" w:fill="FFFFFF"/>
        <w:rPr>
          <w:color w:val="333333"/>
          <w:sz w:val="22"/>
          <w:szCs w:val="22"/>
        </w:rPr>
      </w:pPr>
      <w:r w:rsidRPr="00EA141E">
        <w:rPr>
          <w:b/>
          <w:sz w:val="22"/>
          <w:szCs w:val="22"/>
        </w:rPr>
        <w:lastRenderedPageBreak/>
        <w:t>XIV Cell Wall Meeting</w:t>
      </w:r>
      <w:r w:rsidRPr="00EA141E">
        <w:rPr>
          <w:sz w:val="22"/>
          <w:szCs w:val="22"/>
        </w:rPr>
        <w:t>, Chania, Greece, June 12-17, 2016: ’Stacking of traits for improved biofuel production’.</w:t>
      </w:r>
      <w:r w:rsidR="00EA141E" w:rsidRPr="00EA141E">
        <w:rPr>
          <w:rFonts w:ascii="inherit" w:hAnsi="inherit"/>
          <w:color w:val="333333"/>
          <w:sz w:val="22"/>
          <w:szCs w:val="22"/>
          <w:bdr w:val="none" w:sz="0" w:space="0" w:color="auto" w:frame="1"/>
        </w:rPr>
        <w:t xml:space="preserve"> </w:t>
      </w:r>
    </w:p>
    <w:p w14:paraId="2CC114C3" w14:textId="37BA1C88" w:rsidR="001E507A" w:rsidRPr="00EA141E" w:rsidRDefault="00EA141E" w:rsidP="00EA141E">
      <w:pPr>
        <w:shd w:val="clear" w:color="auto" w:fill="FFFFFF"/>
        <w:rPr>
          <w:sz w:val="22"/>
          <w:szCs w:val="22"/>
        </w:rPr>
      </w:pPr>
      <w:r w:rsidRPr="00EA141E">
        <w:rPr>
          <w:b/>
          <w:color w:val="333333"/>
          <w:sz w:val="22"/>
          <w:szCs w:val="22"/>
          <w:bdr w:val="none" w:sz="0" w:space="0" w:color="auto" w:frame="1"/>
        </w:rPr>
        <w:t>4th Plant Genomics Congress USA</w:t>
      </w:r>
      <w:r w:rsidRPr="00EA141E">
        <w:rPr>
          <w:color w:val="333333"/>
          <w:sz w:val="22"/>
          <w:szCs w:val="22"/>
          <w:bdr w:val="none" w:sz="0" w:space="0" w:color="auto" w:frame="1"/>
        </w:rPr>
        <w:t xml:space="preserve">, Philadelphia, PA. September </w:t>
      </w:r>
      <w:r w:rsidR="000A28A6">
        <w:rPr>
          <w:color w:val="333333"/>
          <w:sz w:val="22"/>
          <w:szCs w:val="22"/>
          <w:bdr w:val="none" w:sz="0" w:space="0" w:color="auto" w:frame="1"/>
        </w:rPr>
        <w:t>12-</w:t>
      </w:r>
      <w:r w:rsidRPr="00EA141E">
        <w:rPr>
          <w:color w:val="333333"/>
          <w:sz w:val="22"/>
          <w:szCs w:val="22"/>
          <w:bdr w:val="none" w:sz="0" w:space="0" w:color="auto" w:frame="1"/>
        </w:rPr>
        <w:t>13, 2016: ‘Improving bioenergy crops for lignocellulosic biofuel production’.</w:t>
      </w:r>
    </w:p>
    <w:p w14:paraId="70C1B1F8" w14:textId="3E007231" w:rsidR="005C2959" w:rsidRPr="00EA141E" w:rsidRDefault="005C2959" w:rsidP="00EA141E">
      <w:pPr>
        <w:rPr>
          <w:sz w:val="22"/>
          <w:szCs w:val="22"/>
        </w:rPr>
      </w:pPr>
      <w:r w:rsidRPr="00EA141E">
        <w:rPr>
          <w:b/>
          <w:sz w:val="22"/>
          <w:szCs w:val="22"/>
        </w:rPr>
        <w:t>Carlsberg Forum – Science to Business</w:t>
      </w:r>
      <w:r w:rsidRPr="00EA141E">
        <w:rPr>
          <w:sz w:val="22"/>
          <w:szCs w:val="22"/>
        </w:rPr>
        <w:t>, Copenhagen, Denmark, November 29, 2016: ‘Building walls and making America great again’</w:t>
      </w:r>
      <w:r w:rsidR="00105440" w:rsidRPr="00EA141E">
        <w:rPr>
          <w:sz w:val="22"/>
          <w:szCs w:val="22"/>
        </w:rPr>
        <w:t>.</w:t>
      </w:r>
    </w:p>
    <w:p w14:paraId="472E9B5D" w14:textId="4A9F788F" w:rsidR="00105440" w:rsidRPr="00AA0658" w:rsidRDefault="00105440" w:rsidP="00EA141E">
      <w:pPr>
        <w:rPr>
          <w:color w:val="333333"/>
          <w:sz w:val="22"/>
          <w:szCs w:val="22"/>
        </w:rPr>
      </w:pPr>
      <w:r w:rsidRPr="00EA141E">
        <w:rPr>
          <w:b/>
          <w:color w:val="222222"/>
          <w:sz w:val="22"/>
          <w:szCs w:val="22"/>
          <w:shd w:val="clear" w:color="auto" w:fill="FFFFFF"/>
        </w:rPr>
        <w:t>International Conference on Plant</w:t>
      </w:r>
      <w:r w:rsidRPr="00105440">
        <w:rPr>
          <w:b/>
          <w:color w:val="222222"/>
          <w:sz w:val="22"/>
          <w:szCs w:val="22"/>
          <w:shd w:val="clear" w:color="auto" w:fill="FFFFFF"/>
        </w:rPr>
        <w:t xml:space="preserve"> Synthetic Biology and Bioengineering</w:t>
      </w:r>
      <w:r w:rsidRPr="00105440">
        <w:rPr>
          <w:color w:val="222222"/>
          <w:sz w:val="22"/>
          <w:szCs w:val="22"/>
          <w:shd w:val="clear" w:color="auto" w:fill="FFFFFF"/>
        </w:rPr>
        <w:t>, Miami Beach, Florida, December 16-18, 2016: ‘</w:t>
      </w:r>
      <w:r w:rsidRPr="00105440">
        <w:rPr>
          <w:color w:val="333333"/>
          <w:sz w:val="22"/>
          <w:szCs w:val="22"/>
        </w:rPr>
        <w:t xml:space="preserve">Increasing the C6/C5 Sugar Ratio in Bioenergy Crops </w:t>
      </w:r>
      <w:proofErr w:type="gramStart"/>
      <w:r w:rsidRPr="00105440">
        <w:rPr>
          <w:color w:val="333333"/>
          <w:sz w:val="22"/>
          <w:szCs w:val="22"/>
        </w:rPr>
        <w:t>By</w:t>
      </w:r>
      <w:proofErr w:type="gramEnd"/>
      <w:r w:rsidRPr="00105440">
        <w:rPr>
          <w:color w:val="333333"/>
          <w:sz w:val="22"/>
          <w:szCs w:val="22"/>
        </w:rPr>
        <w:t xml:space="preserve"> Modulating Nucleotide </w:t>
      </w:r>
      <w:r w:rsidRPr="00AA0658">
        <w:rPr>
          <w:color w:val="333333"/>
          <w:sz w:val="22"/>
          <w:szCs w:val="22"/>
        </w:rPr>
        <w:t>Sugar Transporters and Glycosyltransferases’.</w:t>
      </w:r>
    </w:p>
    <w:p w14:paraId="304AAE76" w14:textId="41C597B6" w:rsidR="000A28A6" w:rsidRPr="00AA0658" w:rsidRDefault="000A28A6" w:rsidP="000A28A6">
      <w:pPr>
        <w:rPr>
          <w:color w:val="333333"/>
          <w:sz w:val="22"/>
          <w:szCs w:val="22"/>
        </w:rPr>
      </w:pPr>
      <w:r w:rsidRPr="00AA0658">
        <w:rPr>
          <w:b/>
          <w:color w:val="333333"/>
          <w:sz w:val="22"/>
          <w:szCs w:val="22"/>
        </w:rPr>
        <w:t>North American SMALP Conference</w:t>
      </w:r>
      <w:r w:rsidRPr="00AA0658">
        <w:rPr>
          <w:color w:val="333333"/>
          <w:sz w:val="22"/>
          <w:szCs w:val="22"/>
        </w:rPr>
        <w:t>, Berkeley, California, March 24, 2017: ‘Dynamic protein complexes involved in plant cell wall biosynthesis’.</w:t>
      </w:r>
    </w:p>
    <w:p w14:paraId="70DD52E6" w14:textId="134CCA38" w:rsidR="00FB7597" w:rsidRPr="00AA0658" w:rsidRDefault="00FB7597" w:rsidP="00EA141E">
      <w:pPr>
        <w:rPr>
          <w:color w:val="333333"/>
          <w:sz w:val="22"/>
          <w:szCs w:val="22"/>
          <w:shd w:val="clear" w:color="auto" w:fill="FFFFFF"/>
        </w:rPr>
      </w:pPr>
      <w:r w:rsidRPr="00AA0658">
        <w:rPr>
          <w:b/>
          <w:color w:val="333333"/>
          <w:sz w:val="22"/>
          <w:szCs w:val="22"/>
          <w:shd w:val="clear" w:color="auto" w:fill="FFFFFF"/>
        </w:rPr>
        <w:t>39</w:t>
      </w:r>
      <w:r w:rsidRPr="00AA0658">
        <w:rPr>
          <w:b/>
          <w:color w:val="333333"/>
          <w:sz w:val="22"/>
          <w:szCs w:val="22"/>
          <w:bdr w:val="none" w:sz="0" w:space="0" w:color="auto" w:frame="1"/>
          <w:shd w:val="clear" w:color="auto" w:fill="FFFFFF"/>
          <w:vertAlign w:val="superscript"/>
        </w:rPr>
        <w:t>th</w:t>
      </w:r>
      <w:r w:rsidRPr="00AA0658">
        <w:rPr>
          <w:b/>
          <w:color w:val="333333"/>
          <w:sz w:val="22"/>
          <w:szCs w:val="22"/>
          <w:shd w:val="clear" w:color="auto" w:fill="FFFFFF"/>
        </w:rPr>
        <w:t xml:space="preserve"> Symposium on Biotechnology for Fuels and Chemicals, </w:t>
      </w:r>
      <w:r w:rsidRPr="00AA0658">
        <w:rPr>
          <w:color w:val="333333"/>
          <w:sz w:val="22"/>
          <w:szCs w:val="22"/>
          <w:shd w:val="clear" w:color="auto" w:fill="FFFFFF"/>
        </w:rPr>
        <w:t xml:space="preserve">San Francisco, California, May 1-4, 2017: ‘Optimizing polysaccharide composition in </w:t>
      </w:r>
      <w:proofErr w:type="gramStart"/>
      <w:r w:rsidRPr="00AA0658">
        <w:rPr>
          <w:color w:val="333333"/>
          <w:sz w:val="22"/>
          <w:szCs w:val="22"/>
          <w:shd w:val="clear" w:color="auto" w:fill="FFFFFF"/>
        </w:rPr>
        <w:t>biomass’</w:t>
      </w:r>
      <w:proofErr w:type="gramEnd"/>
      <w:r w:rsidRPr="00AA0658">
        <w:rPr>
          <w:color w:val="333333"/>
          <w:sz w:val="22"/>
          <w:szCs w:val="22"/>
          <w:shd w:val="clear" w:color="auto" w:fill="FFFFFF"/>
        </w:rPr>
        <w:t>.</w:t>
      </w:r>
    </w:p>
    <w:p w14:paraId="37EE2FBD" w14:textId="4779A16C" w:rsidR="008C561B" w:rsidRPr="00AA0658" w:rsidRDefault="008C561B" w:rsidP="008C561B">
      <w:pPr>
        <w:rPr>
          <w:color w:val="222222"/>
          <w:sz w:val="22"/>
          <w:szCs w:val="22"/>
          <w:bdr w:val="none" w:sz="0" w:space="0" w:color="auto" w:frame="1"/>
          <w:lang w:eastAsia="ja-JP"/>
        </w:rPr>
      </w:pPr>
      <w:r w:rsidRPr="00AA0658">
        <w:rPr>
          <w:b/>
          <w:color w:val="222222"/>
          <w:sz w:val="22"/>
          <w:szCs w:val="22"/>
          <w:bdr w:val="none" w:sz="0" w:space="0" w:color="auto" w:frame="1"/>
          <w:lang w:eastAsia="ja-JP"/>
        </w:rPr>
        <w:t>The 6th International Conference on Plant Cell Wall Biology</w:t>
      </w:r>
      <w:r w:rsidRPr="00AA0658">
        <w:rPr>
          <w:color w:val="222222"/>
          <w:sz w:val="22"/>
          <w:szCs w:val="22"/>
          <w:bdr w:val="none" w:sz="0" w:space="0" w:color="auto" w:frame="1"/>
          <w:lang w:eastAsia="ja-JP"/>
        </w:rPr>
        <w:t xml:space="preserve">, Dalian, China, July 16-20, 2017: ‘Cell wall proteins and glycans involved in interactions with symbiotic </w:t>
      </w:r>
      <w:proofErr w:type="gramStart"/>
      <w:r w:rsidRPr="00AA0658">
        <w:rPr>
          <w:color w:val="222222"/>
          <w:sz w:val="22"/>
          <w:szCs w:val="22"/>
          <w:bdr w:val="none" w:sz="0" w:space="0" w:color="auto" w:frame="1"/>
          <w:lang w:eastAsia="ja-JP"/>
        </w:rPr>
        <w:t>microorganisms’</w:t>
      </w:r>
      <w:proofErr w:type="gramEnd"/>
      <w:r w:rsidRPr="00AA0658">
        <w:rPr>
          <w:color w:val="222222"/>
          <w:sz w:val="22"/>
          <w:szCs w:val="22"/>
          <w:bdr w:val="none" w:sz="0" w:space="0" w:color="auto" w:frame="1"/>
          <w:lang w:eastAsia="ja-JP"/>
        </w:rPr>
        <w:t>.</w:t>
      </w:r>
    </w:p>
    <w:p w14:paraId="383D7B8E" w14:textId="01F50773" w:rsidR="00267420" w:rsidRPr="00AA0658" w:rsidRDefault="00267420" w:rsidP="00267420">
      <w:pPr>
        <w:rPr>
          <w:color w:val="333333"/>
          <w:sz w:val="22"/>
          <w:szCs w:val="22"/>
          <w:lang w:eastAsia="ja-JP"/>
        </w:rPr>
      </w:pPr>
      <w:r w:rsidRPr="00AA0658">
        <w:rPr>
          <w:b/>
          <w:color w:val="333333"/>
          <w:sz w:val="22"/>
          <w:szCs w:val="22"/>
          <w:lang w:eastAsia="ja-JP"/>
        </w:rPr>
        <w:t xml:space="preserve">Symposium in memory of </w:t>
      </w:r>
      <w:proofErr w:type="spellStart"/>
      <w:r w:rsidRPr="00AA0658">
        <w:rPr>
          <w:b/>
          <w:color w:val="333333"/>
          <w:sz w:val="22"/>
          <w:szCs w:val="22"/>
          <w:lang w:eastAsia="ja-JP"/>
        </w:rPr>
        <w:t>Diter</w:t>
      </w:r>
      <w:proofErr w:type="spellEnd"/>
      <w:r w:rsidRPr="00AA0658">
        <w:rPr>
          <w:b/>
          <w:color w:val="333333"/>
          <w:sz w:val="22"/>
          <w:szCs w:val="22"/>
          <w:lang w:eastAsia="ja-JP"/>
        </w:rPr>
        <w:t xml:space="preserve"> von </w:t>
      </w:r>
      <w:proofErr w:type="spellStart"/>
      <w:r w:rsidRPr="00AA0658">
        <w:rPr>
          <w:b/>
          <w:color w:val="333333"/>
          <w:sz w:val="22"/>
          <w:szCs w:val="22"/>
          <w:lang w:eastAsia="ja-JP"/>
        </w:rPr>
        <w:t>Wettstein</w:t>
      </w:r>
      <w:proofErr w:type="spellEnd"/>
      <w:r w:rsidRPr="00AA0658">
        <w:rPr>
          <w:b/>
          <w:color w:val="333333"/>
          <w:sz w:val="22"/>
          <w:szCs w:val="22"/>
          <w:lang w:eastAsia="ja-JP"/>
        </w:rPr>
        <w:t xml:space="preserve">, </w:t>
      </w:r>
      <w:r w:rsidRPr="00AA0658">
        <w:rPr>
          <w:color w:val="333333"/>
          <w:sz w:val="22"/>
          <w:szCs w:val="22"/>
          <w:lang w:eastAsia="ja-JP"/>
        </w:rPr>
        <w:t>Kiel, Germany, Sept. 17, 2017: ‘Making a plant out of thin air - the role of cell walls in plant interaction with mycorrhizal fungi and rhizobia’.</w:t>
      </w:r>
    </w:p>
    <w:p w14:paraId="5AAF0A62" w14:textId="6BCC604B" w:rsidR="008C561B" w:rsidRPr="00AA0658" w:rsidRDefault="00267420" w:rsidP="00EA141E">
      <w:pPr>
        <w:rPr>
          <w:color w:val="333333"/>
          <w:sz w:val="22"/>
          <w:szCs w:val="22"/>
          <w:lang w:eastAsia="ja-JP"/>
        </w:rPr>
      </w:pPr>
      <w:r w:rsidRPr="00AA0658">
        <w:rPr>
          <w:b/>
          <w:color w:val="333333"/>
          <w:sz w:val="22"/>
          <w:szCs w:val="22"/>
          <w:lang w:eastAsia="ja-JP"/>
        </w:rPr>
        <w:t>Annual Meeting of the German Botanical Society</w:t>
      </w:r>
      <w:r w:rsidRPr="00AA0658">
        <w:rPr>
          <w:color w:val="333333"/>
          <w:sz w:val="22"/>
          <w:szCs w:val="22"/>
          <w:lang w:eastAsia="ja-JP"/>
        </w:rPr>
        <w:t xml:space="preserve">. Kiel, Germany, Sept. 17-21, 2017: ‘Improving cell wall composition of bioenergy </w:t>
      </w:r>
      <w:proofErr w:type="gramStart"/>
      <w:r w:rsidRPr="00AA0658">
        <w:rPr>
          <w:color w:val="333333"/>
          <w:sz w:val="22"/>
          <w:szCs w:val="22"/>
          <w:lang w:eastAsia="ja-JP"/>
        </w:rPr>
        <w:t>crops’</w:t>
      </w:r>
      <w:proofErr w:type="gramEnd"/>
      <w:r w:rsidRPr="00AA0658">
        <w:rPr>
          <w:color w:val="333333"/>
          <w:sz w:val="22"/>
          <w:szCs w:val="22"/>
          <w:lang w:eastAsia="ja-JP"/>
        </w:rPr>
        <w:t xml:space="preserve">. </w:t>
      </w:r>
    </w:p>
    <w:p w14:paraId="12014A40" w14:textId="54E3AFCE" w:rsidR="00393F5D" w:rsidRPr="00AA0658" w:rsidRDefault="00393F5D" w:rsidP="00393F5D">
      <w:pPr>
        <w:rPr>
          <w:color w:val="333333"/>
          <w:sz w:val="22"/>
          <w:szCs w:val="22"/>
          <w:lang w:eastAsia="ja-JP"/>
        </w:rPr>
      </w:pPr>
      <w:r w:rsidRPr="00AA0658">
        <w:rPr>
          <w:b/>
          <w:color w:val="333333"/>
          <w:sz w:val="22"/>
          <w:szCs w:val="22"/>
          <w:lang w:eastAsia="ja-JP"/>
        </w:rPr>
        <w:t>7</w:t>
      </w:r>
      <w:r w:rsidRPr="00AA0658">
        <w:rPr>
          <w:b/>
          <w:color w:val="333333"/>
          <w:sz w:val="22"/>
          <w:szCs w:val="22"/>
          <w:vertAlign w:val="superscript"/>
          <w:lang w:eastAsia="ja-JP"/>
        </w:rPr>
        <w:t>th</w:t>
      </w:r>
      <w:r w:rsidRPr="00AA0658">
        <w:rPr>
          <w:b/>
          <w:color w:val="333333"/>
          <w:sz w:val="22"/>
          <w:szCs w:val="22"/>
          <w:lang w:eastAsia="ja-JP"/>
        </w:rPr>
        <w:t xml:space="preserve"> International Congress on Biofuels and Bioenergy</w:t>
      </w:r>
      <w:r w:rsidRPr="00AA0658">
        <w:rPr>
          <w:color w:val="333333"/>
          <w:sz w:val="22"/>
          <w:szCs w:val="22"/>
          <w:lang w:eastAsia="ja-JP"/>
        </w:rPr>
        <w:t xml:space="preserve">, Toronto, Canada, Oct. 2-4: 2017: ‘Engineering of plants for improved conversion into biofuels and bioproducts’. </w:t>
      </w:r>
    </w:p>
    <w:p w14:paraId="3DDC5198" w14:textId="284E6277" w:rsidR="003218B5" w:rsidRPr="00AA0658" w:rsidRDefault="003218B5" w:rsidP="00393F5D">
      <w:pPr>
        <w:rPr>
          <w:color w:val="333333"/>
          <w:sz w:val="22"/>
          <w:szCs w:val="22"/>
          <w:lang w:eastAsia="ja-JP"/>
        </w:rPr>
      </w:pPr>
      <w:r w:rsidRPr="00AA0658">
        <w:rPr>
          <w:b/>
          <w:color w:val="333333"/>
          <w:sz w:val="22"/>
          <w:szCs w:val="22"/>
          <w:lang w:eastAsia="ja-JP"/>
        </w:rPr>
        <w:t>Symposium on Biotechnology for Fuels and Chemicals</w:t>
      </w:r>
      <w:r w:rsidRPr="00AA0658">
        <w:rPr>
          <w:color w:val="333333"/>
          <w:sz w:val="22"/>
          <w:szCs w:val="22"/>
          <w:lang w:eastAsia="ja-JP"/>
        </w:rPr>
        <w:t>, Clearwater Beach, Florida, Apr. 29 – May 2, 2018: ‘Engineering and environmental resilience of plants with improved biomass composition’.</w:t>
      </w:r>
    </w:p>
    <w:p w14:paraId="622425DA" w14:textId="74861329" w:rsidR="00083BED" w:rsidRPr="00AA0658" w:rsidRDefault="00083BED" w:rsidP="00393F5D">
      <w:pPr>
        <w:rPr>
          <w:color w:val="333333"/>
          <w:sz w:val="22"/>
          <w:szCs w:val="22"/>
          <w:lang w:eastAsia="ja-JP"/>
        </w:rPr>
      </w:pPr>
      <w:r w:rsidRPr="00AA0658">
        <w:rPr>
          <w:b/>
          <w:color w:val="333333"/>
          <w:sz w:val="22"/>
          <w:szCs w:val="22"/>
          <w:lang w:eastAsia="ja-JP"/>
        </w:rPr>
        <w:t>Cell Wall Research Conference</w:t>
      </w:r>
      <w:r w:rsidRPr="00AA0658">
        <w:rPr>
          <w:color w:val="333333"/>
          <w:sz w:val="22"/>
          <w:szCs w:val="22"/>
          <w:lang w:eastAsia="ja-JP"/>
        </w:rPr>
        <w:t xml:space="preserve">, Asilomar, California, June 18-22, 2018: ‘Reduced </w:t>
      </w:r>
      <w:proofErr w:type="spellStart"/>
      <w:r w:rsidRPr="00AA0658">
        <w:rPr>
          <w:color w:val="333333"/>
          <w:sz w:val="22"/>
          <w:szCs w:val="22"/>
          <w:lang w:eastAsia="ja-JP"/>
        </w:rPr>
        <w:t>xylan</w:t>
      </w:r>
      <w:proofErr w:type="spellEnd"/>
      <w:r w:rsidRPr="00AA0658">
        <w:rPr>
          <w:color w:val="333333"/>
          <w:sz w:val="22"/>
          <w:szCs w:val="22"/>
          <w:lang w:eastAsia="ja-JP"/>
        </w:rPr>
        <w:t xml:space="preserve"> and lignin in plants can be accomplished while maintaining resilience against stress’.</w:t>
      </w:r>
    </w:p>
    <w:p w14:paraId="43915897" w14:textId="0BCE6DDD" w:rsidR="00083BED" w:rsidRPr="00AA0658" w:rsidRDefault="00083BED" w:rsidP="00083BED">
      <w:pPr>
        <w:rPr>
          <w:color w:val="333333"/>
          <w:sz w:val="22"/>
          <w:szCs w:val="22"/>
          <w:lang w:eastAsia="ja-JP"/>
        </w:rPr>
      </w:pPr>
      <w:r w:rsidRPr="00AA0658">
        <w:rPr>
          <w:b/>
          <w:color w:val="333333"/>
          <w:sz w:val="22"/>
          <w:szCs w:val="22"/>
          <w:lang w:eastAsia="ja-JP"/>
        </w:rPr>
        <w:t>6th Pan American Plant Membrane Biology Workshop</w:t>
      </w:r>
      <w:r w:rsidRPr="00AA0658">
        <w:rPr>
          <w:color w:val="333333"/>
          <w:sz w:val="22"/>
          <w:szCs w:val="22"/>
          <w:lang w:eastAsia="ja-JP"/>
        </w:rPr>
        <w:t xml:space="preserve">, Vancouver, Canada, June 24-27, 2018: ‘Biosynthesis and function of </w:t>
      </w:r>
      <w:proofErr w:type="spellStart"/>
      <w:r w:rsidRPr="00AA0658">
        <w:rPr>
          <w:color w:val="333333"/>
          <w:sz w:val="22"/>
          <w:szCs w:val="22"/>
          <w:lang w:eastAsia="ja-JP"/>
        </w:rPr>
        <w:t>glycosylinositol</w:t>
      </w:r>
      <w:proofErr w:type="spellEnd"/>
      <w:r w:rsidRPr="00AA0658">
        <w:rPr>
          <w:color w:val="333333"/>
          <w:sz w:val="22"/>
          <w:szCs w:val="22"/>
          <w:lang w:eastAsia="ja-JP"/>
        </w:rPr>
        <w:t xml:space="preserve"> </w:t>
      </w:r>
      <w:proofErr w:type="spellStart"/>
      <w:r w:rsidRPr="00AA0658">
        <w:rPr>
          <w:color w:val="333333"/>
          <w:sz w:val="22"/>
          <w:szCs w:val="22"/>
          <w:lang w:eastAsia="ja-JP"/>
        </w:rPr>
        <w:t>phosphorylceramides</w:t>
      </w:r>
      <w:proofErr w:type="spellEnd"/>
      <w:r w:rsidRPr="00AA0658">
        <w:rPr>
          <w:color w:val="333333"/>
          <w:sz w:val="22"/>
          <w:szCs w:val="22"/>
          <w:lang w:eastAsia="ja-JP"/>
        </w:rPr>
        <w:t xml:space="preserve"> in the plant plasma membrane’. </w:t>
      </w:r>
    </w:p>
    <w:p w14:paraId="5699F6D1" w14:textId="0F33C934" w:rsidR="00083BED" w:rsidRPr="00AA0658" w:rsidRDefault="00673DD0" w:rsidP="00673DD0">
      <w:pPr>
        <w:pStyle w:val="Normal1"/>
        <w:rPr>
          <w:b/>
          <w:color w:val="333333"/>
          <w:sz w:val="22"/>
          <w:szCs w:val="22"/>
          <w:lang w:eastAsia="ja-JP"/>
        </w:rPr>
      </w:pPr>
      <w:r w:rsidRPr="00AA0658">
        <w:rPr>
          <w:b/>
          <w:sz w:val="22"/>
          <w:szCs w:val="22"/>
        </w:rPr>
        <w:t>Annual Meeting of the Society for Glycobiology</w:t>
      </w:r>
      <w:r w:rsidRPr="00AA0658">
        <w:rPr>
          <w:sz w:val="22"/>
          <w:szCs w:val="22"/>
        </w:rPr>
        <w:t>, New Orleans, LA, November 5-8, 2018: ’Sphingolipid glycosylation and its role in membrane organization and plant-microbe interactions’.</w:t>
      </w:r>
      <w:r w:rsidRPr="00AA0658">
        <w:rPr>
          <w:b/>
          <w:color w:val="333333"/>
          <w:sz w:val="22"/>
          <w:szCs w:val="22"/>
          <w:lang w:eastAsia="ja-JP"/>
        </w:rPr>
        <w:t xml:space="preserve"> </w:t>
      </w:r>
    </w:p>
    <w:p w14:paraId="2892B7F5" w14:textId="20B7E3D0" w:rsidR="009C1057" w:rsidRDefault="009C1057" w:rsidP="009C1057">
      <w:pPr>
        <w:jc w:val="left"/>
        <w:rPr>
          <w:color w:val="222222"/>
          <w:sz w:val="22"/>
          <w:szCs w:val="22"/>
        </w:rPr>
      </w:pPr>
      <w:r w:rsidRPr="009C1057">
        <w:rPr>
          <w:b/>
          <w:color w:val="222222"/>
          <w:sz w:val="22"/>
          <w:szCs w:val="22"/>
        </w:rPr>
        <w:t>Gordon Research Conference: Plant Lipids: Structure, Metabolism, and Function</w:t>
      </w:r>
      <w:r>
        <w:rPr>
          <w:color w:val="222222"/>
          <w:sz w:val="22"/>
          <w:szCs w:val="22"/>
        </w:rPr>
        <w:t xml:space="preserve">, Galveston, TX, Jan 27-Feb 1, 2019: </w:t>
      </w:r>
      <w:r>
        <w:rPr>
          <w:b/>
          <w:color w:val="222222"/>
          <w:sz w:val="22"/>
          <w:szCs w:val="22"/>
        </w:rPr>
        <w:t>‘</w:t>
      </w:r>
      <w:r w:rsidRPr="009C1057">
        <w:rPr>
          <w:color w:val="222222"/>
          <w:sz w:val="22"/>
          <w:szCs w:val="22"/>
        </w:rPr>
        <w:t xml:space="preserve">Biosynthesis of </w:t>
      </w:r>
      <w:proofErr w:type="spellStart"/>
      <w:r w:rsidRPr="009C1057">
        <w:rPr>
          <w:color w:val="222222"/>
          <w:sz w:val="22"/>
          <w:szCs w:val="22"/>
        </w:rPr>
        <w:t>Glycosylinositol</w:t>
      </w:r>
      <w:proofErr w:type="spellEnd"/>
      <w:r w:rsidRPr="009C1057">
        <w:rPr>
          <w:color w:val="222222"/>
          <w:sz w:val="22"/>
          <w:szCs w:val="22"/>
        </w:rPr>
        <w:t xml:space="preserve"> </w:t>
      </w:r>
      <w:proofErr w:type="spellStart"/>
      <w:r w:rsidRPr="009C1057">
        <w:rPr>
          <w:color w:val="222222"/>
          <w:sz w:val="22"/>
          <w:szCs w:val="22"/>
        </w:rPr>
        <w:t>Phosphorylceramides</w:t>
      </w:r>
      <w:proofErr w:type="spellEnd"/>
      <w:r w:rsidRPr="009C1057">
        <w:rPr>
          <w:color w:val="222222"/>
          <w:sz w:val="22"/>
          <w:szCs w:val="22"/>
        </w:rPr>
        <w:t xml:space="preserve"> and their Role in Root Symbioses</w:t>
      </w:r>
      <w:r>
        <w:rPr>
          <w:color w:val="222222"/>
          <w:sz w:val="22"/>
          <w:szCs w:val="22"/>
        </w:rPr>
        <w:t>’.</w:t>
      </w:r>
    </w:p>
    <w:p w14:paraId="49AB74AF" w14:textId="57BDE72F" w:rsidR="002A3614" w:rsidRDefault="002A3614" w:rsidP="009C1057">
      <w:pPr>
        <w:jc w:val="left"/>
        <w:rPr>
          <w:color w:val="222222"/>
          <w:sz w:val="22"/>
          <w:szCs w:val="22"/>
        </w:rPr>
      </w:pPr>
      <w:r w:rsidRPr="002A3614">
        <w:rPr>
          <w:b/>
          <w:color w:val="222222"/>
          <w:sz w:val="22"/>
          <w:szCs w:val="22"/>
        </w:rPr>
        <w:t>Symposium on Biotechnology for Fuels and Chemicals</w:t>
      </w:r>
      <w:r>
        <w:rPr>
          <w:color w:val="222222"/>
          <w:sz w:val="22"/>
          <w:szCs w:val="22"/>
        </w:rPr>
        <w:t>, Seattle, WA, Apr 28-May 1, 2019: ‘</w:t>
      </w:r>
      <w:r w:rsidRPr="002A3614">
        <w:rPr>
          <w:color w:val="222222"/>
          <w:sz w:val="22"/>
          <w:szCs w:val="22"/>
        </w:rPr>
        <w:t>Field testing of engineered switchgrass with enhanced biomass saccharification and improved yield</w:t>
      </w:r>
      <w:r>
        <w:rPr>
          <w:color w:val="222222"/>
          <w:sz w:val="22"/>
          <w:szCs w:val="22"/>
        </w:rPr>
        <w:t>’.</w:t>
      </w:r>
    </w:p>
    <w:p w14:paraId="2B5AE425" w14:textId="54103149" w:rsidR="00120520" w:rsidRPr="00A40CF0" w:rsidRDefault="00120520" w:rsidP="00120520">
      <w:pPr>
        <w:jc w:val="left"/>
        <w:rPr>
          <w:color w:val="222222"/>
          <w:sz w:val="22"/>
          <w:szCs w:val="22"/>
        </w:rPr>
      </w:pPr>
      <w:r w:rsidRPr="00120520">
        <w:rPr>
          <w:b/>
          <w:bCs/>
          <w:color w:val="222222"/>
          <w:sz w:val="22"/>
          <w:szCs w:val="22"/>
        </w:rPr>
        <w:t>XV Cell Wall Meeting</w:t>
      </w:r>
      <w:r>
        <w:rPr>
          <w:color w:val="222222"/>
          <w:sz w:val="22"/>
          <w:szCs w:val="22"/>
        </w:rPr>
        <w:t>, Cambridge, UK, July 7-12, 2019: ‘E</w:t>
      </w:r>
      <w:r w:rsidRPr="00120520">
        <w:rPr>
          <w:color w:val="222222"/>
          <w:sz w:val="22"/>
          <w:szCs w:val="22"/>
        </w:rPr>
        <w:t xml:space="preserve">ngineering </w:t>
      </w:r>
      <w:r w:rsidRPr="00A40CF0">
        <w:rPr>
          <w:color w:val="222222"/>
          <w:sz w:val="22"/>
          <w:szCs w:val="22"/>
        </w:rPr>
        <w:t>and field testing of bioenergy crops with modified cell walls for enhanced biomass saccharification and improved yield’.</w:t>
      </w:r>
    </w:p>
    <w:p w14:paraId="0C3F9C15" w14:textId="43BDECE8" w:rsidR="007A6167" w:rsidRPr="00F851CB" w:rsidRDefault="00A40CF0" w:rsidP="00A40CF0">
      <w:pPr>
        <w:jc w:val="left"/>
        <w:rPr>
          <w:sz w:val="22"/>
          <w:szCs w:val="22"/>
        </w:rPr>
      </w:pPr>
      <w:r w:rsidRPr="00A40CF0">
        <w:rPr>
          <w:b/>
          <w:bCs/>
          <w:color w:val="222222"/>
          <w:sz w:val="22"/>
          <w:szCs w:val="22"/>
        </w:rPr>
        <w:t>DOE Genomic Sciences Program Annual PI Meeting</w:t>
      </w:r>
      <w:r w:rsidRPr="00A40CF0">
        <w:rPr>
          <w:color w:val="222222"/>
          <w:sz w:val="22"/>
          <w:szCs w:val="22"/>
        </w:rPr>
        <w:t>, virtual, Feb. 22-24, 2021: ‘</w:t>
      </w:r>
      <w:r w:rsidR="007A6167" w:rsidRPr="00A40CF0">
        <w:rPr>
          <w:color w:val="222222"/>
          <w:sz w:val="22"/>
          <w:szCs w:val="22"/>
        </w:rPr>
        <w:t>Engineering of bioenergy crops for reduced recalcitrance and accumulation of bioproducts</w:t>
      </w:r>
      <w:r w:rsidRPr="00A40CF0">
        <w:rPr>
          <w:color w:val="222222"/>
          <w:sz w:val="22"/>
          <w:szCs w:val="22"/>
        </w:rPr>
        <w:t>’</w:t>
      </w:r>
      <w:r w:rsidR="007A6167" w:rsidRPr="00A40CF0">
        <w:rPr>
          <w:color w:val="222222"/>
          <w:sz w:val="22"/>
          <w:szCs w:val="22"/>
        </w:rPr>
        <w:t>.</w:t>
      </w:r>
      <w:r w:rsidR="00F851CB" w:rsidRPr="00F851CB">
        <w:rPr>
          <w:sz w:val="22"/>
          <w:szCs w:val="22"/>
        </w:rPr>
        <w:t xml:space="preserve"> </w:t>
      </w:r>
      <w:r w:rsidR="00F851CB">
        <w:rPr>
          <w:sz w:val="22"/>
          <w:szCs w:val="22"/>
        </w:rPr>
        <w:t>(Virtual presentation).</w:t>
      </w:r>
    </w:p>
    <w:p w14:paraId="032C9401" w14:textId="4056FFDA" w:rsidR="00E02687" w:rsidRPr="00F851CB" w:rsidRDefault="00E02687" w:rsidP="00E02687">
      <w:pPr>
        <w:jc w:val="left"/>
        <w:rPr>
          <w:sz w:val="22"/>
          <w:szCs w:val="22"/>
        </w:rPr>
      </w:pPr>
      <w:r w:rsidRPr="00E02687">
        <w:rPr>
          <w:b/>
          <w:bCs/>
          <w:color w:val="222222"/>
          <w:sz w:val="22"/>
          <w:szCs w:val="22"/>
        </w:rPr>
        <w:t xml:space="preserve">BBEST 2021/21 </w:t>
      </w:r>
      <w:proofErr w:type="spellStart"/>
      <w:r w:rsidRPr="00E02687">
        <w:rPr>
          <w:b/>
          <w:bCs/>
          <w:color w:val="222222"/>
          <w:sz w:val="22"/>
          <w:szCs w:val="22"/>
        </w:rPr>
        <w:t>Biofuture</w:t>
      </w:r>
      <w:proofErr w:type="spellEnd"/>
      <w:r w:rsidRPr="00E02687">
        <w:rPr>
          <w:b/>
          <w:bCs/>
          <w:color w:val="222222"/>
          <w:sz w:val="22"/>
          <w:szCs w:val="22"/>
        </w:rPr>
        <w:t xml:space="preserve"> Summit II</w:t>
      </w:r>
      <w:r>
        <w:rPr>
          <w:b/>
          <w:bCs/>
          <w:color w:val="222222"/>
          <w:sz w:val="22"/>
          <w:szCs w:val="22"/>
        </w:rPr>
        <w:t xml:space="preserve">, virtual, </w:t>
      </w:r>
      <w:r w:rsidRPr="00E02687">
        <w:rPr>
          <w:color w:val="222222"/>
          <w:sz w:val="22"/>
          <w:szCs w:val="22"/>
        </w:rPr>
        <w:t>May 24-26</w:t>
      </w:r>
      <w:r>
        <w:rPr>
          <w:color w:val="222222"/>
          <w:sz w:val="22"/>
          <w:szCs w:val="22"/>
        </w:rPr>
        <w:t>, 2021: ‘</w:t>
      </w:r>
      <w:r w:rsidRPr="00E02687">
        <w:rPr>
          <w:color w:val="222222"/>
          <w:sz w:val="22"/>
          <w:szCs w:val="22"/>
        </w:rPr>
        <w:t>Engineering of bioenergy crops for reduced recalcitrance</w:t>
      </w:r>
      <w:r>
        <w:rPr>
          <w:color w:val="222222"/>
          <w:sz w:val="22"/>
          <w:szCs w:val="22"/>
        </w:rPr>
        <w:t xml:space="preserve"> </w:t>
      </w:r>
      <w:r w:rsidRPr="00E02687">
        <w:rPr>
          <w:color w:val="222222"/>
          <w:sz w:val="22"/>
          <w:szCs w:val="22"/>
        </w:rPr>
        <w:t>and accumulation of bioproducts</w:t>
      </w:r>
      <w:r>
        <w:rPr>
          <w:color w:val="222222"/>
          <w:sz w:val="22"/>
          <w:szCs w:val="22"/>
        </w:rPr>
        <w:t>’</w:t>
      </w:r>
      <w:r w:rsidRPr="00E02687">
        <w:rPr>
          <w:color w:val="222222"/>
          <w:sz w:val="22"/>
          <w:szCs w:val="22"/>
        </w:rPr>
        <w:t xml:space="preserve">. </w:t>
      </w:r>
      <w:r w:rsidR="00F851CB">
        <w:rPr>
          <w:sz w:val="22"/>
          <w:szCs w:val="22"/>
        </w:rPr>
        <w:t>(Virtual presentation).</w:t>
      </w:r>
    </w:p>
    <w:p w14:paraId="6F5BEE52" w14:textId="683666EE" w:rsidR="000055D3" w:rsidRDefault="000055D3" w:rsidP="000055D3">
      <w:pPr>
        <w:jc w:val="left"/>
        <w:rPr>
          <w:sz w:val="22"/>
          <w:szCs w:val="22"/>
        </w:rPr>
      </w:pPr>
      <w:r w:rsidRPr="000055D3">
        <w:rPr>
          <w:b/>
          <w:bCs/>
          <w:sz w:val="22"/>
          <w:szCs w:val="22"/>
        </w:rPr>
        <w:t>5th International Molecular Mycorrhiza Meeting</w:t>
      </w:r>
      <w:r w:rsidRPr="000055D3">
        <w:rPr>
          <w:sz w:val="22"/>
          <w:szCs w:val="22"/>
        </w:rPr>
        <w:t>, Beijing, China</w:t>
      </w:r>
      <w:r>
        <w:rPr>
          <w:sz w:val="22"/>
          <w:szCs w:val="22"/>
        </w:rPr>
        <w:t xml:space="preserve">, </w:t>
      </w:r>
      <w:r w:rsidRPr="000055D3">
        <w:rPr>
          <w:sz w:val="22"/>
          <w:szCs w:val="22"/>
        </w:rPr>
        <w:t xml:space="preserve">Aug. 5, 2022. ‘Using transcriptome mapping to investigate the role of sphingolipid glycosylation in AM symbiosis in </w:t>
      </w:r>
      <w:r w:rsidRPr="000055D3">
        <w:rPr>
          <w:i/>
          <w:iCs/>
          <w:sz w:val="22"/>
          <w:szCs w:val="22"/>
        </w:rPr>
        <w:t xml:space="preserve">Medicago </w:t>
      </w:r>
      <w:proofErr w:type="spellStart"/>
      <w:r w:rsidRPr="000055D3">
        <w:rPr>
          <w:i/>
          <w:iCs/>
          <w:sz w:val="22"/>
          <w:szCs w:val="22"/>
        </w:rPr>
        <w:t>truncatul</w:t>
      </w:r>
      <w:r w:rsidRPr="000055D3">
        <w:rPr>
          <w:sz w:val="22"/>
          <w:szCs w:val="22"/>
        </w:rPr>
        <w:t>a</w:t>
      </w:r>
      <w:proofErr w:type="spellEnd"/>
      <w:r w:rsidRPr="000055D3">
        <w:rPr>
          <w:sz w:val="22"/>
          <w:szCs w:val="22"/>
        </w:rPr>
        <w:t xml:space="preserve">’. </w:t>
      </w:r>
      <w:r w:rsidR="00F851CB">
        <w:rPr>
          <w:sz w:val="22"/>
          <w:szCs w:val="22"/>
        </w:rPr>
        <w:t>(Virtual presentation).</w:t>
      </w:r>
    </w:p>
    <w:p w14:paraId="0A6ECD5A" w14:textId="11E2673E" w:rsidR="000055D3" w:rsidRDefault="00F851CB" w:rsidP="00E02687">
      <w:pPr>
        <w:jc w:val="left"/>
        <w:rPr>
          <w:sz w:val="22"/>
          <w:szCs w:val="22"/>
        </w:rPr>
      </w:pPr>
      <w:r w:rsidRPr="00F851CB">
        <w:rPr>
          <w:b/>
          <w:bCs/>
          <w:sz w:val="22"/>
          <w:szCs w:val="22"/>
        </w:rPr>
        <w:t>6th International Conference on Plant Synthetic Biology, Bioengineering and Biotechnology</w:t>
      </w:r>
      <w:r w:rsidRPr="00F851CB">
        <w:rPr>
          <w:sz w:val="22"/>
          <w:szCs w:val="22"/>
        </w:rPr>
        <w:t>, Fort Lauderdale, Florida, USA</w:t>
      </w:r>
      <w:r>
        <w:rPr>
          <w:sz w:val="22"/>
          <w:szCs w:val="22"/>
        </w:rPr>
        <w:t xml:space="preserve">, </w:t>
      </w:r>
      <w:r w:rsidRPr="00F851CB">
        <w:rPr>
          <w:sz w:val="22"/>
          <w:szCs w:val="22"/>
        </w:rPr>
        <w:t>Dec</w:t>
      </w:r>
      <w:r>
        <w:rPr>
          <w:sz w:val="22"/>
          <w:szCs w:val="22"/>
        </w:rPr>
        <w:t>.</w:t>
      </w:r>
      <w:r w:rsidRPr="00F851CB">
        <w:rPr>
          <w:sz w:val="22"/>
          <w:szCs w:val="22"/>
        </w:rPr>
        <w:t xml:space="preserve"> 9-11, 2022. ‘Field Testing of Engineered Sorghum with Improved Biomass Yield and Sustainability Traits’.</w:t>
      </w:r>
    </w:p>
    <w:p w14:paraId="1FA1A942" w14:textId="2C7F8E01" w:rsidR="00776987" w:rsidRPr="00F851CB" w:rsidRDefault="00776987" w:rsidP="00E02687">
      <w:pPr>
        <w:jc w:val="left"/>
        <w:rPr>
          <w:sz w:val="22"/>
          <w:szCs w:val="22"/>
        </w:rPr>
      </w:pPr>
      <w:r w:rsidRPr="00120520">
        <w:rPr>
          <w:b/>
          <w:bCs/>
          <w:color w:val="222222"/>
          <w:sz w:val="22"/>
          <w:szCs w:val="22"/>
        </w:rPr>
        <w:lastRenderedPageBreak/>
        <w:t>XV</w:t>
      </w:r>
      <w:r>
        <w:rPr>
          <w:b/>
          <w:bCs/>
          <w:color w:val="222222"/>
          <w:sz w:val="22"/>
          <w:szCs w:val="22"/>
        </w:rPr>
        <w:t>I</w:t>
      </w:r>
      <w:r w:rsidRPr="00120520">
        <w:rPr>
          <w:b/>
          <w:bCs/>
          <w:color w:val="222222"/>
          <w:sz w:val="22"/>
          <w:szCs w:val="22"/>
        </w:rPr>
        <w:t xml:space="preserve"> Cell Wall Meeting</w:t>
      </w:r>
      <w:r>
        <w:rPr>
          <w:color w:val="222222"/>
          <w:sz w:val="22"/>
          <w:szCs w:val="22"/>
        </w:rPr>
        <w:t>, Malaga, Spain, June 18-22, 2023. ‘</w:t>
      </w:r>
      <w:r w:rsidRPr="00776987">
        <w:rPr>
          <w:color w:val="222222"/>
          <w:sz w:val="22"/>
          <w:szCs w:val="22"/>
        </w:rPr>
        <w:t>Modification of cell walls in sorghum changes the rhizosphere microbiome</w:t>
      </w:r>
      <w:r>
        <w:rPr>
          <w:color w:val="222222"/>
          <w:sz w:val="22"/>
          <w:szCs w:val="22"/>
        </w:rPr>
        <w:t xml:space="preserve">’. </w:t>
      </w:r>
    </w:p>
    <w:p w14:paraId="5EC20EC4" w14:textId="77777777" w:rsidR="00FB7597" w:rsidRPr="00105440" w:rsidRDefault="00FB7597" w:rsidP="00105440">
      <w:pPr>
        <w:jc w:val="left"/>
        <w:rPr>
          <w:color w:val="222222"/>
          <w:sz w:val="22"/>
          <w:szCs w:val="22"/>
        </w:rPr>
      </w:pPr>
    </w:p>
    <w:p w14:paraId="60E9295E" w14:textId="77777777" w:rsidR="005C2959" w:rsidRDefault="005C2959">
      <w:pPr>
        <w:pStyle w:val="Normal1"/>
        <w:rPr>
          <w:i/>
          <w:sz w:val="22"/>
          <w:szCs w:val="22"/>
        </w:rPr>
      </w:pPr>
    </w:p>
    <w:p w14:paraId="0B4287D5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</w:pPr>
      <w:r>
        <w:rPr>
          <w:i/>
          <w:sz w:val="22"/>
          <w:szCs w:val="22"/>
        </w:rPr>
        <w:t>Graduate students:</w:t>
      </w:r>
    </w:p>
    <w:p w14:paraId="1261A8BC" w14:textId="77777777" w:rsidR="005226A9" w:rsidRDefault="005226A9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</w:pPr>
    </w:p>
    <w:p w14:paraId="4792EA2C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</w:pPr>
      <w:proofErr w:type="spellStart"/>
      <w:r>
        <w:rPr>
          <w:i/>
          <w:sz w:val="22"/>
          <w:szCs w:val="22"/>
        </w:rPr>
        <w:t>M.Sc</w:t>
      </w:r>
      <w:proofErr w:type="spellEnd"/>
      <w:r>
        <w:rPr>
          <w:i/>
          <w:sz w:val="22"/>
          <w:szCs w:val="22"/>
        </w:rPr>
        <w:t xml:space="preserve"> thesis</w:t>
      </w:r>
    </w:p>
    <w:p w14:paraId="6A2E6476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5"/>
          <w:tab w:val="left" w:pos="2774"/>
          <w:tab w:val="left" w:pos="3402"/>
          <w:tab w:val="left" w:pos="4535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</w:pPr>
      <w:r>
        <w:rPr>
          <w:sz w:val="22"/>
          <w:szCs w:val="22"/>
        </w:rPr>
        <w:t xml:space="preserve">B. Sc. Casper Nicholas </w:t>
      </w:r>
      <w:proofErr w:type="spellStart"/>
      <w:r>
        <w:rPr>
          <w:sz w:val="22"/>
          <w:szCs w:val="22"/>
        </w:rPr>
        <w:t>Søgaard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Characterisation</w:t>
      </w:r>
      <w:proofErr w:type="spellEnd"/>
      <w:r>
        <w:rPr>
          <w:sz w:val="22"/>
          <w:szCs w:val="22"/>
        </w:rPr>
        <w:t xml:space="preserve"> of cellulose synthase like genes in rice. Sept 2006- Sept 2007.</w:t>
      </w:r>
    </w:p>
    <w:p w14:paraId="10D0F1D7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5"/>
          <w:tab w:val="left" w:pos="2774"/>
          <w:tab w:val="left" w:pos="3402"/>
          <w:tab w:val="left" w:pos="4535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</w:pPr>
      <w:r>
        <w:rPr>
          <w:sz w:val="22"/>
          <w:szCs w:val="22"/>
        </w:rPr>
        <w:t xml:space="preserve">B. Sc. Eva </w:t>
      </w:r>
      <w:proofErr w:type="spellStart"/>
      <w:r>
        <w:rPr>
          <w:sz w:val="22"/>
          <w:szCs w:val="22"/>
        </w:rPr>
        <w:t>Knoch</w:t>
      </w:r>
      <w:proofErr w:type="spellEnd"/>
      <w:r>
        <w:rPr>
          <w:sz w:val="22"/>
          <w:szCs w:val="22"/>
        </w:rPr>
        <w:t xml:space="preserve">: Identification of glycosyltransferases involved in biosynthesis of cell wall glycoproteins. Sept 2008-Aug. 2009. </w:t>
      </w:r>
    </w:p>
    <w:p w14:paraId="3ADA78F5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</w:pPr>
      <w:r>
        <w:rPr>
          <w:sz w:val="22"/>
          <w:szCs w:val="22"/>
        </w:rPr>
        <w:t xml:space="preserve">B. Sc. Pia </w:t>
      </w:r>
      <w:proofErr w:type="spellStart"/>
      <w:r>
        <w:rPr>
          <w:sz w:val="22"/>
          <w:szCs w:val="22"/>
        </w:rPr>
        <w:t>Damm</w:t>
      </w:r>
      <w:proofErr w:type="spellEnd"/>
      <w:r>
        <w:rPr>
          <w:sz w:val="22"/>
          <w:szCs w:val="22"/>
        </w:rPr>
        <w:t xml:space="preserve"> Petersen: Engineering of plants with decreased </w:t>
      </w:r>
      <w:proofErr w:type="spellStart"/>
      <w:r>
        <w:rPr>
          <w:sz w:val="22"/>
          <w:szCs w:val="22"/>
        </w:rPr>
        <w:t>xylan</w:t>
      </w:r>
      <w:proofErr w:type="spellEnd"/>
      <w:r>
        <w:rPr>
          <w:sz w:val="22"/>
          <w:szCs w:val="22"/>
        </w:rPr>
        <w:t xml:space="preserve"> content. March 2011-Aug 2012.</w:t>
      </w:r>
    </w:p>
    <w:p w14:paraId="6A5F1D27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</w:pPr>
      <w:r>
        <w:rPr>
          <w:sz w:val="22"/>
          <w:szCs w:val="22"/>
        </w:rPr>
        <w:t xml:space="preserve">B. Sc. Vibe Maria </w:t>
      </w:r>
      <w:proofErr w:type="spellStart"/>
      <w:r>
        <w:rPr>
          <w:sz w:val="22"/>
          <w:szCs w:val="22"/>
        </w:rPr>
        <w:t>Gondolf</w:t>
      </w:r>
      <w:proofErr w:type="spellEnd"/>
      <w:r>
        <w:rPr>
          <w:sz w:val="22"/>
          <w:szCs w:val="22"/>
        </w:rPr>
        <w:t xml:space="preserve">: Engineering of plants with increased </w:t>
      </w:r>
      <w:proofErr w:type="spellStart"/>
      <w:r>
        <w:rPr>
          <w:sz w:val="22"/>
          <w:szCs w:val="22"/>
        </w:rPr>
        <w:t>galactan</w:t>
      </w:r>
      <w:proofErr w:type="spellEnd"/>
      <w:r>
        <w:rPr>
          <w:sz w:val="22"/>
          <w:szCs w:val="22"/>
        </w:rPr>
        <w:t xml:space="preserve"> content. Feb. 2012-Feb. 2013.</w:t>
      </w:r>
    </w:p>
    <w:p w14:paraId="5DEE4C50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</w:pPr>
      <w:r>
        <w:rPr>
          <w:sz w:val="22"/>
          <w:szCs w:val="22"/>
        </w:rPr>
        <w:t xml:space="preserve">B. Sc. Lisa </w:t>
      </w:r>
      <w:proofErr w:type="spellStart"/>
      <w:r>
        <w:rPr>
          <w:sz w:val="22"/>
          <w:szCs w:val="22"/>
        </w:rPr>
        <w:t>Thormann</w:t>
      </w:r>
      <w:proofErr w:type="spellEnd"/>
      <w:r>
        <w:rPr>
          <w:sz w:val="22"/>
          <w:szCs w:val="22"/>
        </w:rPr>
        <w:t xml:space="preserve">: Enzymatic degradation of plant biomass: Effect of biomass composition. Feb.-June 2013. </w:t>
      </w:r>
    </w:p>
    <w:p w14:paraId="19F28F87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</w:pPr>
      <w:r>
        <w:rPr>
          <w:sz w:val="22"/>
          <w:szCs w:val="22"/>
        </w:rPr>
        <w:t xml:space="preserve">B. Sc. Joanna </w:t>
      </w:r>
      <w:proofErr w:type="spellStart"/>
      <w:r>
        <w:rPr>
          <w:sz w:val="22"/>
          <w:szCs w:val="22"/>
        </w:rPr>
        <w:t>Gawron</w:t>
      </w:r>
      <w:proofErr w:type="spellEnd"/>
      <w:r>
        <w:rPr>
          <w:sz w:val="22"/>
          <w:szCs w:val="22"/>
        </w:rPr>
        <w:t>, Sept. 2013-Aug. 2014</w:t>
      </w:r>
    </w:p>
    <w:p w14:paraId="0978E831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</w:pPr>
      <w:r>
        <w:rPr>
          <w:sz w:val="22"/>
          <w:szCs w:val="22"/>
        </w:rPr>
        <w:t xml:space="preserve">B. Sc. Michael </w:t>
      </w:r>
      <w:proofErr w:type="spellStart"/>
      <w:r>
        <w:rPr>
          <w:sz w:val="22"/>
          <w:szCs w:val="22"/>
        </w:rPr>
        <w:t>Maimann</w:t>
      </w:r>
      <w:proofErr w:type="spellEnd"/>
      <w:r>
        <w:rPr>
          <w:sz w:val="22"/>
          <w:szCs w:val="22"/>
        </w:rPr>
        <w:t>, Sept. 2013-March 2014</w:t>
      </w:r>
    </w:p>
    <w:p w14:paraId="7E70517A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</w:pPr>
      <w:r>
        <w:rPr>
          <w:sz w:val="22"/>
          <w:szCs w:val="22"/>
        </w:rPr>
        <w:t>B. Sc.</w:t>
      </w:r>
      <w:r>
        <w:rPr>
          <w:sz w:val="22"/>
          <w:szCs w:val="22"/>
        </w:rPr>
        <w:tab/>
        <w:t>Paul Hussey. May 2013-Jan 2015.</w:t>
      </w:r>
    </w:p>
    <w:p w14:paraId="35F29F92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</w:pPr>
      <w:r>
        <w:rPr>
          <w:sz w:val="22"/>
          <w:szCs w:val="22"/>
        </w:rPr>
        <w:t xml:space="preserve">B. Sc. Alexandra </w:t>
      </w:r>
      <w:proofErr w:type="spellStart"/>
      <w:r>
        <w:rPr>
          <w:sz w:val="22"/>
          <w:szCs w:val="22"/>
        </w:rPr>
        <w:t>Oechsner</w:t>
      </w:r>
      <w:proofErr w:type="spellEnd"/>
      <w:r>
        <w:rPr>
          <w:sz w:val="22"/>
          <w:szCs w:val="22"/>
        </w:rPr>
        <w:t>, April-Oct. 2014.</w:t>
      </w:r>
    </w:p>
    <w:p w14:paraId="37E06D65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</w:pPr>
      <w:r>
        <w:rPr>
          <w:sz w:val="22"/>
          <w:szCs w:val="22"/>
        </w:rPr>
        <w:t>B. Sc. Isabella Nielsen, Sept. 2014-Feb. 2015.</w:t>
      </w:r>
    </w:p>
    <w:p w14:paraId="37D18EDD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  <w:rPr>
          <w:sz w:val="22"/>
          <w:szCs w:val="22"/>
        </w:rPr>
      </w:pPr>
      <w:r>
        <w:rPr>
          <w:sz w:val="22"/>
          <w:szCs w:val="22"/>
        </w:rPr>
        <w:t xml:space="preserve">B. Sc. Camille </w:t>
      </w:r>
      <w:proofErr w:type="spellStart"/>
      <w:r>
        <w:rPr>
          <w:sz w:val="22"/>
          <w:szCs w:val="22"/>
        </w:rPr>
        <w:t>Chalvin</w:t>
      </w:r>
      <w:proofErr w:type="spellEnd"/>
      <w:r>
        <w:rPr>
          <w:sz w:val="22"/>
          <w:szCs w:val="22"/>
        </w:rPr>
        <w:t>, Oct. 2014-Aug. 2015.</w:t>
      </w:r>
    </w:p>
    <w:p w14:paraId="1312F3DA" w14:textId="6F9F379F" w:rsidR="00F84948" w:rsidRDefault="00F84948" w:rsidP="00F84948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</w:pPr>
      <w:r>
        <w:rPr>
          <w:sz w:val="22"/>
          <w:szCs w:val="22"/>
        </w:rPr>
        <w:t xml:space="preserve">B. Sc. Sonia </w:t>
      </w:r>
      <w:proofErr w:type="spellStart"/>
      <w:r>
        <w:rPr>
          <w:sz w:val="22"/>
          <w:szCs w:val="22"/>
        </w:rPr>
        <w:t>Chapiro</w:t>
      </w:r>
      <w:proofErr w:type="spellEnd"/>
      <w:r>
        <w:rPr>
          <w:sz w:val="22"/>
          <w:szCs w:val="22"/>
        </w:rPr>
        <w:t>, May 2016-</w:t>
      </w:r>
      <w:r w:rsidR="00907FB5">
        <w:rPr>
          <w:sz w:val="22"/>
          <w:szCs w:val="22"/>
        </w:rPr>
        <w:t>October 2017</w:t>
      </w:r>
      <w:r>
        <w:rPr>
          <w:sz w:val="22"/>
          <w:szCs w:val="22"/>
        </w:rPr>
        <w:t>.</w:t>
      </w:r>
    </w:p>
    <w:p w14:paraId="471F33CC" w14:textId="77777777" w:rsidR="00F84948" w:rsidRDefault="00F84948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</w:pPr>
    </w:p>
    <w:p w14:paraId="7D627F96" w14:textId="77777777" w:rsidR="005226A9" w:rsidRDefault="005226A9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</w:pPr>
    </w:p>
    <w:p w14:paraId="46C58C63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</w:pPr>
      <w:r>
        <w:rPr>
          <w:i/>
          <w:sz w:val="22"/>
          <w:szCs w:val="22"/>
        </w:rPr>
        <w:t>PhD thesis</w:t>
      </w:r>
    </w:p>
    <w:p w14:paraId="23A78536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  <w:ind w:left="590" w:hanging="590"/>
      </w:pPr>
      <w:r>
        <w:rPr>
          <w:sz w:val="22"/>
          <w:szCs w:val="22"/>
        </w:rPr>
        <w:t>Cand. hort. Klaus K. Nielsen: 'Purification and characterization of an acidic chitinase from sugar beet' (minor subject), 1991-1992.</w:t>
      </w:r>
    </w:p>
    <w:p w14:paraId="6CAE3AE3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  <w:ind w:left="590" w:hanging="590"/>
      </w:pPr>
      <w:r>
        <w:rPr>
          <w:sz w:val="22"/>
          <w:szCs w:val="22"/>
        </w:rPr>
        <w:t xml:space="preserve">Cand. scient. </w:t>
      </w:r>
      <w:proofErr w:type="spellStart"/>
      <w:r>
        <w:rPr>
          <w:sz w:val="22"/>
          <w:szCs w:val="22"/>
        </w:rPr>
        <w:t>Bodil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Kjær</w:t>
      </w:r>
      <w:proofErr w:type="spellEnd"/>
      <w:r>
        <w:rPr>
          <w:sz w:val="22"/>
          <w:szCs w:val="22"/>
        </w:rPr>
        <w:t xml:space="preserve">: 'Structure and function of the photosynthetic reaction center complex from the green sulfur bacterium </w:t>
      </w:r>
      <w:proofErr w:type="spellStart"/>
      <w:r>
        <w:rPr>
          <w:i/>
          <w:sz w:val="22"/>
          <w:szCs w:val="22"/>
        </w:rPr>
        <w:t>Chlorobium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vibrioforme</w:t>
      </w:r>
      <w:proofErr w:type="spellEnd"/>
      <w:r>
        <w:rPr>
          <w:sz w:val="22"/>
          <w:szCs w:val="22"/>
        </w:rPr>
        <w:t>', 1992-1997</w:t>
      </w:r>
    </w:p>
    <w:p w14:paraId="7316013C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  <w:ind w:left="590" w:hanging="590"/>
      </w:pPr>
      <w:r>
        <w:rPr>
          <w:sz w:val="22"/>
          <w:szCs w:val="22"/>
        </w:rPr>
        <w:t xml:space="preserve">Cand. hort. </w:t>
      </w:r>
      <w:proofErr w:type="spellStart"/>
      <w:r>
        <w:rPr>
          <w:sz w:val="22"/>
          <w:szCs w:val="22"/>
        </w:rPr>
        <w:t>Søren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Kjærulff</w:t>
      </w:r>
      <w:proofErr w:type="spellEnd"/>
      <w:r>
        <w:rPr>
          <w:sz w:val="22"/>
          <w:szCs w:val="22"/>
        </w:rPr>
        <w:t xml:space="preserve">: 'Molecular biology of the photosynthetic reaction center complex of </w:t>
      </w:r>
      <w:proofErr w:type="spellStart"/>
      <w:r>
        <w:rPr>
          <w:i/>
          <w:sz w:val="22"/>
          <w:szCs w:val="22"/>
        </w:rPr>
        <w:t>Chlorobium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vibrioforme</w:t>
      </w:r>
      <w:proofErr w:type="spellEnd"/>
      <w:r>
        <w:rPr>
          <w:sz w:val="22"/>
          <w:szCs w:val="22"/>
        </w:rPr>
        <w:t>', 1992-1996.</w:t>
      </w:r>
    </w:p>
    <w:p w14:paraId="2E3A54DB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  <w:ind w:left="590" w:hanging="590"/>
      </w:pPr>
      <w:r>
        <w:rPr>
          <w:sz w:val="22"/>
          <w:szCs w:val="22"/>
        </w:rPr>
        <w:t xml:space="preserve">Cand. scient. </w:t>
      </w:r>
      <w:proofErr w:type="spellStart"/>
      <w:r>
        <w:rPr>
          <w:sz w:val="22"/>
          <w:szCs w:val="22"/>
        </w:rPr>
        <w:t>Helle</w:t>
      </w:r>
      <w:proofErr w:type="spellEnd"/>
      <w:r>
        <w:rPr>
          <w:sz w:val="22"/>
          <w:szCs w:val="22"/>
        </w:rPr>
        <w:t xml:space="preserve"> Naver: 'Site-directed mutagenesis of photosystem I subunits and use of modified subunits in reconstitution experiments', 1993-1998.</w:t>
      </w:r>
    </w:p>
    <w:p w14:paraId="0ED62B5B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  <w:ind w:left="590" w:hanging="590"/>
      </w:pPr>
      <w:r>
        <w:rPr>
          <w:sz w:val="22"/>
          <w:szCs w:val="22"/>
        </w:rPr>
        <w:t xml:space="preserve">Cand. </w:t>
      </w:r>
      <w:proofErr w:type="spellStart"/>
      <w:r>
        <w:rPr>
          <w:sz w:val="22"/>
          <w:szCs w:val="22"/>
        </w:rPr>
        <w:t>agro</w:t>
      </w:r>
      <w:proofErr w:type="spellEnd"/>
      <w:r>
        <w:rPr>
          <w:sz w:val="22"/>
          <w:szCs w:val="22"/>
        </w:rPr>
        <w:t xml:space="preserve">. Harald B. </w:t>
      </w:r>
      <w:proofErr w:type="spellStart"/>
      <w:r>
        <w:rPr>
          <w:sz w:val="22"/>
          <w:szCs w:val="22"/>
        </w:rPr>
        <w:t>Teicher</w:t>
      </w:r>
      <w:proofErr w:type="spellEnd"/>
      <w:r>
        <w:rPr>
          <w:sz w:val="22"/>
          <w:szCs w:val="22"/>
        </w:rPr>
        <w:t xml:space="preserve">: 'Cyclic electron transport around photosystem I and isolation of </w:t>
      </w:r>
      <w:proofErr w:type="spellStart"/>
      <w:proofErr w:type="gramStart"/>
      <w:r>
        <w:rPr>
          <w:sz w:val="22"/>
          <w:szCs w:val="22"/>
        </w:rPr>
        <w:t>ferredoxin:plastoquinone</w:t>
      </w:r>
      <w:proofErr w:type="spellEnd"/>
      <w:proofErr w:type="gramEnd"/>
      <w:r>
        <w:rPr>
          <w:sz w:val="22"/>
          <w:szCs w:val="22"/>
        </w:rPr>
        <w:t xml:space="preserve"> reductase', 1995-1999.</w:t>
      </w:r>
    </w:p>
    <w:p w14:paraId="4949F4B6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  <w:ind w:left="590" w:hanging="590"/>
      </w:pPr>
      <w:r>
        <w:rPr>
          <w:sz w:val="22"/>
          <w:szCs w:val="22"/>
        </w:rPr>
        <w:t xml:space="preserve">Cand. scient. Anna Carina </w:t>
      </w:r>
      <w:proofErr w:type="spellStart"/>
      <w:r>
        <w:rPr>
          <w:sz w:val="22"/>
          <w:szCs w:val="22"/>
        </w:rPr>
        <w:t>Wiborg</w:t>
      </w:r>
      <w:proofErr w:type="spellEnd"/>
      <w:r>
        <w:rPr>
          <w:sz w:val="22"/>
          <w:szCs w:val="22"/>
        </w:rPr>
        <w:t xml:space="preserve"> Simonsen: ‘Protein transport between symbionts in legume root nodules’, 1996-1998.</w:t>
      </w:r>
    </w:p>
    <w:p w14:paraId="353DBBDD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  <w:ind w:left="590" w:hanging="590"/>
      </w:pPr>
      <w:r>
        <w:rPr>
          <w:sz w:val="22"/>
          <w:szCs w:val="22"/>
        </w:rPr>
        <w:t xml:space="preserve">Cand. scient. Michael </w:t>
      </w:r>
      <w:proofErr w:type="spellStart"/>
      <w:r>
        <w:rPr>
          <w:sz w:val="22"/>
          <w:szCs w:val="22"/>
        </w:rPr>
        <w:t>Skjøt</w:t>
      </w:r>
      <w:proofErr w:type="spellEnd"/>
      <w:r>
        <w:rPr>
          <w:sz w:val="22"/>
          <w:szCs w:val="22"/>
        </w:rPr>
        <w:t xml:space="preserve">: ‘Heterologous expression of fungal pectinases in </w:t>
      </w:r>
      <w:r>
        <w:rPr>
          <w:i/>
          <w:sz w:val="22"/>
          <w:szCs w:val="22"/>
        </w:rPr>
        <w:t>Solanum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tuberosum</w:t>
      </w:r>
      <w:r>
        <w:rPr>
          <w:sz w:val="22"/>
          <w:szCs w:val="22"/>
        </w:rPr>
        <w:t>, 1998-2001.</w:t>
      </w:r>
    </w:p>
    <w:p w14:paraId="1C5CEDA5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  <w:ind w:left="590" w:hanging="590"/>
      </w:pPr>
      <w:r>
        <w:rPr>
          <w:sz w:val="22"/>
          <w:szCs w:val="22"/>
        </w:rPr>
        <w:t>Cand. scient. Christian Sig Jensen: ‘Isolation and characterization of flowering genes in grasses’, 1998-2001.</w:t>
      </w:r>
    </w:p>
    <w:p w14:paraId="34159D0C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  <w:ind w:left="590" w:hanging="590"/>
      </w:pPr>
      <w:r>
        <w:rPr>
          <w:sz w:val="22"/>
          <w:szCs w:val="22"/>
        </w:rPr>
        <w:t xml:space="preserve">Cand. </w:t>
      </w:r>
      <w:proofErr w:type="spellStart"/>
      <w:r>
        <w:rPr>
          <w:sz w:val="22"/>
          <w:szCs w:val="22"/>
        </w:rPr>
        <w:t>polyt</w:t>
      </w:r>
      <w:proofErr w:type="spellEnd"/>
      <w:r>
        <w:rPr>
          <w:sz w:val="22"/>
          <w:szCs w:val="22"/>
        </w:rPr>
        <w:t xml:space="preserve">. Nicolai </w:t>
      </w:r>
      <w:proofErr w:type="spellStart"/>
      <w:r>
        <w:rPr>
          <w:sz w:val="22"/>
          <w:szCs w:val="22"/>
        </w:rPr>
        <w:t>Obel</w:t>
      </w:r>
      <w:proofErr w:type="spellEnd"/>
      <w:r>
        <w:rPr>
          <w:sz w:val="22"/>
          <w:szCs w:val="22"/>
        </w:rPr>
        <w:t>: 'Characterization of arabinoxylan feruloyl and coumaroyl transferases in grasses', 1998-2002.</w:t>
      </w:r>
    </w:p>
    <w:p w14:paraId="3C36A17D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  <w:ind w:left="590" w:hanging="590"/>
      </w:pPr>
      <w:r>
        <w:rPr>
          <w:sz w:val="22"/>
          <w:szCs w:val="22"/>
        </w:rPr>
        <w:t xml:space="preserve">Cand. scient. Susanne </w:t>
      </w:r>
      <w:proofErr w:type="spellStart"/>
      <w:r>
        <w:rPr>
          <w:sz w:val="22"/>
          <w:szCs w:val="22"/>
        </w:rPr>
        <w:t>Oxenbøll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Sørensen</w:t>
      </w:r>
      <w:proofErr w:type="spellEnd"/>
      <w:r>
        <w:rPr>
          <w:sz w:val="22"/>
          <w:szCs w:val="22"/>
        </w:rPr>
        <w:t xml:space="preserve">: ‘Heterologous expression of fungal pectinases in </w:t>
      </w:r>
      <w:r>
        <w:rPr>
          <w:i/>
          <w:sz w:val="22"/>
          <w:szCs w:val="22"/>
        </w:rPr>
        <w:t>Solanum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tuberosum</w:t>
      </w:r>
      <w:r>
        <w:rPr>
          <w:sz w:val="22"/>
          <w:szCs w:val="22"/>
        </w:rPr>
        <w:t>, 1998-2002.</w:t>
      </w:r>
    </w:p>
    <w:p w14:paraId="16DE00DE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  <w:ind w:left="590" w:hanging="590"/>
      </w:pPr>
      <w:r>
        <w:rPr>
          <w:sz w:val="22"/>
          <w:szCs w:val="22"/>
        </w:rPr>
        <w:t xml:space="preserve">Cand. scient. Pernille </w:t>
      </w:r>
      <w:proofErr w:type="spellStart"/>
      <w:r>
        <w:rPr>
          <w:sz w:val="22"/>
          <w:szCs w:val="22"/>
        </w:rPr>
        <w:t>Uldall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Bolvig</w:t>
      </w:r>
      <w:proofErr w:type="spellEnd"/>
      <w:r>
        <w:rPr>
          <w:sz w:val="22"/>
          <w:szCs w:val="22"/>
        </w:rPr>
        <w:t xml:space="preserve">: 'Identification, cloning and characterization of plant cell wall active </w:t>
      </w:r>
      <w:proofErr w:type="spellStart"/>
      <w:r>
        <w:rPr>
          <w:sz w:val="22"/>
          <w:szCs w:val="22"/>
        </w:rPr>
        <w:t>esterases</w:t>
      </w:r>
      <w:proofErr w:type="spellEnd"/>
      <w:r>
        <w:rPr>
          <w:sz w:val="22"/>
          <w:szCs w:val="22"/>
        </w:rPr>
        <w:t>', Oct. 1998-.</w:t>
      </w:r>
    </w:p>
    <w:p w14:paraId="5DD410ED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  <w:ind w:left="590" w:hanging="590"/>
      </w:pPr>
      <w:r>
        <w:rPr>
          <w:sz w:val="22"/>
          <w:szCs w:val="22"/>
        </w:rPr>
        <w:lastRenderedPageBreak/>
        <w:t>Cand. scient. Christina Lunde: ‘The role of photosystem I subunits in cyclic electron transport’, Jan. 1999-2003.</w:t>
      </w:r>
    </w:p>
    <w:p w14:paraId="2B9A2A7E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  <w:ind w:left="590" w:hanging="590"/>
      </w:pPr>
      <w:r>
        <w:rPr>
          <w:sz w:val="22"/>
          <w:szCs w:val="22"/>
        </w:rPr>
        <w:t xml:space="preserve">M. Sc. Jerome Martin: ‘Molecular characterization of the floral transition in </w:t>
      </w:r>
      <w:r>
        <w:rPr>
          <w:i/>
          <w:sz w:val="22"/>
          <w:szCs w:val="22"/>
        </w:rPr>
        <w:t xml:space="preserve">Lolium </w:t>
      </w:r>
      <w:proofErr w:type="spellStart"/>
      <w:r>
        <w:rPr>
          <w:i/>
          <w:sz w:val="22"/>
          <w:szCs w:val="22"/>
        </w:rPr>
        <w:t>perenne</w:t>
      </w:r>
      <w:proofErr w:type="spellEnd"/>
      <w:r>
        <w:rPr>
          <w:sz w:val="22"/>
          <w:szCs w:val="22"/>
        </w:rPr>
        <w:t xml:space="preserve"> - a functional conservation approach’, April 2001-2005.</w:t>
      </w:r>
    </w:p>
    <w:p w14:paraId="545CE7CF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  <w:ind w:left="590" w:hanging="590"/>
      </w:pPr>
      <w:r>
        <w:rPr>
          <w:sz w:val="22"/>
          <w:szCs w:val="22"/>
        </w:rPr>
        <w:t xml:space="preserve">M. Sc. Agnieszka </w:t>
      </w:r>
      <w:proofErr w:type="spellStart"/>
      <w:r>
        <w:rPr>
          <w:sz w:val="22"/>
          <w:szCs w:val="22"/>
        </w:rPr>
        <w:t>Zygadlo</w:t>
      </w:r>
      <w:proofErr w:type="spellEnd"/>
      <w:r>
        <w:rPr>
          <w:sz w:val="22"/>
          <w:szCs w:val="22"/>
        </w:rPr>
        <w:t>: ‘Molecular dissection of Photosystem I’, 2002-2007.</w:t>
      </w:r>
    </w:p>
    <w:p w14:paraId="0B35C758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  <w:ind w:left="590" w:hanging="590"/>
      </w:pPr>
      <w:r>
        <w:rPr>
          <w:sz w:val="22"/>
          <w:szCs w:val="22"/>
        </w:rPr>
        <w:t xml:space="preserve">Cand. scient. Jack </w:t>
      </w:r>
      <w:proofErr w:type="spellStart"/>
      <w:r>
        <w:rPr>
          <w:sz w:val="22"/>
          <w:szCs w:val="22"/>
        </w:rPr>
        <w:t>Egelund</w:t>
      </w:r>
      <w:proofErr w:type="spellEnd"/>
      <w:r>
        <w:rPr>
          <w:sz w:val="22"/>
          <w:szCs w:val="22"/>
        </w:rPr>
        <w:t>: ‘Identification and characterization of glycosyltransferases with putative function in cell wall biosynthesis’, June 2003-2007.</w:t>
      </w:r>
    </w:p>
    <w:p w14:paraId="292D37F6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  <w:ind w:left="590" w:hanging="590"/>
      </w:pPr>
      <w:r>
        <w:rPr>
          <w:sz w:val="22"/>
          <w:szCs w:val="22"/>
        </w:rPr>
        <w:t xml:space="preserve">Cand. </w:t>
      </w:r>
      <w:proofErr w:type="spellStart"/>
      <w:r>
        <w:rPr>
          <w:sz w:val="22"/>
          <w:szCs w:val="22"/>
        </w:rPr>
        <w:t>agro</w:t>
      </w:r>
      <w:proofErr w:type="spellEnd"/>
      <w:r>
        <w:rPr>
          <w:sz w:val="22"/>
          <w:szCs w:val="22"/>
        </w:rPr>
        <w:t xml:space="preserve">. Jesper </w:t>
      </w:r>
      <w:proofErr w:type="spellStart"/>
      <w:r>
        <w:rPr>
          <w:sz w:val="22"/>
          <w:szCs w:val="22"/>
        </w:rPr>
        <w:t>Harholt</w:t>
      </w:r>
      <w:proofErr w:type="spellEnd"/>
      <w:r>
        <w:rPr>
          <w:sz w:val="22"/>
          <w:szCs w:val="22"/>
        </w:rPr>
        <w:t>: ‘Identification of Glycosyltransferases Involved in Plant Cell Wall Biosynthesis’, January 2003-2006.</w:t>
      </w:r>
    </w:p>
    <w:p w14:paraId="46C8ACA9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  <w:ind w:left="590" w:hanging="590"/>
      </w:pPr>
      <w:r>
        <w:rPr>
          <w:sz w:val="22"/>
          <w:szCs w:val="22"/>
        </w:rPr>
        <w:t xml:space="preserve">Cand. scient. Jacob </w:t>
      </w:r>
      <w:proofErr w:type="spellStart"/>
      <w:r>
        <w:rPr>
          <w:sz w:val="22"/>
          <w:szCs w:val="22"/>
        </w:rPr>
        <w:t>Krüger</w:t>
      </w:r>
      <w:proofErr w:type="spellEnd"/>
      <w:r>
        <w:rPr>
          <w:sz w:val="22"/>
          <w:szCs w:val="22"/>
        </w:rPr>
        <w:t xml:space="preserve"> Jensen; ‘Characterization of three glycosyltransferases involved in plant cell wall biosynthesis’, March 2004-2007.</w:t>
      </w:r>
    </w:p>
    <w:p w14:paraId="1B94B680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  <w:ind w:left="590" w:hanging="590"/>
      </w:pPr>
      <w:r>
        <w:rPr>
          <w:sz w:val="22"/>
          <w:szCs w:val="22"/>
        </w:rPr>
        <w:t xml:space="preserve">Cand. scient. Ulla Christensen; ‘BEST: A functional genomic approach to identify biosynthetic and regulatory genes involved in </w:t>
      </w:r>
      <w:proofErr w:type="spellStart"/>
      <w:r>
        <w:rPr>
          <w:sz w:val="22"/>
          <w:szCs w:val="22"/>
        </w:rPr>
        <w:t>xylan</w:t>
      </w:r>
      <w:proofErr w:type="spellEnd"/>
      <w:r>
        <w:rPr>
          <w:sz w:val="22"/>
          <w:szCs w:val="22"/>
        </w:rPr>
        <w:t xml:space="preserve"> synthesis in cereals’, Feb. 2006-June 2009.</w:t>
      </w:r>
    </w:p>
    <w:p w14:paraId="3329FD94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  <w:ind w:left="590" w:hanging="590"/>
      </w:pPr>
      <w:r>
        <w:rPr>
          <w:sz w:val="22"/>
          <w:szCs w:val="22"/>
        </w:rPr>
        <w:t>B. Sc. Emilie A Rennie: Biosynthesis of glucuronoxylan in Arabidopsis. July 2010-Aug. 2013.</w:t>
      </w:r>
    </w:p>
    <w:p w14:paraId="6CF1EFA1" w14:textId="6C3FD456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</w:pPr>
      <w:r>
        <w:rPr>
          <w:sz w:val="22"/>
          <w:szCs w:val="22"/>
        </w:rPr>
        <w:t>B. Sc.</w:t>
      </w:r>
      <w:r>
        <w:rPr>
          <w:sz w:val="22"/>
          <w:szCs w:val="22"/>
        </w:rPr>
        <w:tab/>
        <w:t>William Moore. May 2013-</w:t>
      </w:r>
      <w:r w:rsidR="009C1D80">
        <w:rPr>
          <w:sz w:val="22"/>
          <w:szCs w:val="22"/>
        </w:rPr>
        <w:t>Aug 2018.</w:t>
      </w:r>
    </w:p>
    <w:p w14:paraId="1882DDAA" w14:textId="21D99665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</w:pPr>
      <w:r>
        <w:rPr>
          <w:sz w:val="22"/>
          <w:szCs w:val="22"/>
        </w:rPr>
        <w:t>B. Sc. Andrew Brandon. May 2014-</w:t>
      </w:r>
      <w:r w:rsidR="008010F6">
        <w:rPr>
          <w:sz w:val="22"/>
          <w:szCs w:val="22"/>
        </w:rPr>
        <w:t>Dec 2019</w:t>
      </w:r>
      <w:r>
        <w:rPr>
          <w:sz w:val="22"/>
          <w:szCs w:val="22"/>
        </w:rPr>
        <w:t>.</w:t>
      </w:r>
    </w:p>
    <w:p w14:paraId="6F7E8511" w14:textId="7777777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</w:pPr>
      <w:r>
        <w:rPr>
          <w:sz w:val="22"/>
          <w:szCs w:val="22"/>
        </w:rPr>
        <w:t xml:space="preserve">M. Sc. </w:t>
      </w:r>
      <w:proofErr w:type="spellStart"/>
      <w:r>
        <w:rPr>
          <w:sz w:val="22"/>
          <w:szCs w:val="22"/>
        </w:rPr>
        <w:t>Yurong</w:t>
      </w:r>
      <w:proofErr w:type="spellEnd"/>
      <w:r>
        <w:rPr>
          <w:sz w:val="22"/>
          <w:szCs w:val="22"/>
        </w:rPr>
        <w:t xml:space="preserve"> Yang, Sept 2013-Oct 2015 (visiting graduate student).</w:t>
      </w:r>
    </w:p>
    <w:p w14:paraId="63C3D3DC" w14:textId="1CF1C092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</w:pPr>
      <w:r>
        <w:rPr>
          <w:sz w:val="22"/>
          <w:szCs w:val="22"/>
        </w:rPr>
        <w:t xml:space="preserve">M. Sc. Tess </w:t>
      </w:r>
      <w:proofErr w:type="spellStart"/>
      <w:r>
        <w:rPr>
          <w:sz w:val="22"/>
          <w:szCs w:val="22"/>
        </w:rPr>
        <w:t>Scavuzzo</w:t>
      </w:r>
      <w:proofErr w:type="spellEnd"/>
      <w:r>
        <w:rPr>
          <w:sz w:val="22"/>
          <w:szCs w:val="22"/>
        </w:rPr>
        <w:t>-Duggan. May 2015-</w:t>
      </w:r>
      <w:r w:rsidR="008010F6">
        <w:rPr>
          <w:sz w:val="22"/>
          <w:szCs w:val="22"/>
        </w:rPr>
        <w:t>Dec 2019</w:t>
      </w:r>
      <w:r>
        <w:rPr>
          <w:sz w:val="22"/>
          <w:szCs w:val="22"/>
        </w:rPr>
        <w:t>.</w:t>
      </w:r>
    </w:p>
    <w:p w14:paraId="6AA39455" w14:textId="4D3694C7" w:rsidR="005226A9" w:rsidRDefault="009A793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  <w:rPr>
          <w:sz w:val="22"/>
          <w:szCs w:val="22"/>
        </w:rPr>
      </w:pPr>
      <w:r>
        <w:rPr>
          <w:sz w:val="22"/>
          <w:szCs w:val="22"/>
        </w:rPr>
        <w:t xml:space="preserve">M. Sc. </w:t>
      </w:r>
      <w:proofErr w:type="spellStart"/>
      <w:r>
        <w:rPr>
          <w:sz w:val="22"/>
          <w:szCs w:val="22"/>
        </w:rPr>
        <w:t>Mengmeng</w:t>
      </w:r>
      <w:proofErr w:type="spellEnd"/>
      <w:r>
        <w:rPr>
          <w:sz w:val="22"/>
          <w:szCs w:val="22"/>
        </w:rPr>
        <w:t xml:space="preserve"> Wang. Oct 2015-</w:t>
      </w:r>
      <w:r w:rsidR="00207AAB">
        <w:rPr>
          <w:sz w:val="22"/>
          <w:szCs w:val="22"/>
        </w:rPr>
        <w:t>Sept 2017</w:t>
      </w:r>
      <w:r>
        <w:rPr>
          <w:sz w:val="22"/>
          <w:szCs w:val="22"/>
        </w:rPr>
        <w:t xml:space="preserve"> (visiting graduate student).</w:t>
      </w:r>
    </w:p>
    <w:p w14:paraId="207E72EC" w14:textId="119A6AE2" w:rsidR="00A875D6" w:rsidRDefault="00A875D6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  <w:rPr>
          <w:sz w:val="22"/>
          <w:szCs w:val="22"/>
        </w:rPr>
      </w:pPr>
      <w:r>
        <w:rPr>
          <w:sz w:val="22"/>
          <w:szCs w:val="22"/>
        </w:rPr>
        <w:t xml:space="preserve">M. Sc. </w:t>
      </w:r>
      <w:proofErr w:type="spellStart"/>
      <w:r>
        <w:rPr>
          <w:sz w:val="22"/>
          <w:szCs w:val="22"/>
        </w:rPr>
        <w:t>Jingwei</w:t>
      </w:r>
      <w:proofErr w:type="spellEnd"/>
      <w:r>
        <w:rPr>
          <w:sz w:val="22"/>
          <w:szCs w:val="22"/>
        </w:rPr>
        <w:t xml:space="preserve"> Yan, Jan 2016-</w:t>
      </w:r>
      <w:r w:rsidR="00035371">
        <w:rPr>
          <w:sz w:val="22"/>
          <w:szCs w:val="22"/>
        </w:rPr>
        <w:t>Jan 2018</w:t>
      </w:r>
      <w:r>
        <w:rPr>
          <w:sz w:val="22"/>
          <w:szCs w:val="22"/>
        </w:rPr>
        <w:t xml:space="preserve"> (visiting graduate student).</w:t>
      </w:r>
    </w:p>
    <w:p w14:paraId="3987CFFC" w14:textId="58CF6252" w:rsidR="00E040A0" w:rsidRDefault="00E040A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  <w:rPr>
          <w:sz w:val="22"/>
          <w:szCs w:val="22"/>
        </w:rPr>
      </w:pPr>
      <w:r>
        <w:rPr>
          <w:sz w:val="22"/>
          <w:szCs w:val="22"/>
        </w:rPr>
        <w:t>B. Sc. Michael Belcher, May 2018-</w:t>
      </w:r>
      <w:r w:rsidR="00F14071">
        <w:rPr>
          <w:sz w:val="22"/>
          <w:szCs w:val="22"/>
        </w:rPr>
        <w:t>Jan 2023</w:t>
      </w:r>
    </w:p>
    <w:p w14:paraId="726341D8" w14:textId="296D484F" w:rsidR="00120520" w:rsidRDefault="00120520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  <w:rPr>
          <w:sz w:val="22"/>
          <w:szCs w:val="22"/>
        </w:rPr>
      </w:pPr>
      <w:r>
        <w:rPr>
          <w:sz w:val="22"/>
          <w:szCs w:val="22"/>
        </w:rPr>
        <w:t>B.</w:t>
      </w:r>
      <w:r w:rsidR="00C15CFC">
        <w:rPr>
          <w:sz w:val="22"/>
          <w:szCs w:val="22"/>
        </w:rPr>
        <w:t xml:space="preserve"> </w:t>
      </w:r>
      <w:r>
        <w:rPr>
          <w:sz w:val="22"/>
          <w:szCs w:val="22"/>
        </w:rPr>
        <w:t>Sc. Lorenzo Washington, July 2019-</w:t>
      </w:r>
    </w:p>
    <w:p w14:paraId="1022CD2D" w14:textId="54BB00D0" w:rsidR="005247F2" w:rsidRDefault="005247F2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  <w:rPr>
          <w:sz w:val="22"/>
          <w:szCs w:val="22"/>
        </w:rPr>
      </w:pPr>
      <w:r>
        <w:rPr>
          <w:sz w:val="22"/>
          <w:szCs w:val="22"/>
        </w:rPr>
        <w:t xml:space="preserve">M. Sc. </w:t>
      </w:r>
      <w:proofErr w:type="spellStart"/>
      <w:r>
        <w:rPr>
          <w:sz w:val="22"/>
          <w:szCs w:val="22"/>
        </w:rPr>
        <w:t>Qurrat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ain</w:t>
      </w:r>
      <w:proofErr w:type="spellEnd"/>
      <w:r>
        <w:rPr>
          <w:sz w:val="22"/>
          <w:szCs w:val="22"/>
        </w:rPr>
        <w:t xml:space="preserve"> Rana, Sept 2019-March 2020 (visiting graduate student)</w:t>
      </w:r>
    </w:p>
    <w:p w14:paraId="5CB3B664" w14:textId="2E811772" w:rsidR="00C15CFC" w:rsidRDefault="00C15CFC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  <w:rPr>
          <w:sz w:val="22"/>
          <w:szCs w:val="22"/>
        </w:rPr>
      </w:pPr>
      <w:r>
        <w:rPr>
          <w:sz w:val="22"/>
          <w:szCs w:val="22"/>
        </w:rPr>
        <w:t xml:space="preserve">B. Sc. Karen Serrano, May 2020 - </w:t>
      </w:r>
    </w:p>
    <w:p w14:paraId="2E0B8CBF" w14:textId="77777777" w:rsidR="005226A9" w:rsidRDefault="005226A9">
      <w:pPr>
        <w:pStyle w:val="Normal1"/>
        <w:tabs>
          <w:tab w:val="left" w:pos="-789"/>
          <w:tab w:val="left" w:pos="0"/>
          <w:tab w:val="left" w:pos="596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10"/>
          <w:tab w:val="left" w:pos="10098"/>
          <w:tab w:val="left" w:pos="11250"/>
          <w:tab w:val="left" w:pos="12402"/>
        </w:tabs>
      </w:pPr>
    </w:p>
    <w:p w14:paraId="738D8DD9" w14:textId="77777777" w:rsidR="005226A9" w:rsidRDefault="005226A9">
      <w:pPr>
        <w:pStyle w:val="Normal1"/>
        <w:tabs>
          <w:tab w:val="left" w:pos="-1134"/>
          <w:tab w:val="left" w:pos="0"/>
          <w:tab w:val="left" w:pos="393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jc w:val="center"/>
      </w:pPr>
    </w:p>
    <w:p w14:paraId="1887C00F" w14:textId="77777777" w:rsidR="005226A9" w:rsidRDefault="009A7930">
      <w:pPr>
        <w:pStyle w:val="Normal1"/>
        <w:tabs>
          <w:tab w:val="left" w:pos="-1134"/>
          <w:tab w:val="left" w:pos="0"/>
          <w:tab w:val="left" w:pos="393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jc w:val="center"/>
      </w:pPr>
      <w:r>
        <w:rPr>
          <w:b/>
          <w:i/>
        </w:rPr>
        <w:t>Publications:</w:t>
      </w:r>
    </w:p>
    <w:p w14:paraId="67C9F974" w14:textId="3068209F" w:rsidR="00E278BF" w:rsidRDefault="00E278BF" w:rsidP="00E278BF">
      <w:pPr>
        <w:pStyle w:val="Normal1"/>
        <w:ind w:left="432" w:hanging="432"/>
        <w:rPr>
          <w:sz w:val="22"/>
          <w:szCs w:val="22"/>
        </w:rPr>
      </w:pPr>
      <w:r w:rsidRPr="00E278BF">
        <w:rPr>
          <w:sz w:val="22"/>
          <w:szCs w:val="22"/>
        </w:rPr>
        <w:t>ORCID id: 0000-0002-6702-3560</w:t>
      </w:r>
    </w:p>
    <w:p w14:paraId="3B5A3BEA" w14:textId="04F7433F" w:rsidR="00EA6125" w:rsidRPr="00C3549D" w:rsidRDefault="00392D5A" w:rsidP="00C3549D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 xml:space="preserve">Clarivate Analytics h-index: </w:t>
      </w:r>
      <w:r w:rsidR="00387CD5">
        <w:rPr>
          <w:sz w:val="22"/>
          <w:szCs w:val="22"/>
        </w:rPr>
        <w:t>6</w:t>
      </w:r>
      <w:r w:rsidR="00294D5F">
        <w:rPr>
          <w:sz w:val="22"/>
          <w:szCs w:val="22"/>
        </w:rPr>
        <w:t>6</w:t>
      </w:r>
    </w:p>
    <w:p w14:paraId="2DD830DE" w14:textId="25B2B506" w:rsidR="00EA6125" w:rsidRDefault="000650D8">
      <w:pPr>
        <w:pStyle w:val="Normal1"/>
        <w:tabs>
          <w:tab w:val="left" w:pos="-1134"/>
          <w:tab w:val="left" w:pos="0"/>
          <w:tab w:val="left" w:pos="393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jc w:val="center"/>
        <w:rPr>
          <w:b/>
          <w:bCs/>
          <w:sz w:val="22"/>
          <w:szCs w:val="22"/>
        </w:rPr>
      </w:pPr>
      <w:r w:rsidRPr="000650D8">
        <w:rPr>
          <w:b/>
          <w:bCs/>
          <w:sz w:val="22"/>
          <w:szCs w:val="22"/>
        </w:rPr>
        <w:t>2023</w:t>
      </w:r>
    </w:p>
    <w:p w14:paraId="5B80BE10" w14:textId="77777777" w:rsidR="00F119E8" w:rsidRPr="00F119E8" w:rsidRDefault="00F119E8" w:rsidP="00F119E8">
      <w:pPr>
        <w:pStyle w:val="Normal1"/>
        <w:ind w:left="432" w:hanging="432"/>
        <w:rPr>
          <w:b/>
        </w:rPr>
      </w:pPr>
    </w:p>
    <w:p w14:paraId="267B6E86" w14:textId="748F33D6" w:rsidR="00F119E8" w:rsidRPr="00142713" w:rsidRDefault="00F119E8" w:rsidP="00F119E8">
      <w:pPr>
        <w:pStyle w:val="Normal1"/>
        <w:ind w:left="432" w:hanging="432"/>
        <w:rPr>
          <w:b/>
          <w:bCs/>
          <w:iCs/>
          <w:sz w:val="21"/>
          <w:szCs w:val="21"/>
        </w:rPr>
      </w:pPr>
      <w:r w:rsidRPr="00142713">
        <w:rPr>
          <w:bCs/>
          <w:sz w:val="22"/>
          <w:szCs w:val="22"/>
        </w:rPr>
        <w:t>280.</w:t>
      </w:r>
      <w:r w:rsidRPr="00142713">
        <w:rPr>
          <w:bCs/>
          <w:sz w:val="22"/>
          <w:szCs w:val="22"/>
        </w:rPr>
        <w:tab/>
        <w:t xml:space="preserve">Chen X, Hudson GA, </w:t>
      </w:r>
      <w:proofErr w:type="spellStart"/>
      <w:r w:rsidRPr="00142713">
        <w:rPr>
          <w:bCs/>
          <w:sz w:val="22"/>
          <w:szCs w:val="22"/>
        </w:rPr>
        <w:t>Mineo</w:t>
      </w:r>
      <w:proofErr w:type="spellEnd"/>
      <w:r w:rsidRPr="00142713">
        <w:rPr>
          <w:bCs/>
          <w:sz w:val="22"/>
          <w:szCs w:val="22"/>
        </w:rPr>
        <w:t xml:space="preserve"> C, Amer B, Baidoo EEK, Crowe SA, Liu Y, </w:t>
      </w:r>
      <w:proofErr w:type="spellStart"/>
      <w:r w:rsidRPr="00142713">
        <w:rPr>
          <w:bCs/>
          <w:sz w:val="22"/>
          <w:szCs w:val="22"/>
        </w:rPr>
        <w:t>Keasling</w:t>
      </w:r>
      <w:proofErr w:type="spellEnd"/>
      <w:r w:rsidRPr="00142713">
        <w:rPr>
          <w:bCs/>
          <w:sz w:val="22"/>
          <w:szCs w:val="22"/>
        </w:rPr>
        <w:t xml:space="preserve"> JD, Scheller HV (2023) Deciphering triterpenoid saponin biosynthesis by leveraging transcriptome response to methyl </w:t>
      </w:r>
      <w:proofErr w:type="spellStart"/>
      <w:r w:rsidRPr="00142713">
        <w:rPr>
          <w:bCs/>
          <w:sz w:val="22"/>
          <w:szCs w:val="22"/>
        </w:rPr>
        <w:t>jasmonate</w:t>
      </w:r>
      <w:proofErr w:type="spellEnd"/>
      <w:r w:rsidRPr="00142713">
        <w:rPr>
          <w:bCs/>
          <w:sz w:val="22"/>
          <w:szCs w:val="22"/>
        </w:rPr>
        <w:t xml:space="preserve"> elicitation in </w:t>
      </w:r>
      <w:r w:rsidRPr="00142713">
        <w:rPr>
          <w:bCs/>
          <w:i/>
          <w:sz w:val="22"/>
          <w:szCs w:val="22"/>
        </w:rPr>
        <w:t xml:space="preserve">Saponaria </w:t>
      </w:r>
      <w:proofErr w:type="spellStart"/>
      <w:r w:rsidRPr="00142713">
        <w:rPr>
          <w:bCs/>
          <w:i/>
          <w:sz w:val="22"/>
          <w:szCs w:val="22"/>
        </w:rPr>
        <w:t>vaccaria</w:t>
      </w:r>
      <w:proofErr w:type="spellEnd"/>
      <w:r w:rsidRPr="00142713">
        <w:rPr>
          <w:bCs/>
          <w:iCs/>
          <w:sz w:val="22"/>
          <w:szCs w:val="22"/>
        </w:rPr>
        <w:t xml:space="preserve">. </w:t>
      </w:r>
      <w:r w:rsidRPr="00142713">
        <w:rPr>
          <w:b/>
          <w:iCs/>
          <w:sz w:val="22"/>
          <w:szCs w:val="22"/>
        </w:rPr>
        <w:t xml:space="preserve">Nature </w:t>
      </w:r>
      <w:proofErr w:type="spellStart"/>
      <w:r w:rsidRPr="00142713">
        <w:rPr>
          <w:b/>
          <w:iCs/>
          <w:sz w:val="22"/>
          <w:szCs w:val="22"/>
        </w:rPr>
        <w:t>Commun</w:t>
      </w:r>
      <w:proofErr w:type="spellEnd"/>
      <w:r w:rsidRPr="00142713">
        <w:rPr>
          <w:bCs/>
          <w:iCs/>
          <w:sz w:val="22"/>
          <w:szCs w:val="22"/>
        </w:rPr>
        <w:t xml:space="preserve">, in press. </w:t>
      </w:r>
    </w:p>
    <w:p w14:paraId="57259615" w14:textId="3C65D59B" w:rsidR="00A84212" w:rsidRPr="00A84212" w:rsidRDefault="00A84212" w:rsidP="00A84212">
      <w:pPr>
        <w:pStyle w:val="Normal1"/>
        <w:ind w:left="432" w:hanging="432"/>
        <w:rPr>
          <w:color w:val="auto"/>
          <w:sz w:val="22"/>
          <w:szCs w:val="22"/>
        </w:rPr>
      </w:pPr>
      <w:r w:rsidRPr="00A84212">
        <w:rPr>
          <w:sz w:val="22"/>
          <w:szCs w:val="22"/>
        </w:rPr>
        <w:t>279.</w:t>
      </w:r>
      <w:r w:rsidRPr="00A84212">
        <w:rPr>
          <w:sz w:val="22"/>
          <w:szCs w:val="22"/>
        </w:rPr>
        <w:tab/>
        <w:t xml:space="preserve">Garcia VE, </w:t>
      </w:r>
      <w:proofErr w:type="spellStart"/>
      <w:r w:rsidRPr="00A84212">
        <w:rPr>
          <w:sz w:val="22"/>
          <w:szCs w:val="22"/>
        </w:rPr>
        <w:t>Pidatala</w:t>
      </w:r>
      <w:proofErr w:type="spellEnd"/>
      <w:r w:rsidRPr="00A84212">
        <w:rPr>
          <w:sz w:val="22"/>
          <w:szCs w:val="22"/>
        </w:rPr>
        <w:t xml:space="preserve"> V, </w:t>
      </w:r>
      <w:proofErr w:type="spellStart"/>
      <w:r w:rsidRPr="00A84212">
        <w:rPr>
          <w:sz w:val="22"/>
          <w:szCs w:val="22"/>
        </w:rPr>
        <w:t>Barcelos</w:t>
      </w:r>
      <w:proofErr w:type="spellEnd"/>
      <w:r w:rsidRPr="00A84212">
        <w:rPr>
          <w:sz w:val="22"/>
          <w:szCs w:val="22"/>
        </w:rPr>
        <w:t xml:space="preserve"> CA, Liu D, </w:t>
      </w:r>
      <w:proofErr w:type="spellStart"/>
      <w:r w:rsidRPr="00A84212">
        <w:rPr>
          <w:sz w:val="22"/>
          <w:szCs w:val="22"/>
        </w:rPr>
        <w:t>Otoupal</w:t>
      </w:r>
      <w:proofErr w:type="spellEnd"/>
      <w:r w:rsidRPr="00A84212">
        <w:rPr>
          <w:sz w:val="22"/>
          <w:szCs w:val="22"/>
        </w:rPr>
        <w:t xml:space="preserve"> P, Wendt O, Choudhary H, Sun N, </w:t>
      </w:r>
      <w:proofErr w:type="spellStart"/>
      <w:r w:rsidRPr="00A84212">
        <w:rPr>
          <w:sz w:val="22"/>
          <w:szCs w:val="22"/>
        </w:rPr>
        <w:t>Eudes</w:t>
      </w:r>
      <w:proofErr w:type="spellEnd"/>
      <w:r w:rsidRPr="00A84212">
        <w:rPr>
          <w:sz w:val="22"/>
          <w:szCs w:val="22"/>
        </w:rPr>
        <w:t xml:space="preserve"> A, Sundstrom E, Scheller HV, Putnam DH, Mukhopadhyay A, Gladden JM, Simmons BA, Rodriguez A (2023). </w:t>
      </w:r>
      <w:r w:rsidRPr="00A84212">
        <w:rPr>
          <w:color w:val="auto"/>
          <w:sz w:val="22"/>
          <w:szCs w:val="22"/>
        </w:rPr>
        <w:t xml:space="preserve">Enhanced microbial production of protocatechuate from engineered sorghum using an integrated feedstock-to-product conversion technology. </w:t>
      </w:r>
      <w:r w:rsidRPr="00A84212">
        <w:rPr>
          <w:b/>
          <w:bCs/>
          <w:color w:val="auto"/>
          <w:sz w:val="22"/>
          <w:szCs w:val="22"/>
        </w:rPr>
        <w:t>Green Chem</w:t>
      </w:r>
      <w:r w:rsidRPr="00A84212">
        <w:rPr>
          <w:color w:val="auto"/>
          <w:sz w:val="22"/>
          <w:szCs w:val="22"/>
        </w:rPr>
        <w:t xml:space="preserve">, in press. </w:t>
      </w:r>
    </w:p>
    <w:p w14:paraId="6DF3CB5B" w14:textId="49ACB0B2" w:rsidR="00564F85" w:rsidRDefault="00564F85" w:rsidP="000C1D3D">
      <w:pPr>
        <w:pStyle w:val="Normal1"/>
        <w:ind w:left="432" w:hanging="432"/>
        <w:rPr>
          <w:sz w:val="22"/>
          <w:szCs w:val="22"/>
        </w:rPr>
      </w:pPr>
      <w:r w:rsidRPr="00564F85">
        <w:rPr>
          <w:sz w:val="22"/>
          <w:szCs w:val="22"/>
        </w:rPr>
        <w:t>278.</w:t>
      </w:r>
      <w:r w:rsidRPr="00564F85">
        <w:rPr>
          <w:sz w:val="22"/>
          <w:szCs w:val="22"/>
        </w:rPr>
        <w:tab/>
        <w:t>Zhou A, Kirkpatrick LD, Ornelas IJ, Washington LJ, Hummel NFC, Gee CW, Tang SN, Barnum CR, Scheller HV, Shih PM</w:t>
      </w:r>
      <w:r>
        <w:rPr>
          <w:sz w:val="22"/>
          <w:szCs w:val="22"/>
        </w:rPr>
        <w:t xml:space="preserve"> (2023).</w:t>
      </w:r>
      <w:r w:rsidRPr="00564F85">
        <w:rPr>
          <w:sz w:val="22"/>
          <w:szCs w:val="22"/>
        </w:rPr>
        <w:t xml:space="preserve"> A suite of constitutive promoters for tuning gene expression in plants. </w:t>
      </w:r>
      <w:r w:rsidRPr="00564F85">
        <w:rPr>
          <w:b/>
          <w:bCs/>
          <w:sz w:val="22"/>
          <w:szCs w:val="22"/>
        </w:rPr>
        <w:t>ACS Synth Biol</w:t>
      </w:r>
      <w:r w:rsidR="00FB59F9">
        <w:rPr>
          <w:b/>
          <w:bCs/>
          <w:sz w:val="22"/>
          <w:szCs w:val="22"/>
        </w:rPr>
        <w:t xml:space="preserve"> </w:t>
      </w:r>
      <w:r w:rsidR="00FB59F9" w:rsidRPr="00FB59F9">
        <w:rPr>
          <w:sz w:val="22"/>
          <w:szCs w:val="22"/>
        </w:rPr>
        <w:t>12: 1533-1545.</w:t>
      </w:r>
      <w:r w:rsidR="00FB59F9">
        <w:rPr>
          <w:b/>
          <w:bCs/>
          <w:sz w:val="22"/>
          <w:szCs w:val="22"/>
        </w:rPr>
        <w:t xml:space="preserve"> </w:t>
      </w:r>
      <w:r w:rsidRPr="00564F85">
        <w:rPr>
          <w:sz w:val="22"/>
          <w:szCs w:val="22"/>
        </w:rPr>
        <w:t>https://doi.org/10.1021/acssynbio.3c00075</w:t>
      </w:r>
    </w:p>
    <w:p w14:paraId="5C8FCD9A" w14:textId="74E23FE6" w:rsidR="000C1D3D" w:rsidRDefault="000C1D3D" w:rsidP="000C1D3D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277.</w:t>
      </w:r>
      <w:r>
        <w:rPr>
          <w:sz w:val="22"/>
          <w:szCs w:val="22"/>
        </w:rPr>
        <w:tab/>
      </w:r>
      <w:proofErr w:type="spellStart"/>
      <w:r w:rsidRPr="000C1D3D">
        <w:rPr>
          <w:sz w:val="22"/>
          <w:szCs w:val="22"/>
        </w:rPr>
        <w:t>Eudes</w:t>
      </w:r>
      <w:proofErr w:type="spellEnd"/>
      <w:r w:rsidR="008E10D5">
        <w:rPr>
          <w:sz w:val="22"/>
          <w:szCs w:val="22"/>
        </w:rPr>
        <w:t xml:space="preserve"> A</w:t>
      </w:r>
      <w:r w:rsidRPr="000C1D3D">
        <w:rPr>
          <w:sz w:val="22"/>
          <w:szCs w:val="22"/>
        </w:rPr>
        <w:t>, Lin</w:t>
      </w:r>
      <w:r w:rsidR="008E10D5">
        <w:rPr>
          <w:sz w:val="22"/>
          <w:szCs w:val="22"/>
        </w:rPr>
        <w:t xml:space="preserve"> C-Y</w:t>
      </w:r>
      <w:r w:rsidRPr="000C1D3D">
        <w:rPr>
          <w:sz w:val="22"/>
          <w:szCs w:val="22"/>
        </w:rPr>
        <w:t>, De Ben</w:t>
      </w:r>
      <w:r w:rsidR="008E10D5">
        <w:rPr>
          <w:sz w:val="22"/>
          <w:szCs w:val="22"/>
        </w:rPr>
        <w:t xml:space="preserve"> C</w:t>
      </w:r>
      <w:r w:rsidRPr="000C1D3D">
        <w:rPr>
          <w:sz w:val="22"/>
          <w:szCs w:val="22"/>
        </w:rPr>
        <w:t>, Ortega</w:t>
      </w:r>
      <w:r w:rsidR="008E10D5">
        <w:rPr>
          <w:sz w:val="22"/>
          <w:szCs w:val="22"/>
        </w:rPr>
        <w:t xml:space="preserve"> J</w:t>
      </w:r>
      <w:r w:rsidRPr="000C1D3D">
        <w:rPr>
          <w:sz w:val="22"/>
          <w:szCs w:val="22"/>
        </w:rPr>
        <w:t>, Lee</w:t>
      </w:r>
      <w:r w:rsidR="008E10D5">
        <w:rPr>
          <w:sz w:val="22"/>
          <w:szCs w:val="22"/>
        </w:rPr>
        <w:t xml:space="preserve"> MY</w:t>
      </w:r>
      <w:r w:rsidRPr="000C1D3D">
        <w:rPr>
          <w:sz w:val="22"/>
          <w:szCs w:val="22"/>
        </w:rPr>
        <w:t>, Chen</w:t>
      </w:r>
      <w:r w:rsidR="008E10D5">
        <w:rPr>
          <w:sz w:val="22"/>
          <w:szCs w:val="22"/>
        </w:rPr>
        <w:t xml:space="preserve"> Y-C</w:t>
      </w:r>
      <w:r w:rsidRPr="000C1D3D">
        <w:rPr>
          <w:sz w:val="22"/>
          <w:szCs w:val="22"/>
        </w:rPr>
        <w:t>, Li</w:t>
      </w:r>
      <w:r w:rsidR="008E10D5">
        <w:rPr>
          <w:sz w:val="22"/>
          <w:szCs w:val="22"/>
        </w:rPr>
        <w:t xml:space="preserve"> G</w:t>
      </w:r>
      <w:r w:rsidRPr="000C1D3D">
        <w:rPr>
          <w:sz w:val="22"/>
          <w:szCs w:val="22"/>
        </w:rPr>
        <w:t>, Putnam</w:t>
      </w:r>
      <w:r w:rsidR="008E10D5">
        <w:rPr>
          <w:sz w:val="22"/>
          <w:szCs w:val="22"/>
        </w:rPr>
        <w:t xml:space="preserve"> DH</w:t>
      </w:r>
      <w:r w:rsidRPr="000C1D3D">
        <w:rPr>
          <w:sz w:val="22"/>
          <w:szCs w:val="22"/>
        </w:rPr>
        <w:t>, Mortimer</w:t>
      </w:r>
      <w:r w:rsidR="008E10D5">
        <w:rPr>
          <w:sz w:val="22"/>
          <w:szCs w:val="22"/>
        </w:rPr>
        <w:t xml:space="preserve"> JC</w:t>
      </w:r>
      <w:r w:rsidRPr="000C1D3D">
        <w:rPr>
          <w:sz w:val="22"/>
          <w:szCs w:val="22"/>
        </w:rPr>
        <w:t>, Ronald</w:t>
      </w:r>
      <w:r w:rsidR="008E10D5">
        <w:rPr>
          <w:sz w:val="22"/>
          <w:szCs w:val="22"/>
        </w:rPr>
        <w:t xml:space="preserve"> PC</w:t>
      </w:r>
      <w:r w:rsidRPr="000C1D3D">
        <w:rPr>
          <w:sz w:val="22"/>
          <w:szCs w:val="22"/>
        </w:rPr>
        <w:t xml:space="preserve">, </w:t>
      </w:r>
      <w:proofErr w:type="spellStart"/>
      <w:r w:rsidRPr="000C1D3D">
        <w:rPr>
          <w:sz w:val="22"/>
          <w:szCs w:val="22"/>
        </w:rPr>
        <w:t>Scown</w:t>
      </w:r>
      <w:proofErr w:type="spellEnd"/>
      <w:r w:rsidR="008E10D5">
        <w:rPr>
          <w:sz w:val="22"/>
          <w:szCs w:val="22"/>
        </w:rPr>
        <w:t xml:space="preserve"> CD, </w:t>
      </w:r>
      <w:r w:rsidRPr="000C1D3D">
        <w:rPr>
          <w:sz w:val="22"/>
          <w:szCs w:val="22"/>
        </w:rPr>
        <w:t>Scheller</w:t>
      </w:r>
      <w:r w:rsidR="008E10D5">
        <w:rPr>
          <w:sz w:val="22"/>
          <w:szCs w:val="22"/>
        </w:rPr>
        <w:t xml:space="preserve"> HV </w:t>
      </w:r>
      <w:r>
        <w:rPr>
          <w:sz w:val="22"/>
          <w:szCs w:val="22"/>
        </w:rPr>
        <w:t xml:space="preserve">(2023) </w:t>
      </w:r>
      <w:r w:rsidRPr="000C1D3D">
        <w:rPr>
          <w:sz w:val="22"/>
          <w:szCs w:val="22"/>
        </w:rPr>
        <w:t>Field Performance of Switchgrass Plants Engineered for Reduced Recalcitrance</w:t>
      </w:r>
      <w:r>
        <w:rPr>
          <w:sz w:val="22"/>
          <w:szCs w:val="22"/>
        </w:rPr>
        <w:t xml:space="preserve">, </w:t>
      </w:r>
      <w:r w:rsidRPr="008E10D5">
        <w:rPr>
          <w:b/>
          <w:bCs/>
          <w:sz w:val="22"/>
          <w:szCs w:val="22"/>
        </w:rPr>
        <w:t>Frontiers Plant Sci</w:t>
      </w:r>
      <w:r w:rsidR="002D7954">
        <w:rPr>
          <w:b/>
          <w:bCs/>
          <w:sz w:val="22"/>
          <w:szCs w:val="22"/>
        </w:rPr>
        <w:t xml:space="preserve"> </w:t>
      </w:r>
      <w:r w:rsidR="002D7954" w:rsidRPr="002D7954">
        <w:rPr>
          <w:sz w:val="22"/>
          <w:szCs w:val="22"/>
        </w:rPr>
        <w:t>14:</w:t>
      </w:r>
      <w:r w:rsidR="002D7954">
        <w:rPr>
          <w:sz w:val="22"/>
          <w:szCs w:val="22"/>
        </w:rPr>
        <w:t xml:space="preserve"> </w:t>
      </w:r>
      <w:r w:rsidR="002D7954" w:rsidRPr="002D7954">
        <w:rPr>
          <w:sz w:val="22"/>
          <w:szCs w:val="22"/>
        </w:rPr>
        <w:t>1181035. https://doi.org/10.3389/fpls.2023.1181035</w:t>
      </w:r>
    </w:p>
    <w:p w14:paraId="5C76F5CB" w14:textId="1B2E3C19" w:rsidR="0042392F" w:rsidRPr="0042392F" w:rsidRDefault="0042392F" w:rsidP="0042392F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276.</w:t>
      </w:r>
      <w:r>
        <w:rPr>
          <w:sz w:val="22"/>
          <w:szCs w:val="22"/>
        </w:rPr>
        <w:tab/>
      </w:r>
      <w:r w:rsidRPr="0042392F">
        <w:rPr>
          <w:sz w:val="22"/>
          <w:szCs w:val="22"/>
        </w:rPr>
        <w:t xml:space="preserve">Gao Y, Lipton AS, Munson CR, Ma Y, Johnson KL, Murray DT, Scheller HV, Mortimer JC (2023). Elongated </w:t>
      </w:r>
      <w:proofErr w:type="spellStart"/>
      <w:r w:rsidRPr="0042392F">
        <w:rPr>
          <w:sz w:val="22"/>
          <w:szCs w:val="22"/>
        </w:rPr>
        <w:t>galactan</w:t>
      </w:r>
      <w:proofErr w:type="spellEnd"/>
      <w:r w:rsidRPr="0042392F">
        <w:rPr>
          <w:sz w:val="22"/>
          <w:szCs w:val="22"/>
        </w:rPr>
        <w:t xml:space="preserve"> side-chains mediate cellulose-pectin interactions in engineered Arabidopsis secondary cell walls. </w:t>
      </w:r>
      <w:r w:rsidRPr="0042392F">
        <w:rPr>
          <w:b/>
          <w:bCs/>
          <w:sz w:val="22"/>
          <w:szCs w:val="22"/>
        </w:rPr>
        <w:t>Plant</w:t>
      </w:r>
      <w:r w:rsidR="00D259E4">
        <w:rPr>
          <w:b/>
          <w:bCs/>
          <w:sz w:val="22"/>
          <w:szCs w:val="22"/>
        </w:rPr>
        <w:t xml:space="preserve"> J</w:t>
      </w:r>
      <w:r w:rsidR="00FB59F9">
        <w:rPr>
          <w:b/>
          <w:bCs/>
          <w:sz w:val="22"/>
          <w:szCs w:val="22"/>
        </w:rPr>
        <w:t xml:space="preserve"> </w:t>
      </w:r>
      <w:r w:rsidR="00FB59F9" w:rsidRPr="00FB59F9">
        <w:rPr>
          <w:sz w:val="22"/>
          <w:szCs w:val="22"/>
        </w:rPr>
        <w:t>115: 529-545</w:t>
      </w:r>
      <w:r w:rsidRPr="0042392F">
        <w:rPr>
          <w:sz w:val="22"/>
          <w:szCs w:val="22"/>
        </w:rPr>
        <w:t xml:space="preserve">. </w:t>
      </w:r>
      <w:hyperlink r:id="rId8" w:history="1">
        <w:r w:rsidR="006D4B0C" w:rsidRPr="006D4B0C">
          <w:rPr>
            <w:rStyle w:val="Hyperlink"/>
            <w:sz w:val="22"/>
            <w:szCs w:val="22"/>
          </w:rPr>
          <w:t>https://doi.org/10.1111/tpj.16242</w:t>
        </w:r>
      </w:hyperlink>
    </w:p>
    <w:p w14:paraId="53D76D50" w14:textId="7E801802" w:rsidR="000650D8" w:rsidRDefault="00F14071" w:rsidP="00F14071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lastRenderedPageBreak/>
        <w:t>275.</w:t>
      </w:r>
      <w:r>
        <w:rPr>
          <w:sz w:val="22"/>
          <w:szCs w:val="22"/>
        </w:rPr>
        <w:tab/>
      </w:r>
      <w:r w:rsidRPr="00714016">
        <w:rPr>
          <w:sz w:val="22"/>
          <w:szCs w:val="22"/>
        </w:rPr>
        <w:t>Prabhakar</w:t>
      </w:r>
      <w:r>
        <w:rPr>
          <w:sz w:val="22"/>
          <w:szCs w:val="22"/>
        </w:rPr>
        <w:t xml:space="preserve"> PK</w:t>
      </w:r>
      <w:r w:rsidRPr="00714016">
        <w:rPr>
          <w:sz w:val="22"/>
          <w:szCs w:val="22"/>
        </w:rPr>
        <w:t>, Pereira</w:t>
      </w:r>
      <w:r>
        <w:rPr>
          <w:sz w:val="22"/>
          <w:szCs w:val="22"/>
        </w:rPr>
        <w:t xml:space="preserve"> JH</w:t>
      </w:r>
      <w:r w:rsidRPr="00714016">
        <w:rPr>
          <w:sz w:val="22"/>
          <w:szCs w:val="22"/>
        </w:rPr>
        <w:t xml:space="preserve">, </w:t>
      </w:r>
      <w:proofErr w:type="spellStart"/>
      <w:r w:rsidRPr="00714016">
        <w:rPr>
          <w:sz w:val="22"/>
          <w:szCs w:val="22"/>
        </w:rPr>
        <w:t>Taujale</w:t>
      </w:r>
      <w:proofErr w:type="spellEnd"/>
      <w:r>
        <w:rPr>
          <w:sz w:val="22"/>
          <w:szCs w:val="22"/>
        </w:rPr>
        <w:t xml:space="preserve"> R</w:t>
      </w:r>
      <w:r w:rsidRPr="00714016">
        <w:rPr>
          <w:sz w:val="22"/>
          <w:szCs w:val="22"/>
        </w:rPr>
        <w:t>, Shao</w:t>
      </w:r>
      <w:r>
        <w:rPr>
          <w:sz w:val="22"/>
          <w:szCs w:val="22"/>
        </w:rPr>
        <w:t xml:space="preserve"> W</w:t>
      </w:r>
      <w:r w:rsidRPr="00714016">
        <w:rPr>
          <w:sz w:val="22"/>
          <w:szCs w:val="22"/>
        </w:rPr>
        <w:t>, Bharadwaj</w:t>
      </w:r>
      <w:r>
        <w:rPr>
          <w:sz w:val="22"/>
          <w:szCs w:val="22"/>
        </w:rPr>
        <w:t xml:space="preserve"> V</w:t>
      </w:r>
      <w:r w:rsidRPr="00714016">
        <w:rPr>
          <w:sz w:val="22"/>
          <w:szCs w:val="22"/>
        </w:rPr>
        <w:t xml:space="preserve">, </w:t>
      </w:r>
      <w:proofErr w:type="spellStart"/>
      <w:r w:rsidRPr="00714016">
        <w:rPr>
          <w:sz w:val="22"/>
          <w:szCs w:val="22"/>
        </w:rPr>
        <w:t>Chapla</w:t>
      </w:r>
      <w:proofErr w:type="spellEnd"/>
      <w:r>
        <w:rPr>
          <w:sz w:val="22"/>
          <w:szCs w:val="22"/>
        </w:rPr>
        <w:t xml:space="preserve"> D</w:t>
      </w:r>
      <w:r w:rsidRPr="00714016">
        <w:rPr>
          <w:sz w:val="22"/>
          <w:szCs w:val="22"/>
        </w:rPr>
        <w:t>, Yang</w:t>
      </w:r>
      <w:r>
        <w:rPr>
          <w:sz w:val="22"/>
          <w:szCs w:val="22"/>
        </w:rPr>
        <w:t xml:space="preserve"> JY</w:t>
      </w:r>
      <w:r w:rsidRPr="00714016">
        <w:rPr>
          <w:sz w:val="22"/>
          <w:szCs w:val="22"/>
        </w:rPr>
        <w:t xml:space="preserve">, </w:t>
      </w:r>
      <w:proofErr w:type="spellStart"/>
      <w:r w:rsidRPr="00714016">
        <w:rPr>
          <w:sz w:val="22"/>
          <w:szCs w:val="22"/>
        </w:rPr>
        <w:t>Bomble</w:t>
      </w:r>
      <w:proofErr w:type="spellEnd"/>
      <w:r>
        <w:rPr>
          <w:sz w:val="22"/>
          <w:szCs w:val="22"/>
        </w:rPr>
        <w:t xml:space="preserve"> YJ</w:t>
      </w:r>
      <w:r w:rsidRPr="00714016">
        <w:rPr>
          <w:sz w:val="22"/>
          <w:szCs w:val="22"/>
        </w:rPr>
        <w:t xml:space="preserve">, </w:t>
      </w:r>
      <w:proofErr w:type="spellStart"/>
      <w:r w:rsidRPr="00714016">
        <w:rPr>
          <w:sz w:val="22"/>
          <w:szCs w:val="22"/>
        </w:rPr>
        <w:t>Moremen</w:t>
      </w:r>
      <w:proofErr w:type="spellEnd"/>
      <w:r>
        <w:rPr>
          <w:sz w:val="22"/>
          <w:szCs w:val="22"/>
        </w:rPr>
        <w:t xml:space="preserve"> KW</w:t>
      </w:r>
      <w:r w:rsidRPr="00714016">
        <w:rPr>
          <w:sz w:val="22"/>
          <w:szCs w:val="22"/>
        </w:rPr>
        <w:t>, Kannan</w:t>
      </w:r>
      <w:r>
        <w:rPr>
          <w:sz w:val="22"/>
          <w:szCs w:val="22"/>
        </w:rPr>
        <w:t xml:space="preserve"> N</w:t>
      </w:r>
      <w:r w:rsidRPr="00714016">
        <w:rPr>
          <w:sz w:val="22"/>
          <w:szCs w:val="22"/>
        </w:rPr>
        <w:t>, Hammel</w:t>
      </w:r>
      <w:r>
        <w:rPr>
          <w:sz w:val="22"/>
          <w:szCs w:val="22"/>
        </w:rPr>
        <w:t xml:space="preserve"> M</w:t>
      </w:r>
      <w:r w:rsidRPr="00714016">
        <w:rPr>
          <w:sz w:val="22"/>
          <w:szCs w:val="22"/>
        </w:rPr>
        <w:t>, Adams</w:t>
      </w:r>
      <w:r>
        <w:rPr>
          <w:sz w:val="22"/>
          <w:szCs w:val="22"/>
        </w:rPr>
        <w:t xml:space="preserve"> PD</w:t>
      </w:r>
      <w:r w:rsidRPr="00714016">
        <w:rPr>
          <w:sz w:val="22"/>
          <w:szCs w:val="22"/>
        </w:rPr>
        <w:t>, Scheller</w:t>
      </w:r>
      <w:r>
        <w:rPr>
          <w:sz w:val="22"/>
          <w:szCs w:val="22"/>
        </w:rPr>
        <w:t xml:space="preserve"> HV</w:t>
      </w:r>
      <w:r w:rsidRPr="00714016">
        <w:rPr>
          <w:sz w:val="22"/>
          <w:szCs w:val="22"/>
        </w:rPr>
        <w:t xml:space="preserve">, </w:t>
      </w:r>
      <w:proofErr w:type="spellStart"/>
      <w:r w:rsidRPr="00714016">
        <w:rPr>
          <w:sz w:val="22"/>
          <w:szCs w:val="22"/>
        </w:rPr>
        <w:t>Urbanowicz</w:t>
      </w:r>
      <w:proofErr w:type="spellEnd"/>
      <w:r>
        <w:rPr>
          <w:sz w:val="22"/>
          <w:szCs w:val="22"/>
        </w:rPr>
        <w:t xml:space="preserve"> BR (2022)</w:t>
      </w:r>
      <w:r w:rsidRPr="00714016">
        <w:rPr>
          <w:sz w:val="22"/>
          <w:szCs w:val="22"/>
        </w:rPr>
        <w:t>. Structural and Biochemical</w:t>
      </w:r>
      <w:r>
        <w:rPr>
          <w:sz w:val="22"/>
          <w:szCs w:val="22"/>
        </w:rPr>
        <w:t xml:space="preserve"> </w:t>
      </w:r>
      <w:r w:rsidRPr="00714016">
        <w:rPr>
          <w:sz w:val="22"/>
          <w:szCs w:val="22"/>
        </w:rPr>
        <w:t xml:space="preserve">Insight into a Modular β-1,4-Galactan Synthase in Plants. </w:t>
      </w:r>
      <w:r w:rsidRPr="00714016">
        <w:rPr>
          <w:b/>
          <w:bCs/>
          <w:sz w:val="22"/>
          <w:szCs w:val="22"/>
        </w:rPr>
        <w:t>Nature Plants</w:t>
      </w:r>
      <w:r w:rsidR="00D24617">
        <w:rPr>
          <w:b/>
          <w:bCs/>
          <w:sz w:val="22"/>
          <w:szCs w:val="22"/>
        </w:rPr>
        <w:t xml:space="preserve"> </w:t>
      </w:r>
      <w:r w:rsidR="00D24617" w:rsidRPr="00D24617">
        <w:rPr>
          <w:sz w:val="22"/>
          <w:szCs w:val="22"/>
        </w:rPr>
        <w:t>9: 486-500.</w:t>
      </w:r>
      <w:r w:rsidR="00D24617">
        <w:rPr>
          <w:b/>
          <w:bCs/>
          <w:sz w:val="22"/>
          <w:szCs w:val="22"/>
        </w:rPr>
        <w:t xml:space="preserve"> </w:t>
      </w:r>
      <w:r w:rsidR="00D24617" w:rsidRPr="00D24617">
        <w:rPr>
          <w:sz w:val="22"/>
          <w:szCs w:val="22"/>
        </w:rPr>
        <w:t>https://doi.org/10.1038/s41477-023-01358-4</w:t>
      </w:r>
    </w:p>
    <w:p w14:paraId="1F077883" w14:textId="77777777" w:rsidR="00F14071" w:rsidRPr="000650D8" w:rsidRDefault="00F14071" w:rsidP="00F14071">
      <w:pPr>
        <w:pStyle w:val="Normal1"/>
        <w:ind w:left="432" w:hanging="432"/>
        <w:rPr>
          <w:b/>
          <w:bCs/>
          <w:sz w:val="22"/>
          <w:szCs w:val="22"/>
        </w:rPr>
      </w:pPr>
    </w:p>
    <w:p w14:paraId="629D30A9" w14:textId="10D07836" w:rsidR="00A65EEF" w:rsidRDefault="00A65EEF">
      <w:pPr>
        <w:pStyle w:val="Normal1"/>
        <w:tabs>
          <w:tab w:val="left" w:pos="-1134"/>
          <w:tab w:val="left" w:pos="0"/>
          <w:tab w:val="left" w:pos="393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jc w:val="center"/>
        <w:rPr>
          <w:b/>
          <w:bCs/>
          <w:sz w:val="22"/>
          <w:szCs w:val="22"/>
        </w:rPr>
      </w:pPr>
      <w:r w:rsidRPr="00A65EEF">
        <w:rPr>
          <w:b/>
          <w:bCs/>
          <w:sz w:val="22"/>
          <w:szCs w:val="22"/>
        </w:rPr>
        <w:t>2022</w:t>
      </w:r>
    </w:p>
    <w:p w14:paraId="003B1886" w14:textId="04F4F2B1" w:rsidR="000650D8" w:rsidRDefault="000650D8" w:rsidP="000650D8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  <w:shd w:val="clear" w:color="auto" w:fill="FFFFFF"/>
          <w:lang w:eastAsia="ja-JP"/>
        </w:rPr>
        <w:t>27</w:t>
      </w:r>
      <w:r w:rsidR="00F14071">
        <w:rPr>
          <w:sz w:val="22"/>
          <w:szCs w:val="22"/>
          <w:shd w:val="clear" w:color="auto" w:fill="FFFFFF"/>
          <w:lang w:eastAsia="ja-JP"/>
        </w:rPr>
        <w:t>4</w:t>
      </w:r>
      <w:r>
        <w:rPr>
          <w:sz w:val="22"/>
          <w:szCs w:val="22"/>
          <w:shd w:val="clear" w:color="auto" w:fill="FFFFFF"/>
          <w:lang w:eastAsia="ja-JP"/>
        </w:rPr>
        <w:t>.</w:t>
      </w:r>
      <w:r>
        <w:rPr>
          <w:sz w:val="22"/>
          <w:szCs w:val="22"/>
          <w:shd w:val="clear" w:color="auto" w:fill="FFFFFF"/>
          <w:lang w:eastAsia="ja-JP"/>
        </w:rPr>
        <w:tab/>
      </w:r>
      <w:r w:rsidRPr="004E5B73">
        <w:rPr>
          <w:sz w:val="22"/>
          <w:szCs w:val="22"/>
          <w:shd w:val="clear" w:color="auto" w:fill="FFFFFF"/>
          <w:lang w:eastAsia="ja-JP"/>
        </w:rPr>
        <w:t xml:space="preserve">Lu X, Huang L, </w:t>
      </w:r>
      <w:r w:rsidRPr="004E5B73">
        <w:rPr>
          <w:sz w:val="22"/>
          <w:szCs w:val="22"/>
        </w:rPr>
        <w:t xml:space="preserve">Scheller HV, </w:t>
      </w:r>
      <w:proofErr w:type="spellStart"/>
      <w:r w:rsidRPr="004E5B73">
        <w:rPr>
          <w:sz w:val="22"/>
          <w:szCs w:val="22"/>
        </w:rPr>
        <w:t>Keasling</w:t>
      </w:r>
      <w:proofErr w:type="spellEnd"/>
      <w:r w:rsidRPr="004E5B73">
        <w:rPr>
          <w:sz w:val="22"/>
          <w:szCs w:val="22"/>
        </w:rPr>
        <w:t xml:space="preserve"> JD. </w:t>
      </w:r>
      <w:bookmarkStart w:id="1" w:name="_Hlk62336081"/>
      <w:r w:rsidRPr="004E5B73">
        <w:rPr>
          <w:sz w:val="22"/>
          <w:szCs w:val="22"/>
        </w:rPr>
        <w:t xml:space="preserve">Medicinal terpenoid UDP-glycosyltransferases in plants: </w:t>
      </w:r>
      <w:r w:rsidRPr="003E1E89">
        <w:rPr>
          <w:sz w:val="22"/>
          <w:szCs w:val="22"/>
        </w:rPr>
        <w:t xml:space="preserve">recent </w:t>
      </w:r>
      <w:hyperlink r:id="rId9" w:history="1">
        <w:r w:rsidRPr="003E1E89">
          <w:rPr>
            <w:sz w:val="22"/>
            <w:szCs w:val="22"/>
          </w:rPr>
          <w:t>advances</w:t>
        </w:r>
      </w:hyperlink>
      <w:r w:rsidRPr="003E1E89">
        <w:rPr>
          <w:sz w:val="22"/>
          <w:szCs w:val="22"/>
        </w:rPr>
        <w:t xml:space="preserve"> and research strategies. </w:t>
      </w:r>
      <w:r w:rsidRPr="003E1E89">
        <w:rPr>
          <w:b/>
          <w:bCs/>
          <w:sz w:val="22"/>
          <w:szCs w:val="22"/>
        </w:rPr>
        <w:t>J Exp Bot</w:t>
      </w:r>
      <w:r w:rsidR="003E1E89" w:rsidRPr="003E1E89">
        <w:rPr>
          <w:b/>
          <w:bCs/>
          <w:sz w:val="22"/>
          <w:szCs w:val="22"/>
        </w:rPr>
        <w:t>:</w:t>
      </w:r>
      <w:r w:rsidR="003E1E89" w:rsidRPr="003E1E89">
        <w:rPr>
          <w:sz w:val="22"/>
          <w:szCs w:val="22"/>
        </w:rPr>
        <w:t xml:space="preserve"> </w:t>
      </w:r>
      <w:r w:rsidR="003E1E89" w:rsidRPr="003E1E89">
        <w:rPr>
          <w:color w:val="2A2A2A"/>
          <w:sz w:val="22"/>
          <w:szCs w:val="22"/>
          <w:shd w:val="clear" w:color="auto" w:fill="FFFFFF"/>
        </w:rPr>
        <w:t>erac505, </w:t>
      </w:r>
      <w:hyperlink r:id="rId10" w:history="1">
        <w:r w:rsidR="003E1E89" w:rsidRPr="003E1E89">
          <w:rPr>
            <w:color w:val="006FB7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https://doi.org/10.1093/jxb/erac505</w:t>
        </w:r>
      </w:hyperlink>
      <w:r w:rsidRPr="003E1E89">
        <w:rPr>
          <w:sz w:val="22"/>
          <w:szCs w:val="22"/>
        </w:rPr>
        <w:t>.</w:t>
      </w:r>
    </w:p>
    <w:bookmarkEnd w:id="1"/>
    <w:p w14:paraId="69BAFCA1" w14:textId="29FDF34A" w:rsidR="00765BF8" w:rsidRPr="00765BF8" w:rsidRDefault="00765BF8" w:rsidP="00765BF8">
      <w:pPr>
        <w:pStyle w:val="Normal1"/>
        <w:ind w:left="432" w:hanging="432"/>
        <w:rPr>
          <w:sz w:val="22"/>
          <w:szCs w:val="22"/>
        </w:rPr>
      </w:pPr>
      <w:r w:rsidRPr="00765BF8">
        <w:rPr>
          <w:sz w:val="22"/>
          <w:szCs w:val="22"/>
        </w:rPr>
        <w:t>273.</w:t>
      </w:r>
      <w:r w:rsidRPr="00765BF8">
        <w:rPr>
          <w:sz w:val="22"/>
          <w:szCs w:val="22"/>
        </w:rPr>
        <w:tab/>
        <w:t>Lin</w:t>
      </w:r>
      <w:r>
        <w:rPr>
          <w:sz w:val="22"/>
          <w:szCs w:val="22"/>
        </w:rPr>
        <w:t xml:space="preserve"> C-Y</w:t>
      </w:r>
      <w:r w:rsidRPr="00765BF8">
        <w:rPr>
          <w:sz w:val="22"/>
          <w:szCs w:val="22"/>
        </w:rPr>
        <w:t xml:space="preserve">, </w:t>
      </w:r>
      <w:proofErr w:type="spellStart"/>
      <w:r w:rsidRPr="00765BF8">
        <w:rPr>
          <w:sz w:val="22"/>
          <w:szCs w:val="22"/>
        </w:rPr>
        <w:t>Geiselman</w:t>
      </w:r>
      <w:proofErr w:type="spellEnd"/>
      <w:r>
        <w:rPr>
          <w:sz w:val="22"/>
          <w:szCs w:val="22"/>
        </w:rPr>
        <w:t xml:space="preserve"> GM</w:t>
      </w:r>
      <w:r w:rsidRPr="00765BF8">
        <w:rPr>
          <w:sz w:val="22"/>
          <w:szCs w:val="22"/>
        </w:rPr>
        <w:t>, Li</w:t>
      </w:r>
      <w:r>
        <w:rPr>
          <w:sz w:val="22"/>
          <w:szCs w:val="22"/>
        </w:rPr>
        <w:t xml:space="preserve"> D</w:t>
      </w:r>
      <w:r w:rsidRPr="00765BF8">
        <w:rPr>
          <w:sz w:val="22"/>
          <w:szCs w:val="22"/>
        </w:rPr>
        <w:t xml:space="preserve">, </w:t>
      </w:r>
      <w:proofErr w:type="spellStart"/>
      <w:r w:rsidRPr="00765BF8">
        <w:rPr>
          <w:sz w:val="22"/>
          <w:szCs w:val="22"/>
        </w:rPr>
        <w:t>Magurudeniya</w:t>
      </w:r>
      <w:proofErr w:type="spellEnd"/>
      <w:r>
        <w:rPr>
          <w:sz w:val="22"/>
          <w:szCs w:val="22"/>
        </w:rPr>
        <w:t xml:space="preserve"> HD</w:t>
      </w:r>
      <w:r w:rsidRPr="00765BF8">
        <w:rPr>
          <w:sz w:val="22"/>
          <w:szCs w:val="22"/>
        </w:rPr>
        <w:t>, Rodriguez</w:t>
      </w:r>
      <w:r>
        <w:rPr>
          <w:sz w:val="22"/>
          <w:szCs w:val="22"/>
        </w:rPr>
        <w:t xml:space="preserve"> A</w:t>
      </w:r>
      <w:r w:rsidRPr="00765BF8">
        <w:rPr>
          <w:sz w:val="22"/>
          <w:szCs w:val="22"/>
        </w:rPr>
        <w:t>, Chen</w:t>
      </w:r>
      <w:r>
        <w:rPr>
          <w:sz w:val="22"/>
          <w:szCs w:val="22"/>
        </w:rPr>
        <w:t xml:space="preserve"> Y-C</w:t>
      </w:r>
      <w:r w:rsidRPr="00765BF8">
        <w:rPr>
          <w:sz w:val="22"/>
          <w:szCs w:val="22"/>
        </w:rPr>
        <w:t xml:space="preserve">, </w:t>
      </w:r>
      <w:proofErr w:type="spellStart"/>
      <w:r w:rsidRPr="00765BF8">
        <w:rPr>
          <w:sz w:val="22"/>
          <w:szCs w:val="22"/>
        </w:rPr>
        <w:t>Pidatala</w:t>
      </w:r>
      <w:proofErr w:type="spellEnd"/>
      <w:r>
        <w:rPr>
          <w:sz w:val="22"/>
          <w:szCs w:val="22"/>
        </w:rPr>
        <w:t xml:space="preserve"> V</w:t>
      </w:r>
      <w:r w:rsidRPr="00765BF8">
        <w:rPr>
          <w:sz w:val="22"/>
          <w:szCs w:val="22"/>
        </w:rPr>
        <w:t xml:space="preserve">, </w:t>
      </w:r>
      <w:proofErr w:type="spellStart"/>
      <w:r w:rsidRPr="00765BF8">
        <w:rPr>
          <w:sz w:val="22"/>
          <w:szCs w:val="22"/>
        </w:rPr>
        <w:t>Unda</w:t>
      </w:r>
      <w:proofErr w:type="spellEnd"/>
      <w:r>
        <w:rPr>
          <w:sz w:val="22"/>
          <w:szCs w:val="22"/>
        </w:rPr>
        <w:t xml:space="preserve"> F</w:t>
      </w:r>
      <w:r w:rsidRPr="00765BF8">
        <w:rPr>
          <w:sz w:val="22"/>
          <w:szCs w:val="22"/>
        </w:rPr>
        <w:t>, Amer</w:t>
      </w:r>
      <w:r>
        <w:rPr>
          <w:sz w:val="22"/>
          <w:szCs w:val="22"/>
        </w:rPr>
        <w:t xml:space="preserve"> B</w:t>
      </w:r>
      <w:r w:rsidRPr="00765BF8">
        <w:rPr>
          <w:sz w:val="22"/>
          <w:szCs w:val="22"/>
        </w:rPr>
        <w:t>, Baidoo</w:t>
      </w:r>
      <w:r>
        <w:rPr>
          <w:sz w:val="22"/>
          <w:szCs w:val="22"/>
        </w:rPr>
        <w:t xml:space="preserve"> EEK</w:t>
      </w:r>
      <w:r w:rsidRPr="00765BF8">
        <w:rPr>
          <w:sz w:val="22"/>
          <w:szCs w:val="22"/>
        </w:rPr>
        <w:t>, Mansfield</w:t>
      </w:r>
      <w:r>
        <w:rPr>
          <w:sz w:val="22"/>
          <w:szCs w:val="22"/>
        </w:rPr>
        <w:t xml:space="preserve"> SD</w:t>
      </w:r>
      <w:r w:rsidRPr="00765BF8">
        <w:rPr>
          <w:sz w:val="22"/>
          <w:szCs w:val="22"/>
        </w:rPr>
        <w:t>, Simmons</w:t>
      </w:r>
      <w:r>
        <w:rPr>
          <w:sz w:val="22"/>
          <w:szCs w:val="22"/>
        </w:rPr>
        <w:t xml:space="preserve"> BA</w:t>
      </w:r>
      <w:r w:rsidRPr="00765BF8">
        <w:rPr>
          <w:sz w:val="22"/>
          <w:szCs w:val="22"/>
        </w:rPr>
        <w:t>, Singh</w:t>
      </w:r>
      <w:r>
        <w:rPr>
          <w:sz w:val="22"/>
          <w:szCs w:val="22"/>
        </w:rPr>
        <w:t xml:space="preserve"> S</w:t>
      </w:r>
      <w:r w:rsidRPr="00765BF8">
        <w:rPr>
          <w:sz w:val="22"/>
          <w:szCs w:val="22"/>
        </w:rPr>
        <w:t>, Scheller</w:t>
      </w:r>
      <w:r>
        <w:rPr>
          <w:sz w:val="22"/>
          <w:szCs w:val="22"/>
        </w:rPr>
        <w:t xml:space="preserve"> HV</w:t>
      </w:r>
      <w:r w:rsidRPr="00765BF8">
        <w:rPr>
          <w:sz w:val="22"/>
          <w:szCs w:val="22"/>
        </w:rPr>
        <w:t>, Gladden</w:t>
      </w:r>
      <w:r>
        <w:rPr>
          <w:sz w:val="22"/>
          <w:szCs w:val="22"/>
        </w:rPr>
        <w:t xml:space="preserve"> JM</w:t>
      </w:r>
      <w:r w:rsidRPr="00765BF8">
        <w:rPr>
          <w:sz w:val="22"/>
          <w:szCs w:val="22"/>
        </w:rPr>
        <w:t xml:space="preserve">, </w:t>
      </w:r>
      <w:proofErr w:type="spellStart"/>
      <w:r w:rsidRPr="00765BF8">
        <w:rPr>
          <w:sz w:val="22"/>
          <w:szCs w:val="22"/>
        </w:rPr>
        <w:t>Eudes</w:t>
      </w:r>
      <w:proofErr w:type="spellEnd"/>
      <w:r>
        <w:rPr>
          <w:sz w:val="22"/>
          <w:szCs w:val="22"/>
        </w:rPr>
        <w:t xml:space="preserve"> A</w:t>
      </w:r>
      <w:r w:rsidR="000650D8">
        <w:rPr>
          <w:sz w:val="22"/>
          <w:szCs w:val="22"/>
        </w:rPr>
        <w:t xml:space="preserve"> (2022)</w:t>
      </w:r>
      <w:r>
        <w:rPr>
          <w:sz w:val="22"/>
          <w:szCs w:val="22"/>
        </w:rPr>
        <w:t xml:space="preserve">. </w:t>
      </w:r>
      <w:r w:rsidRPr="00765BF8">
        <w:rPr>
          <w:sz w:val="22"/>
          <w:szCs w:val="22"/>
        </w:rPr>
        <w:t>Evaluation of engineered low-lignin poplar for conversion into advanced bioproducts</w:t>
      </w:r>
      <w:r>
        <w:rPr>
          <w:sz w:val="22"/>
          <w:szCs w:val="22"/>
        </w:rPr>
        <w:t xml:space="preserve">. </w:t>
      </w:r>
      <w:r w:rsidRPr="00765BF8">
        <w:rPr>
          <w:b/>
          <w:bCs/>
          <w:sz w:val="22"/>
          <w:szCs w:val="22"/>
        </w:rPr>
        <w:t xml:space="preserve">Biotech Biofuels </w:t>
      </w:r>
      <w:proofErr w:type="spellStart"/>
      <w:r w:rsidRPr="00765BF8">
        <w:rPr>
          <w:b/>
          <w:bCs/>
          <w:sz w:val="22"/>
          <w:szCs w:val="22"/>
        </w:rPr>
        <w:t>Bioprod</w:t>
      </w:r>
      <w:proofErr w:type="spellEnd"/>
      <w:r w:rsidR="003E1E89">
        <w:rPr>
          <w:b/>
          <w:bCs/>
          <w:sz w:val="22"/>
          <w:szCs w:val="22"/>
        </w:rPr>
        <w:t xml:space="preserve"> </w:t>
      </w:r>
      <w:r w:rsidR="003E1E89" w:rsidRPr="003E1E89">
        <w:rPr>
          <w:sz w:val="22"/>
          <w:szCs w:val="22"/>
        </w:rPr>
        <w:t>15</w:t>
      </w:r>
      <w:r w:rsidR="003E1E89">
        <w:rPr>
          <w:sz w:val="22"/>
          <w:szCs w:val="22"/>
        </w:rPr>
        <w:t>: 145</w:t>
      </w:r>
      <w:r>
        <w:rPr>
          <w:sz w:val="22"/>
          <w:szCs w:val="22"/>
        </w:rPr>
        <w:t>.</w:t>
      </w:r>
      <w:r w:rsidR="003E1E89">
        <w:rPr>
          <w:sz w:val="22"/>
          <w:szCs w:val="22"/>
        </w:rPr>
        <w:t xml:space="preserve"> </w:t>
      </w:r>
      <w:r w:rsidR="003E1E89" w:rsidRPr="003E1E89">
        <w:rPr>
          <w:sz w:val="22"/>
          <w:szCs w:val="22"/>
        </w:rPr>
        <w:t>https://doi.org/10.1186/s13068-022-02245-4</w:t>
      </w:r>
    </w:p>
    <w:p w14:paraId="670FFC44" w14:textId="1CF2F2F5" w:rsidR="00067120" w:rsidRDefault="00067120" w:rsidP="0036131B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272.</w:t>
      </w:r>
      <w:r>
        <w:rPr>
          <w:sz w:val="22"/>
          <w:szCs w:val="22"/>
        </w:rPr>
        <w:tab/>
      </w:r>
      <w:r w:rsidR="00551D21">
        <w:rPr>
          <w:sz w:val="22"/>
          <w:szCs w:val="22"/>
        </w:rPr>
        <w:t>Jardine K</w:t>
      </w:r>
      <w:r w:rsidRPr="00067120">
        <w:rPr>
          <w:sz w:val="22"/>
          <w:szCs w:val="22"/>
        </w:rPr>
        <w:t>J, Dewhirst R</w:t>
      </w:r>
      <w:r w:rsidR="00551D21">
        <w:rPr>
          <w:sz w:val="22"/>
          <w:szCs w:val="22"/>
        </w:rPr>
        <w:t>A</w:t>
      </w:r>
      <w:r w:rsidRPr="00067120">
        <w:rPr>
          <w:sz w:val="22"/>
          <w:szCs w:val="22"/>
        </w:rPr>
        <w:t xml:space="preserve">, </w:t>
      </w:r>
      <w:proofErr w:type="spellStart"/>
      <w:r w:rsidRPr="00067120">
        <w:rPr>
          <w:sz w:val="22"/>
          <w:szCs w:val="22"/>
        </w:rPr>
        <w:t>Som</w:t>
      </w:r>
      <w:proofErr w:type="spellEnd"/>
      <w:r w:rsidRPr="00067120">
        <w:rPr>
          <w:sz w:val="22"/>
          <w:szCs w:val="22"/>
        </w:rPr>
        <w:t xml:space="preserve"> S, Lei J, Tucker E</w:t>
      </w:r>
      <w:r w:rsidR="00551D21">
        <w:rPr>
          <w:sz w:val="22"/>
          <w:szCs w:val="22"/>
        </w:rPr>
        <w:t>S</w:t>
      </w:r>
      <w:r w:rsidRPr="00067120">
        <w:rPr>
          <w:sz w:val="22"/>
          <w:szCs w:val="22"/>
        </w:rPr>
        <w:t xml:space="preserve">, Young R, Portillo-Estrada M, Gao Yu, </w:t>
      </w:r>
      <w:proofErr w:type="spellStart"/>
      <w:r w:rsidRPr="00067120">
        <w:rPr>
          <w:sz w:val="22"/>
          <w:szCs w:val="22"/>
        </w:rPr>
        <w:t>Su</w:t>
      </w:r>
      <w:proofErr w:type="spellEnd"/>
      <w:r w:rsidRPr="00067120">
        <w:rPr>
          <w:sz w:val="22"/>
          <w:szCs w:val="22"/>
        </w:rPr>
        <w:t xml:space="preserve"> L, Fares S, Castanha C, Scheller HV, Mortimer JC. Cell wall ester modifications and volatile emission signatures of plant response to abiotic stress</w:t>
      </w:r>
      <w:r>
        <w:rPr>
          <w:sz w:val="22"/>
          <w:szCs w:val="22"/>
        </w:rPr>
        <w:t xml:space="preserve">. </w:t>
      </w:r>
      <w:r w:rsidRPr="00067120">
        <w:rPr>
          <w:b/>
          <w:bCs/>
          <w:sz w:val="22"/>
          <w:szCs w:val="22"/>
        </w:rPr>
        <w:t>Plant Cell Environ</w:t>
      </w:r>
      <w:r>
        <w:rPr>
          <w:b/>
          <w:bCs/>
          <w:sz w:val="22"/>
          <w:szCs w:val="22"/>
        </w:rPr>
        <w:t xml:space="preserve"> </w:t>
      </w:r>
      <w:r w:rsidR="006D4B0C" w:rsidRPr="006D4B0C">
        <w:rPr>
          <w:sz w:val="22"/>
          <w:szCs w:val="22"/>
        </w:rPr>
        <w:t>45:</w:t>
      </w:r>
      <w:r w:rsidR="006D4B0C">
        <w:rPr>
          <w:sz w:val="22"/>
          <w:szCs w:val="22"/>
        </w:rPr>
        <w:t xml:space="preserve"> </w:t>
      </w:r>
      <w:r w:rsidR="006D4B0C" w:rsidRPr="006D4B0C">
        <w:rPr>
          <w:sz w:val="22"/>
          <w:szCs w:val="22"/>
        </w:rPr>
        <w:t>3429–3444</w:t>
      </w:r>
      <w:r w:rsidR="006D4B0C">
        <w:rPr>
          <w:sz w:val="22"/>
          <w:szCs w:val="22"/>
        </w:rPr>
        <w:t xml:space="preserve">. </w:t>
      </w:r>
      <w:r w:rsidR="006D4B0C" w:rsidRPr="006D4B0C">
        <w:rPr>
          <w:sz w:val="22"/>
          <w:szCs w:val="22"/>
        </w:rPr>
        <w:t>https://doi.org/10.1111/pce.14464</w:t>
      </w:r>
    </w:p>
    <w:p w14:paraId="0BF5EB89" w14:textId="53CD3299" w:rsidR="000976AB" w:rsidRDefault="0036131B" w:rsidP="00224486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271.</w:t>
      </w:r>
      <w:r>
        <w:rPr>
          <w:sz w:val="22"/>
          <w:szCs w:val="22"/>
        </w:rPr>
        <w:tab/>
      </w:r>
      <w:r w:rsidRPr="004E5B73">
        <w:rPr>
          <w:sz w:val="22"/>
          <w:szCs w:val="22"/>
        </w:rPr>
        <w:t>Lin</w:t>
      </w:r>
      <w:r>
        <w:rPr>
          <w:sz w:val="22"/>
          <w:szCs w:val="22"/>
        </w:rPr>
        <w:t xml:space="preserve"> C-Y</w:t>
      </w:r>
      <w:r w:rsidRPr="004E5B73">
        <w:rPr>
          <w:sz w:val="22"/>
          <w:szCs w:val="22"/>
        </w:rPr>
        <w:t>, Tian</w:t>
      </w:r>
      <w:r>
        <w:rPr>
          <w:sz w:val="22"/>
          <w:szCs w:val="22"/>
        </w:rPr>
        <w:t xml:space="preserve"> Y</w:t>
      </w:r>
      <w:r w:rsidRPr="004E5B73">
        <w:rPr>
          <w:sz w:val="22"/>
          <w:szCs w:val="22"/>
        </w:rPr>
        <w:t>, Nelson-</w:t>
      </w:r>
      <w:proofErr w:type="spellStart"/>
      <w:r w:rsidRPr="004E5B73">
        <w:rPr>
          <w:sz w:val="22"/>
          <w:szCs w:val="22"/>
        </w:rPr>
        <w:t>Vasilchik</w:t>
      </w:r>
      <w:proofErr w:type="spellEnd"/>
      <w:r>
        <w:rPr>
          <w:sz w:val="22"/>
          <w:szCs w:val="22"/>
        </w:rPr>
        <w:t xml:space="preserve"> K</w:t>
      </w:r>
      <w:r w:rsidRPr="004E5B73">
        <w:rPr>
          <w:sz w:val="22"/>
          <w:szCs w:val="22"/>
        </w:rPr>
        <w:t>, Hague</w:t>
      </w:r>
      <w:r>
        <w:rPr>
          <w:sz w:val="22"/>
          <w:szCs w:val="22"/>
        </w:rPr>
        <w:t xml:space="preserve"> J</w:t>
      </w:r>
      <w:r w:rsidRPr="004E5B73">
        <w:rPr>
          <w:sz w:val="22"/>
          <w:szCs w:val="22"/>
        </w:rPr>
        <w:t xml:space="preserve">, </w:t>
      </w:r>
      <w:proofErr w:type="spellStart"/>
      <w:r w:rsidRPr="004E5B73">
        <w:rPr>
          <w:sz w:val="22"/>
          <w:szCs w:val="22"/>
        </w:rPr>
        <w:t>Kakumanu</w:t>
      </w:r>
      <w:proofErr w:type="spellEnd"/>
      <w:r>
        <w:rPr>
          <w:sz w:val="22"/>
          <w:szCs w:val="22"/>
        </w:rPr>
        <w:t xml:space="preserve"> R</w:t>
      </w:r>
      <w:r w:rsidRPr="004E5B73">
        <w:rPr>
          <w:sz w:val="22"/>
          <w:szCs w:val="22"/>
        </w:rPr>
        <w:t>, Lee</w:t>
      </w:r>
      <w:r>
        <w:rPr>
          <w:sz w:val="22"/>
          <w:szCs w:val="22"/>
        </w:rPr>
        <w:t xml:space="preserve"> MY</w:t>
      </w:r>
      <w:r w:rsidRPr="004E5B73">
        <w:rPr>
          <w:sz w:val="22"/>
          <w:szCs w:val="22"/>
        </w:rPr>
        <w:t>, Trinh</w:t>
      </w:r>
      <w:r>
        <w:rPr>
          <w:sz w:val="22"/>
          <w:szCs w:val="22"/>
        </w:rPr>
        <w:t xml:space="preserve"> J</w:t>
      </w:r>
      <w:r w:rsidRPr="004E5B73">
        <w:rPr>
          <w:sz w:val="22"/>
          <w:szCs w:val="22"/>
        </w:rPr>
        <w:t xml:space="preserve">, </w:t>
      </w:r>
      <w:proofErr w:type="spellStart"/>
      <w:r w:rsidRPr="004E5B73">
        <w:rPr>
          <w:sz w:val="22"/>
          <w:szCs w:val="22"/>
        </w:rPr>
        <w:t>Northen</w:t>
      </w:r>
      <w:proofErr w:type="spellEnd"/>
      <w:r>
        <w:rPr>
          <w:sz w:val="22"/>
          <w:szCs w:val="22"/>
        </w:rPr>
        <w:t xml:space="preserve"> TR</w:t>
      </w:r>
      <w:r w:rsidRPr="004E5B73">
        <w:rPr>
          <w:sz w:val="22"/>
          <w:szCs w:val="22"/>
        </w:rPr>
        <w:t>, Baidoo</w:t>
      </w:r>
      <w:r>
        <w:rPr>
          <w:sz w:val="22"/>
          <w:szCs w:val="22"/>
        </w:rPr>
        <w:t xml:space="preserve"> EEK</w:t>
      </w:r>
      <w:r w:rsidRPr="004E5B73">
        <w:rPr>
          <w:sz w:val="22"/>
          <w:szCs w:val="22"/>
        </w:rPr>
        <w:t xml:space="preserve">, </w:t>
      </w:r>
      <w:proofErr w:type="spellStart"/>
      <w:r w:rsidRPr="004E5B73">
        <w:rPr>
          <w:sz w:val="22"/>
          <w:szCs w:val="22"/>
        </w:rPr>
        <w:t>Kausch</w:t>
      </w:r>
      <w:proofErr w:type="spellEnd"/>
      <w:r>
        <w:rPr>
          <w:sz w:val="22"/>
          <w:szCs w:val="22"/>
        </w:rPr>
        <w:t xml:space="preserve"> AP</w:t>
      </w:r>
      <w:r w:rsidRPr="004E5B73">
        <w:rPr>
          <w:sz w:val="22"/>
          <w:szCs w:val="22"/>
        </w:rPr>
        <w:t>, Scheller</w:t>
      </w:r>
      <w:r>
        <w:rPr>
          <w:sz w:val="22"/>
          <w:szCs w:val="22"/>
        </w:rPr>
        <w:t xml:space="preserve"> HV</w:t>
      </w:r>
      <w:r w:rsidRPr="004E5B73">
        <w:rPr>
          <w:sz w:val="22"/>
          <w:szCs w:val="22"/>
        </w:rPr>
        <w:t xml:space="preserve">, </w:t>
      </w:r>
      <w:proofErr w:type="spellStart"/>
      <w:r w:rsidRPr="004E5B73">
        <w:rPr>
          <w:sz w:val="22"/>
          <w:szCs w:val="22"/>
        </w:rPr>
        <w:t>Eudes</w:t>
      </w:r>
      <w:proofErr w:type="spellEnd"/>
      <w:r>
        <w:rPr>
          <w:sz w:val="22"/>
          <w:szCs w:val="22"/>
        </w:rPr>
        <w:t xml:space="preserve"> A</w:t>
      </w:r>
      <w:r w:rsidR="00067120">
        <w:rPr>
          <w:sz w:val="22"/>
          <w:szCs w:val="22"/>
        </w:rPr>
        <w:t xml:space="preserve"> (2022)</w:t>
      </w:r>
      <w:r w:rsidRPr="004E5B73">
        <w:rPr>
          <w:sz w:val="22"/>
          <w:szCs w:val="22"/>
        </w:rPr>
        <w:t xml:space="preserve">. </w:t>
      </w:r>
      <w:r w:rsidR="000976AB" w:rsidRPr="000976AB">
        <w:rPr>
          <w:sz w:val="22"/>
          <w:szCs w:val="22"/>
        </w:rPr>
        <w:t xml:space="preserve">Engineering sorghum for higher 4-hydroxybenzoic acid content. </w:t>
      </w:r>
      <w:proofErr w:type="spellStart"/>
      <w:r w:rsidR="000976AB" w:rsidRPr="000976AB">
        <w:rPr>
          <w:b/>
          <w:bCs/>
          <w:sz w:val="22"/>
          <w:szCs w:val="22"/>
        </w:rPr>
        <w:t>Metab</w:t>
      </w:r>
      <w:proofErr w:type="spellEnd"/>
      <w:r w:rsidR="000976AB" w:rsidRPr="000976AB">
        <w:rPr>
          <w:b/>
          <w:bCs/>
          <w:sz w:val="22"/>
          <w:szCs w:val="22"/>
        </w:rPr>
        <w:t xml:space="preserve"> </w:t>
      </w:r>
      <w:proofErr w:type="spellStart"/>
      <w:r w:rsidR="000976AB" w:rsidRPr="000976AB">
        <w:rPr>
          <w:b/>
          <w:bCs/>
          <w:sz w:val="22"/>
          <w:szCs w:val="22"/>
        </w:rPr>
        <w:t>Eng</w:t>
      </w:r>
      <w:proofErr w:type="spellEnd"/>
      <w:r w:rsidR="000976AB" w:rsidRPr="000976AB">
        <w:rPr>
          <w:b/>
          <w:bCs/>
          <w:sz w:val="22"/>
          <w:szCs w:val="22"/>
        </w:rPr>
        <w:t xml:space="preserve"> </w:t>
      </w:r>
      <w:proofErr w:type="spellStart"/>
      <w:r w:rsidR="000976AB" w:rsidRPr="000976AB">
        <w:rPr>
          <w:b/>
          <w:bCs/>
          <w:sz w:val="22"/>
          <w:szCs w:val="22"/>
        </w:rPr>
        <w:t>Commun</w:t>
      </w:r>
      <w:proofErr w:type="spellEnd"/>
      <w:r w:rsidR="000976AB" w:rsidRPr="000976AB">
        <w:rPr>
          <w:sz w:val="22"/>
          <w:szCs w:val="22"/>
        </w:rPr>
        <w:t xml:space="preserve"> 15:</w:t>
      </w:r>
      <w:r w:rsidR="006D4B0C">
        <w:rPr>
          <w:sz w:val="22"/>
          <w:szCs w:val="22"/>
        </w:rPr>
        <w:t xml:space="preserve"> </w:t>
      </w:r>
      <w:r w:rsidR="000976AB" w:rsidRPr="000976AB">
        <w:rPr>
          <w:sz w:val="22"/>
          <w:szCs w:val="22"/>
        </w:rPr>
        <w:t>e00207</w:t>
      </w:r>
      <w:r w:rsidR="000976AB">
        <w:rPr>
          <w:sz w:val="22"/>
          <w:szCs w:val="22"/>
        </w:rPr>
        <w:t>.</w:t>
      </w:r>
      <w:r w:rsidR="003C4F96" w:rsidRPr="003C4F96">
        <w:t xml:space="preserve"> </w:t>
      </w:r>
      <w:r w:rsidR="003C4F96" w:rsidRPr="003C4F96">
        <w:rPr>
          <w:sz w:val="22"/>
          <w:szCs w:val="22"/>
        </w:rPr>
        <w:t>https://doi.org/10.1016/j.mec.2022.e00207</w:t>
      </w:r>
    </w:p>
    <w:p w14:paraId="3D5362CC" w14:textId="273F2C5D" w:rsidR="00224486" w:rsidRPr="006D4B0C" w:rsidRDefault="007E09FF" w:rsidP="00224486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</w:t>
      </w:r>
      <w:r w:rsidR="00224486">
        <w:rPr>
          <w:sz w:val="22"/>
          <w:szCs w:val="22"/>
        </w:rPr>
        <w:t>70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224486" w:rsidRPr="00224486">
        <w:rPr>
          <w:sz w:val="22"/>
          <w:szCs w:val="22"/>
        </w:rPr>
        <w:t>Tian Y</w:t>
      </w:r>
      <w:r w:rsidR="006C470F">
        <w:rPr>
          <w:sz w:val="22"/>
          <w:szCs w:val="22"/>
        </w:rPr>
        <w:t>,</w:t>
      </w:r>
      <w:r w:rsidR="00224486" w:rsidRPr="00224486">
        <w:rPr>
          <w:sz w:val="22"/>
          <w:szCs w:val="22"/>
        </w:rPr>
        <w:t xml:space="preserve"> Yang M</w:t>
      </w:r>
      <w:r w:rsidR="006C470F">
        <w:rPr>
          <w:sz w:val="22"/>
          <w:szCs w:val="22"/>
        </w:rPr>
        <w:t>,</w:t>
      </w:r>
      <w:r w:rsidR="00224486" w:rsidRPr="00224486">
        <w:rPr>
          <w:sz w:val="22"/>
          <w:szCs w:val="22"/>
        </w:rPr>
        <w:t xml:space="preserve"> Lin C-Y</w:t>
      </w:r>
      <w:r w:rsidR="006C470F">
        <w:rPr>
          <w:sz w:val="22"/>
          <w:szCs w:val="22"/>
        </w:rPr>
        <w:t>,</w:t>
      </w:r>
      <w:r w:rsidR="00224486" w:rsidRPr="00224486">
        <w:rPr>
          <w:sz w:val="22"/>
          <w:szCs w:val="22"/>
        </w:rPr>
        <w:t xml:space="preserve"> Park J-H</w:t>
      </w:r>
      <w:r w:rsidR="006C470F">
        <w:rPr>
          <w:sz w:val="22"/>
          <w:szCs w:val="22"/>
        </w:rPr>
        <w:t>,</w:t>
      </w:r>
      <w:r w:rsidR="00224486" w:rsidRPr="00224486">
        <w:rPr>
          <w:sz w:val="22"/>
          <w:szCs w:val="22"/>
        </w:rPr>
        <w:t xml:space="preserve"> Wu C-Y</w:t>
      </w:r>
      <w:r w:rsidR="006C470F">
        <w:rPr>
          <w:sz w:val="22"/>
          <w:szCs w:val="22"/>
        </w:rPr>
        <w:t>,</w:t>
      </w:r>
      <w:r w:rsidR="00224486" w:rsidRPr="00224486">
        <w:rPr>
          <w:sz w:val="22"/>
          <w:szCs w:val="22"/>
        </w:rPr>
        <w:t xml:space="preserve"> </w:t>
      </w:r>
      <w:proofErr w:type="spellStart"/>
      <w:r w:rsidR="00224486" w:rsidRPr="00224486">
        <w:rPr>
          <w:sz w:val="22"/>
          <w:szCs w:val="22"/>
        </w:rPr>
        <w:t>Kakumanu</w:t>
      </w:r>
      <w:proofErr w:type="spellEnd"/>
      <w:r w:rsidR="00224486" w:rsidRPr="00224486">
        <w:rPr>
          <w:sz w:val="22"/>
          <w:szCs w:val="22"/>
        </w:rPr>
        <w:t xml:space="preserve"> R</w:t>
      </w:r>
      <w:r w:rsidR="006C470F">
        <w:rPr>
          <w:sz w:val="22"/>
          <w:szCs w:val="22"/>
        </w:rPr>
        <w:t>,</w:t>
      </w:r>
      <w:r w:rsidR="00224486" w:rsidRPr="00224486">
        <w:rPr>
          <w:sz w:val="22"/>
          <w:szCs w:val="22"/>
        </w:rPr>
        <w:t xml:space="preserve"> De Ben C</w:t>
      </w:r>
      <w:r w:rsidR="006C470F">
        <w:rPr>
          <w:sz w:val="22"/>
          <w:szCs w:val="22"/>
        </w:rPr>
        <w:t>,</w:t>
      </w:r>
      <w:r w:rsidR="00224486" w:rsidRPr="00224486">
        <w:rPr>
          <w:sz w:val="22"/>
          <w:szCs w:val="22"/>
        </w:rPr>
        <w:t xml:space="preserve"> Dalton J</w:t>
      </w:r>
      <w:r w:rsidR="006C470F">
        <w:rPr>
          <w:sz w:val="22"/>
          <w:szCs w:val="22"/>
        </w:rPr>
        <w:t>,</w:t>
      </w:r>
      <w:r w:rsidR="00224486" w:rsidRPr="00224486">
        <w:rPr>
          <w:sz w:val="22"/>
          <w:szCs w:val="22"/>
        </w:rPr>
        <w:t xml:space="preserve"> </w:t>
      </w:r>
      <w:proofErr w:type="spellStart"/>
      <w:r w:rsidR="00224486" w:rsidRPr="00224486">
        <w:rPr>
          <w:sz w:val="22"/>
          <w:szCs w:val="22"/>
        </w:rPr>
        <w:t>Vuu</w:t>
      </w:r>
      <w:proofErr w:type="spellEnd"/>
      <w:r w:rsidR="00224486" w:rsidRPr="00224486">
        <w:rPr>
          <w:sz w:val="22"/>
          <w:szCs w:val="22"/>
        </w:rPr>
        <w:t xml:space="preserve"> K</w:t>
      </w:r>
      <w:r w:rsidR="006C470F">
        <w:rPr>
          <w:sz w:val="22"/>
          <w:szCs w:val="22"/>
        </w:rPr>
        <w:t>,</w:t>
      </w:r>
      <w:r w:rsidR="00224486" w:rsidRPr="00224486">
        <w:rPr>
          <w:sz w:val="22"/>
          <w:szCs w:val="22"/>
        </w:rPr>
        <w:t xml:space="preserve"> Shih P</w:t>
      </w:r>
      <w:r w:rsidR="006C470F">
        <w:rPr>
          <w:sz w:val="22"/>
          <w:szCs w:val="22"/>
        </w:rPr>
        <w:t>,</w:t>
      </w:r>
      <w:r w:rsidR="00224486" w:rsidRPr="00224486">
        <w:rPr>
          <w:sz w:val="22"/>
          <w:szCs w:val="22"/>
        </w:rPr>
        <w:t xml:space="preserve"> Baidoo E</w:t>
      </w:r>
      <w:r w:rsidR="006C470F">
        <w:rPr>
          <w:sz w:val="22"/>
          <w:szCs w:val="22"/>
        </w:rPr>
        <w:t>,</w:t>
      </w:r>
      <w:r w:rsidR="00224486" w:rsidRPr="00224486">
        <w:rPr>
          <w:sz w:val="22"/>
          <w:szCs w:val="22"/>
        </w:rPr>
        <w:t xml:space="preserve"> Temple S</w:t>
      </w:r>
      <w:r w:rsidR="006C470F">
        <w:rPr>
          <w:sz w:val="22"/>
          <w:szCs w:val="22"/>
        </w:rPr>
        <w:t>,</w:t>
      </w:r>
      <w:r w:rsidR="00224486" w:rsidRPr="00224486">
        <w:rPr>
          <w:sz w:val="22"/>
          <w:szCs w:val="22"/>
        </w:rPr>
        <w:t xml:space="preserve"> Putnam D</w:t>
      </w:r>
      <w:r w:rsidR="006C470F">
        <w:rPr>
          <w:sz w:val="22"/>
          <w:szCs w:val="22"/>
        </w:rPr>
        <w:t>,</w:t>
      </w:r>
      <w:r w:rsidR="00224486" w:rsidRPr="00224486">
        <w:rPr>
          <w:sz w:val="22"/>
          <w:szCs w:val="22"/>
        </w:rPr>
        <w:t xml:space="preserve"> Scheller H</w:t>
      </w:r>
      <w:r w:rsidR="006C470F">
        <w:rPr>
          <w:sz w:val="22"/>
          <w:szCs w:val="22"/>
        </w:rPr>
        <w:t>,</w:t>
      </w:r>
      <w:r w:rsidR="00224486" w:rsidRPr="00224486">
        <w:rPr>
          <w:sz w:val="22"/>
          <w:szCs w:val="22"/>
        </w:rPr>
        <w:t xml:space="preserve"> </w:t>
      </w:r>
      <w:proofErr w:type="spellStart"/>
      <w:r w:rsidR="00224486" w:rsidRPr="00224486">
        <w:rPr>
          <w:sz w:val="22"/>
          <w:szCs w:val="22"/>
        </w:rPr>
        <w:t>Scown</w:t>
      </w:r>
      <w:proofErr w:type="spellEnd"/>
      <w:r w:rsidR="00224486" w:rsidRPr="00224486">
        <w:rPr>
          <w:sz w:val="22"/>
          <w:szCs w:val="22"/>
        </w:rPr>
        <w:t xml:space="preserve"> C</w:t>
      </w:r>
      <w:r w:rsidR="006C470F">
        <w:rPr>
          <w:sz w:val="22"/>
          <w:szCs w:val="22"/>
        </w:rPr>
        <w:t>,</w:t>
      </w:r>
      <w:r w:rsidR="00224486" w:rsidRPr="00224486">
        <w:rPr>
          <w:sz w:val="22"/>
          <w:szCs w:val="22"/>
        </w:rPr>
        <w:t xml:space="preserve"> </w:t>
      </w:r>
      <w:proofErr w:type="spellStart"/>
      <w:r w:rsidR="00224486" w:rsidRPr="00224486">
        <w:rPr>
          <w:sz w:val="22"/>
          <w:szCs w:val="22"/>
        </w:rPr>
        <w:t>Eudes</w:t>
      </w:r>
      <w:proofErr w:type="spellEnd"/>
      <w:r w:rsidR="00224486" w:rsidRPr="00224486">
        <w:rPr>
          <w:sz w:val="22"/>
          <w:szCs w:val="22"/>
        </w:rPr>
        <w:t xml:space="preserve"> A</w:t>
      </w:r>
      <w:r w:rsidR="006C470F">
        <w:rPr>
          <w:sz w:val="22"/>
          <w:szCs w:val="22"/>
        </w:rPr>
        <w:t xml:space="preserve"> (2022)</w:t>
      </w:r>
      <w:r w:rsidR="00224486">
        <w:rPr>
          <w:sz w:val="22"/>
          <w:szCs w:val="22"/>
        </w:rPr>
        <w:t>.</w:t>
      </w:r>
      <w:r w:rsidR="006C470F" w:rsidRPr="006C470F">
        <w:rPr>
          <w:sz w:val="22"/>
          <w:szCs w:val="22"/>
        </w:rPr>
        <w:t xml:space="preserve"> </w:t>
      </w:r>
      <w:r w:rsidR="006C470F" w:rsidRPr="00224486">
        <w:rPr>
          <w:sz w:val="22"/>
          <w:szCs w:val="22"/>
        </w:rPr>
        <w:t>Expression of Dehydroshikimate Dehydratase in Sorghum Improves Biomass Yield, Accumulation of Protocatechuate, and Biorefinery Economics</w:t>
      </w:r>
      <w:r w:rsidR="006C470F">
        <w:rPr>
          <w:sz w:val="22"/>
          <w:szCs w:val="22"/>
        </w:rPr>
        <w:t xml:space="preserve">. </w:t>
      </w:r>
      <w:r w:rsidR="00224486" w:rsidRPr="006C470F">
        <w:rPr>
          <w:b/>
          <w:bCs/>
          <w:sz w:val="22"/>
          <w:szCs w:val="22"/>
        </w:rPr>
        <w:t xml:space="preserve">ACS Sust Chem </w:t>
      </w:r>
      <w:proofErr w:type="spellStart"/>
      <w:r w:rsidR="00224486" w:rsidRPr="006C470F">
        <w:rPr>
          <w:b/>
          <w:bCs/>
          <w:sz w:val="22"/>
          <w:szCs w:val="22"/>
        </w:rPr>
        <w:t>Eng</w:t>
      </w:r>
      <w:proofErr w:type="spellEnd"/>
      <w:r w:rsidR="006D4B0C">
        <w:rPr>
          <w:b/>
          <w:bCs/>
          <w:sz w:val="22"/>
          <w:szCs w:val="22"/>
        </w:rPr>
        <w:t xml:space="preserve"> </w:t>
      </w:r>
      <w:r w:rsidR="006D4B0C" w:rsidRPr="006D4B0C">
        <w:rPr>
          <w:sz w:val="22"/>
          <w:szCs w:val="22"/>
        </w:rPr>
        <w:t>10: 12520-12528. https://doi.org/10.1021/acssuschemeng.2c01160</w:t>
      </w:r>
    </w:p>
    <w:p w14:paraId="29F3FA54" w14:textId="4EE5683E" w:rsidR="0036131B" w:rsidRDefault="00224486" w:rsidP="001C0727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269.</w:t>
      </w:r>
      <w:r>
        <w:rPr>
          <w:sz w:val="22"/>
          <w:szCs w:val="22"/>
        </w:rPr>
        <w:tab/>
      </w:r>
      <w:r w:rsidR="007E09FF" w:rsidRPr="007E09FF">
        <w:rPr>
          <w:sz w:val="22"/>
          <w:szCs w:val="22"/>
        </w:rPr>
        <w:t xml:space="preserve">Tom LM, </w:t>
      </w:r>
      <w:proofErr w:type="spellStart"/>
      <w:r w:rsidR="007E09FF" w:rsidRPr="007E09FF">
        <w:rPr>
          <w:sz w:val="22"/>
          <w:szCs w:val="22"/>
        </w:rPr>
        <w:t>Aulitto</w:t>
      </w:r>
      <w:proofErr w:type="spellEnd"/>
      <w:r w:rsidR="007E09FF" w:rsidRPr="007E09FF">
        <w:rPr>
          <w:sz w:val="22"/>
          <w:szCs w:val="22"/>
        </w:rPr>
        <w:t xml:space="preserve"> M, Wu Y-W, Deng K, Gao Y, Xiao N, Rodriguez BG, </w:t>
      </w:r>
      <w:proofErr w:type="spellStart"/>
      <w:r w:rsidR="007E09FF" w:rsidRPr="007E09FF">
        <w:rPr>
          <w:sz w:val="22"/>
          <w:szCs w:val="22"/>
        </w:rPr>
        <w:t>Louime</w:t>
      </w:r>
      <w:proofErr w:type="spellEnd"/>
      <w:r w:rsidR="007E09FF" w:rsidRPr="007E09FF">
        <w:rPr>
          <w:sz w:val="22"/>
          <w:szCs w:val="22"/>
        </w:rPr>
        <w:t xml:space="preserve"> C, </w:t>
      </w:r>
      <w:proofErr w:type="spellStart"/>
      <w:r w:rsidR="007E09FF" w:rsidRPr="007E09FF">
        <w:rPr>
          <w:sz w:val="22"/>
          <w:szCs w:val="22"/>
        </w:rPr>
        <w:t>Northen</w:t>
      </w:r>
      <w:proofErr w:type="spellEnd"/>
      <w:r w:rsidR="007E09FF" w:rsidRPr="007E09FF">
        <w:rPr>
          <w:sz w:val="22"/>
          <w:szCs w:val="22"/>
        </w:rPr>
        <w:t xml:space="preserve"> TR, </w:t>
      </w:r>
      <w:proofErr w:type="spellStart"/>
      <w:r w:rsidR="007E09FF" w:rsidRPr="007E09FF">
        <w:rPr>
          <w:sz w:val="22"/>
          <w:szCs w:val="22"/>
        </w:rPr>
        <w:t>Eudes</w:t>
      </w:r>
      <w:proofErr w:type="spellEnd"/>
      <w:r w:rsidR="007E09FF" w:rsidRPr="007E09FF">
        <w:rPr>
          <w:sz w:val="22"/>
          <w:szCs w:val="22"/>
        </w:rPr>
        <w:t xml:space="preserve"> A, Mortimer JC, Adams P, Scheller H, Simmons BA, Ceja-Navarro JA, Singer SW (2022) </w:t>
      </w:r>
      <w:r w:rsidR="0036131B" w:rsidRPr="0036131B">
        <w:rPr>
          <w:sz w:val="22"/>
          <w:szCs w:val="22"/>
        </w:rPr>
        <w:t>Low-abundance populations differentiate microbiome performance in plant cell wall deconstruction</w:t>
      </w:r>
      <w:r w:rsidR="0036131B">
        <w:rPr>
          <w:sz w:val="22"/>
          <w:szCs w:val="22"/>
        </w:rPr>
        <w:t xml:space="preserve">. </w:t>
      </w:r>
      <w:r w:rsidR="0036131B" w:rsidRPr="0036131B">
        <w:rPr>
          <w:b/>
          <w:bCs/>
          <w:sz w:val="22"/>
          <w:szCs w:val="22"/>
        </w:rPr>
        <w:t>Microbiome</w:t>
      </w:r>
      <w:r w:rsidR="006D4B0C">
        <w:rPr>
          <w:sz w:val="22"/>
          <w:szCs w:val="22"/>
        </w:rPr>
        <w:t xml:space="preserve"> 10: 183. </w:t>
      </w:r>
      <w:r w:rsidR="006D4B0C" w:rsidRPr="006D4B0C">
        <w:rPr>
          <w:sz w:val="22"/>
          <w:szCs w:val="22"/>
        </w:rPr>
        <w:t>https://doi.org/10.1186/s40168-022-01377-x</w:t>
      </w:r>
      <w:r w:rsidR="0036131B">
        <w:rPr>
          <w:sz w:val="22"/>
          <w:szCs w:val="22"/>
        </w:rPr>
        <w:t xml:space="preserve"> </w:t>
      </w:r>
    </w:p>
    <w:p w14:paraId="59498585" w14:textId="4E90F42B" w:rsidR="001C0727" w:rsidRDefault="001C0727" w:rsidP="001C0727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268.</w:t>
      </w:r>
      <w:r>
        <w:rPr>
          <w:sz w:val="22"/>
          <w:szCs w:val="22"/>
        </w:rPr>
        <w:tab/>
      </w:r>
      <w:r w:rsidRPr="009A6B3F">
        <w:rPr>
          <w:sz w:val="22"/>
          <w:szCs w:val="22"/>
        </w:rPr>
        <w:t>York</w:t>
      </w:r>
      <w:r>
        <w:rPr>
          <w:sz w:val="22"/>
          <w:szCs w:val="22"/>
        </w:rPr>
        <w:t xml:space="preserve"> LM</w:t>
      </w:r>
      <w:r w:rsidRPr="009A6B3F">
        <w:rPr>
          <w:sz w:val="22"/>
          <w:szCs w:val="22"/>
        </w:rPr>
        <w:t>, Cumming</w:t>
      </w:r>
      <w:r>
        <w:rPr>
          <w:sz w:val="22"/>
          <w:szCs w:val="22"/>
        </w:rPr>
        <w:t xml:space="preserve"> JR,</w:t>
      </w:r>
      <w:r w:rsidRPr="009A6B3F">
        <w:rPr>
          <w:sz w:val="22"/>
          <w:szCs w:val="22"/>
        </w:rPr>
        <w:t xml:space="preserve"> </w:t>
      </w:r>
      <w:proofErr w:type="spellStart"/>
      <w:r w:rsidRPr="009A6B3F">
        <w:rPr>
          <w:sz w:val="22"/>
          <w:szCs w:val="22"/>
        </w:rPr>
        <w:t>Trusiak</w:t>
      </w:r>
      <w:proofErr w:type="spellEnd"/>
      <w:r>
        <w:rPr>
          <w:sz w:val="22"/>
          <w:szCs w:val="22"/>
        </w:rPr>
        <w:t xml:space="preserve"> A</w:t>
      </w:r>
      <w:r w:rsidRPr="009A6B3F">
        <w:rPr>
          <w:sz w:val="22"/>
          <w:szCs w:val="22"/>
        </w:rPr>
        <w:t>, Bonito</w:t>
      </w:r>
      <w:r>
        <w:rPr>
          <w:sz w:val="22"/>
          <w:szCs w:val="22"/>
        </w:rPr>
        <w:t xml:space="preserve"> G</w:t>
      </w:r>
      <w:r w:rsidRPr="009A6B3F">
        <w:rPr>
          <w:sz w:val="22"/>
          <w:szCs w:val="22"/>
        </w:rPr>
        <w:t xml:space="preserve">, </w:t>
      </w:r>
      <w:r>
        <w:rPr>
          <w:sz w:val="22"/>
          <w:szCs w:val="22"/>
        </w:rPr>
        <w:t>v</w:t>
      </w:r>
      <w:r w:rsidRPr="009A6B3F">
        <w:rPr>
          <w:sz w:val="22"/>
          <w:szCs w:val="22"/>
        </w:rPr>
        <w:t>on Haden</w:t>
      </w:r>
      <w:r>
        <w:rPr>
          <w:sz w:val="22"/>
          <w:szCs w:val="22"/>
        </w:rPr>
        <w:t xml:space="preserve"> AC</w:t>
      </w:r>
      <w:r w:rsidRPr="009A6B3F">
        <w:rPr>
          <w:sz w:val="22"/>
          <w:szCs w:val="22"/>
        </w:rPr>
        <w:t xml:space="preserve">, </w:t>
      </w:r>
      <w:proofErr w:type="spellStart"/>
      <w:r w:rsidRPr="009A6B3F">
        <w:rPr>
          <w:sz w:val="22"/>
          <w:szCs w:val="22"/>
        </w:rPr>
        <w:t>Kalluri</w:t>
      </w:r>
      <w:proofErr w:type="spellEnd"/>
      <w:r>
        <w:rPr>
          <w:sz w:val="22"/>
          <w:szCs w:val="22"/>
        </w:rPr>
        <w:t xml:space="preserve"> UC</w:t>
      </w:r>
      <w:r w:rsidRPr="009A6B3F">
        <w:rPr>
          <w:sz w:val="22"/>
          <w:szCs w:val="22"/>
        </w:rPr>
        <w:t xml:space="preserve">, </w:t>
      </w:r>
      <w:proofErr w:type="spellStart"/>
      <w:r w:rsidRPr="009A6B3F">
        <w:rPr>
          <w:sz w:val="22"/>
          <w:szCs w:val="22"/>
        </w:rPr>
        <w:t>Tiemann</w:t>
      </w:r>
      <w:proofErr w:type="spellEnd"/>
      <w:r>
        <w:rPr>
          <w:sz w:val="22"/>
          <w:szCs w:val="22"/>
        </w:rPr>
        <w:t xml:space="preserve"> LK</w:t>
      </w:r>
      <w:r w:rsidRPr="009A6B3F">
        <w:rPr>
          <w:sz w:val="22"/>
          <w:szCs w:val="22"/>
        </w:rPr>
        <w:t xml:space="preserve">, </w:t>
      </w:r>
      <w:proofErr w:type="spellStart"/>
      <w:r w:rsidRPr="009A6B3F">
        <w:rPr>
          <w:sz w:val="22"/>
          <w:szCs w:val="22"/>
        </w:rPr>
        <w:t>Andeer</w:t>
      </w:r>
      <w:proofErr w:type="spellEnd"/>
      <w:r>
        <w:rPr>
          <w:sz w:val="22"/>
          <w:szCs w:val="22"/>
        </w:rPr>
        <w:t xml:space="preserve"> PF</w:t>
      </w:r>
      <w:r w:rsidRPr="009A6B3F">
        <w:rPr>
          <w:sz w:val="22"/>
          <w:szCs w:val="22"/>
        </w:rPr>
        <w:t>, Blanc-</w:t>
      </w:r>
      <w:proofErr w:type="spellStart"/>
      <w:r w:rsidRPr="009A6B3F">
        <w:rPr>
          <w:sz w:val="22"/>
          <w:szCs w:val="22"/>
        </w:rPr>
        <w:t>Betes</w:t>
      </w:r>
      <w:proofErr w:type="spellEnd"/>
      <w:r>
        <w:rPr>
          <w:sz w:val="22"/>
          <w:szCs w:val="22"/>
        </w:rPr>
        <w:t xml:space="preserve"> E</w:t>
      </w:r>
      <w:r w:rsidRPr="009A6B3F">
        <w:rPr>
          <w:sz w:val="22"/>
          <w:szCs w:val="22"/>
        </w:rPr>
        <w:t>, Diab</w:t>
      </w:r>
      <w:r>
        <w:rPr>
          <w:sz w:val="22"/>
          <w:szCs w:val="22"/>
        </w:rPr>
        <w:t xml:space="preserve"> JH</w:t>
      </w:r>
      <w:r w:rsidRPr="009A6B3F">
        <w:rPr>
          <w:sz w:val="22"/>
          <w:szCs w:val="22"/>
        </w:rPr>
        <w:t>, Favela</w:t>
      </w:r>
      <w:r>
        <w:rPr>
          <w:sz w:val="22"/>
          <w:szCs w:val="22"/>
        </w:rPr>
        <w:t xml:space="preserve"> A</w:t>
      </w:r>
      <w:r w:rsidRPr="009A6B3F">
        <w:rPr>
          <w:sz w:val="22"/>
          <w:szCs w:val="22"/>
        </w:rPr>
        <w:t xml:space="preserve">, </w:t>
      </w:r>
      <w:proofErr w:type="spellStart"/>
      <w:r w:rsidRPr="009A6B3F">
        <w:rPr>
          <w:sz w:val="22"/>
          <w:szCs w:val="22"/>
        </w:rPr>
        <w:t>Germon</w:t>
      </w:r>
      <w:proofErr w:type="spellEnd"/>
      <w:r>
        <w:rPr>
          <w:sz w:val="22"/>
          <w:szCs w:val="22"/>
        </w:rPr>
        <w:t xml:space="preserve"> A</w:t>
      </w:r>
      <w:r w:rsidRPr="009A6B3F">
        <w:rPr>
          <w:sz w:val="22"/>
          <w:szCs w:val="22"/>
        </w:rPr>
        <w:t>, Gomez-Casanovas</w:t>
      </w:r>
      <w:r>
        <w:rPr>
          <w:sz w:val="22"/>
          <w:szCs w:val="22"/>
        </w:rPr>
        <w:t xml:space="preserve"> N</w:t>
      </w:r>
      <w:r w:rsidRPr="009A6B3F">
        <w:rPr>
          <w:sz w:val="22"/>
          <w:szCs w:val="22"/>
        </w:rPr>
        <w:t>, Hyde</w:t>
      </w:r>
      <w:r>
        <w:rPr>
          <w:sz w:val="22"/>
          <w:szCs w:val="22"/>
        </w:rPr>
        <w:t xml:space="preserve"> CA</w:t>
      </w:r>
      <w:r w:rsidRPr="009A6B3F">
        <w:rPr>
          <w:sz w:val="22"/>
          <w:szCs w:val="22"/>
        </w:rPr>
        <w:t>, Kent</w:t>
      </w:r>
      <w:r>
        <w:rPr>
          <w:sz w:val="22"/>
          <w:szCs w:val="22"/>
        </w:rPr>
        <w:t xml:space="preserve"> AD</w:t>
      </w:r>
      <w:r w:rsidRPr="009A6B3F">
        <w:rPr>
          <w:sz w:val="22"/>
          <w:szCs w:val="22"/>
        </w:rPr>
        <w:t>, Ko</w:t>
      </w:r>
      <w:r>
        <w:rPr>
          <w:sz w:val="22"/>
          <w:szCs w:val="22"/>
        </w:rPr>
        <w:t xml:space="preserve"> DK</w:t>
      </w:r>
      <w:r w:rsidRPr="009A6B3F">
        <w:rPr>
          <w:sz w:val="22"/>
          <w:szCs w:val="22"/>
        </w:rPr>
        <w:t>, Lamb</w:t>
      </w:r>
      <w:r>
        <w:rPr>
          <w:sz w:val="22"/>
          <w:szCs w:val="22"/>
        </w:rPr>
        <w:t xml:space="preserve"> A</w:t>
      </w:r>
      <w:r w:rsidRPr="009A6B3F">
        <w:rPr>
          <w:sz w:val="22"/>
          <w:szCs w:val="22"/>
        </w:rPr>
        <w:t xml:space="preserve">, </w:t>
      </w:r>
      <w:proofErr w:type="spellStart"/>
      <w:r w:rsidRPr="009A6B3F">
        <w:rPr>
          <w:sz w:val="22"/>
          <w:szCs w:val="22"/>
        </w:rPr>
        <w:t>Missaoui</w:t>
      </w:r>
      <w:proofErr w:type="spellEnd"/>
      <w:r>
        <w:rPr>
          <w:sz w:val="22"/>
          <w:szCs w:val="22"/>
        </w:rPr>
        <w:t xml:space="preserve"> A</w:t>
      </w:r>
      <w:r w:rsidRPr="009A6B3F">
        <w:rPr>
          <w:sz w:val="22"/>
          <w:szCs w:val="22"/>
        </w:rPr>
        <w:t xml:space="preserve">, </w:t>
      </w:r>
      <w:proofErr w:type="spellStart"/>
      <w:r w:rsidRPr="009A6B3F">
        <w:rPr>
          <w:sz w:val="22"/>
          <w:szCs w:val="22"/>
        </w:rPr>
        <w:t>Northen</w:t>
      </w:r>
      <w:proofErr w:type="spellEnd"/>
      <w:r>
        <w:rPr>
          <w:sz w:val="22"/>
          <w:szCs w:val="22"/>
        </w:rPr>
        <w:t xml:space="preserve"> TR</w:t>
      </w:r>
      <w:r w:rsidRPr="009A6B3F">
        <w:rPr>
          <w:sz w:val="22"/>
          <w:szCs w:val="22"/>
        </w:rPr>
        <w:t>, Pu</w:t>
      </w:r>
      <w:r>
        <w:rPr>
          <w:sz w:val="22"/>
          <w:szCs w:val="22"/>
        </w:rPr>
        <w:t xml:space="preserve"> Y</w:t>
      </w:r>
      <w:r w:rsidRPr="009A6B3F">
        <w:rPr>
          <w:sz w:val="22"/>
          <w:szCs w:val="22"/>
        </w:rPr>
        <w:t xml:space="preserve">, </w:t>
      </w:r>
      <w:proofErr w:type="spellStart"/>
      <w:r w:rsidRPr="009A6B3F">
        <w:rPr>
          <w:sz w:val="22"/>
          <w:szCs w:val="22"/>
        </w:rPr>
        <w:t>Ragauskas</w:t>
      </w:r>
      <w:proofErr w:type="spellEnd"/>
      <w:r>
        <w:rPr>
          <w:sz w:val="22"/>
          <w:szCs w:val="22"/>
        </w:rPr>
        <w:t xml:space="preserve"> AJ</w:t>
      </w:r>
      <w:r w:rsidRPr="009A6B3F">
        <w:rPr>
          <w:sz w:val="22"/>
          <w:szCs w:val="22"/>
        </w:rPr>
        <w:t xml:space="preserve">, </w:t>
      </w:r>
      <w:proofErr w:type="spellStart"/>
      <w:r w:rsidRPr="009A6B3F">
        <w:rPr>
          <w:sz w:val="22"/>
          <w:szCs w:val="22"/>
        </w:rPr>
        <w:t>Raglin</w:t>
      </w:r>
      <w:proofErr w:type="spellEnd"/>
      <w:r>
        <w:rPr>
          <w:sz w:val="22"/>
          <w:szCs w:val="22"/>
        </w:rPr>
        <w:t xml:space="preserve"> S</w:t>
      </w:r>
      <w:r w:rsidRPr="009A6B3F">
        <w:rPr>
          <w:sz w:val="22"/>
          <w:szCs w:val="22"/>
        </w:rPr>
        <w:t>, Scheller</w:t>
      </w:r>
      <w:r>
        <w:rPr>
          <w:sz w:val="22"/>
          <w:szCs w:val="22"/>
        </w:rPr>
        <w:t xml:space="preserve"> HV</w:t>
      </w:r>
      <w:r w:rsidRPr="009A6B3F">
        <w:rPr>
          <w:sz w:val="22"/>
          <w:szCs w:val="22"/>
        </w:rPr>
        <w:t>, Ware</w:t>
      </w:r>
      <w:r>
        <w:rPr>
          <w:sz w:val="22"/>
          <w:szCs w:val="22"/>
        </w:rPr>
        <w:t xml:space="preserve"> A</w:t>
      </w:r>
      <w:r w:rsidRPr="009A6B3F">
        <w:rPr>
          <w:sz w:val="22"/>
          <w:szCs w:val="22"/>
        </w:rPr>
        <w:t>, Washington</w:t>
      </w:r>
      <w:r>
        <w:rPr>
          <w:sz w:val="22"/>
          <w:szCs w:val="22"/>
        </w:rPr>
        <w:t xml:space="preserve"> L</w:t>
      </w:r>
      <w:r w:rsidRPr="009A6B3F">
        <w:rPr>
          <w:sz w:val="22"/>
          <w:szCs w:val="22"/>
        </w:rPr>
        <w:t>, Yang</w:t>
      </w:r>
      <w:r>
        <w:rPr>
          <w:sz w:val="22"/>
          <w:szCs w:val="22"/>
        </w:rPr>
        <w:t xml:space="preserve"> WH (2022)</w:t>
      </w:r>
      <w:r w:rsidRPr="009A6B3F">
        <w:rPr>
          <w:sz w:val="22"/>
          <w:szCs w:val="22"/>
        </w:rPr>
        <w:t xml:space="preserve">. Bioenergy Belowground: challenges and opportunities for phenotyping roots and the microbiome for sustainable bioenergy crop production. </w:t>
      </w:r>
      <w:r w:rsidRPr="00DD7AB6">
        <w:rPr>
          <w:b/>
          <w:bCs/>
          <w:sz w:val="22"/>
          <w:szCs w:val="22"/>
        </w:rPr>
        <w:t>Plant Phenome J</w:t>
      </w:r>
      <w:r w:rsidRPr="00AA6F67">
        <w:rPr>
          <w:sz w:val="22"/>
          <w:szCs w:val="22"/>
        </w:rPr>
        <w:t> 5: e20028. </w:t>
      </w:r>
      <w:hyperlink r:id="rId11" w:history="1">
        <w:r w:rsidRPr="00AA6F67">
          <w:rPr>
            <w:rStyle w:val="Hyperlink"/>
            <w:sz w:val="22"/>
            <w:szCs w:val="22"/>
          </w:rPr>
          <w:t>https://doi.org/10.1002/ppj2.20028</w:t>
        </w:r>
      </w:hyperlink>
    </w:p>
    <w:p w14:paraId="5486FA9F" w14:textId="77777777" w:rsidR="001C0727" w:rsidRPr="00A65EEF" w:rsidRDefault="001C0727">
      <w:pPr>
        <w:pStyle w:val="Normal1"/>
        <w:tabs>
          <w:tab w:val="left" w:pos="-1134"/>
          <w:tab w:val="left" w:pos="0"/>
          <w:tab w:val="left" w:pos="393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jc w:val="center"/>
        <w:rPr>
          <w:b/>
          <w:bCs/>
          <w:sz w:val="22"/>
          <w:szCs w:val="22"/>
        </w:rPr>
      </w:pPr>
    </w:p>
    <w:p w14:paraId="632DAAD0" w14:textId="1193A11A" w:rsidR="006B3E71" w:rsidRDefault="006B3E71" w:rsidP="006B3E71">
      <w:pPr>
        <w:pStyle w:val="Normal1"/>
        <w:ind w:left="432" w:hanging="432"/>
        <w:jc w:val="center"/>
        <w:rPr>
          <w:b/>
          <w:sz w:val="22"/>
          <w:szCs w:val="22"/>
        </w:rPr>
      </w:pPr>
      <w:r w:rsidRPr="006B3E71">
        <w:rPr>
          <w:b/>
          <w:sz w:val="22"/>
          <w:szCs w:val="22"/>
        </w:rPr>
        <w:t>202</w:t>
      </w:r>
      <w:r w:rsidR="00EA6125">
        <w:rPr>
          <w:b/>
          <w:sz w:val="22"/>
          <w:szCs w:val="22"/>
        </w:rPr>
        <w:t>1</w:t>
      </w:r>
    </w:p>
    <w:p w14:paraId="3FF97C5A" w14:textId="2C59B40E" w:rsidR="00DD7AB6" w:rsidRDefault="00DD7AB6" w:rsidP="009A6B3F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26</w:t>
      </w:r>
      <w:r w:rsidR="001C0727">
        <w:rPr>
          <w:sz w:val="22"/>
          <w:szCs w:val="22"/>
        </w:rPr>
        <w:t>7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DD7AB6">
        <w:rPr>
          <w:sz w:val="22"/>
          <w:szCs w:val="22"/>
        </w:rPr>
        <w:t>Tian</w:t>
      </w:r>
      <w:r>
        <w:rPr>
          <w:sz w:val="22"/>
          <w:szCs w:val="22"/>
        </w:rPr>
        <w:t xml:space="preserve"> Y</w:t>
      </w:r>
      <w:r w:rsidRPr="00DD7AB6">
        <w:rPr>
          <w:sz w:val="22"/>
          <w:szCs w:val="22"/>
        </w:rPr>
        <w:t>, Lin</w:t>
      </w:r>
      <w:r>
        <w:rPr>
          <w:sz w:val="22"/>
          <w:szCs w:val="22"/>
        </w:rPr>
        <w:t xml:space="preserve"> C-Y</w:t>
      </w:r>
      <w:r w:rsidRPr="00DD7AB6">
        <w:rPr>
          <w:sz w:val="22"/>
          <w:szCs w:val="22"/>
        </w:rPr>
        <w:t>, Park</w:t>
      </w:r>
      <w:r>
        <w:rPr>
          <w:sz w:val="22"/>
          <w:szCs w:val="22"/>
        </w:rPr>
        <w:t xml:space="preserve"> J-H</w:t>
      </w:r>
      <w:r w:rsidRPr="00DD7AB6">
        <w:rPr>
          <w:sz w:val="22"/>
          <w:szCs w:val="22"/>
        </w:rPr>
        <w:t>, Wu</w:t>
      </w:r>
      <w:r>
        <w:rPr>
          <w:sz w:val="22"/>
          <w:szCs w:val="22"/>
        </w:rPr>
        <w:t xml:space="preserve"> C-Y</w:t>
      </w:r>
      <w:r w:rsidRPr="00DD7AB6">
        <w:rPr>
          <w:sz w:val="22"/>
          <w:szCs w:val="22"/>
        </w:rPr>
        <w:t xml:space="preserve">, </w:t>
      </w:r>
      <w:proofErr w:type="spellStart"/>
      <w:r w:rsidRPr="00DD7AB6">
        <w:rPr>
          <w:sz w:val="22"/>
          <w:szCs w:val="22"/>
        </w:rPr>
        <w:t>Kakumanu</w:t>
      </w:r>
      <w:proofErr w:type="spellEnd"/>
      <w:r>
        <w:rPr>
          <w:sz w:val="22"/>
          <w:szCs w:val="22"/>
        </w:rPr>
        <w:t xml:space="preserve"> R</w:t>
      </w:r>
      <w:r w:rsidRPr="00DD7AB6">
        <w:rPr>
          <w:sz w:val="22"/>
          <w:szCs w:val="22"/>
        </w:rPr>
        <w:t xml:space="preserve">, </w:t>
      </w:r>
      <w:proofErr w:type="spellStart"/>
      <w:r w:rsidRPr="00DD7AB6">
        <w:rPr>
          <w:sz w:val="22"/>
          <w:szCs w:val="22"/>
        </w:rPr>
        <w:t>Pidatala</w:t>
      </w:r>
      <w:proofErr w:type="spellEnd"/>
      <w:r>
        <w:rPr>
          <w:sz w:val="22"/>
          <w:szCs w:val="22"/>
        </w:rPr>
        <w:t xml:space="preserve"> VR</w:t>
      </w:r>
      <w:r w:rsidRPr="00DD7AB6">
        <w:rPr>
          <w:sz w:val="22"/>
          <w:szCs w:val="22"/>
        </w:rPr>
        <w:t xml:space="preserve">, </w:t>
      </w:r>
      <w:proofErr w:type="spellStart"/>
      <w:r w:rsidRPr="00DD7AB6">
        <w:rPr>
          <w:sz w:val="22"/>
          <w:szCs w:val="22"/>
        </w:rPr>
        <w:t>Vuu</w:t>
      </w:r>
      <w:proofErr w:type="spellEnd"/>
      <w:r>
        <w:rPr>
          <w:sz w:val="22"/>
          <w:szCs w:val="22"/>
        </w:rPr>
        <w:t xml:space="preserve"> KM</w:t>
      </w:r>
      <w:r w:rsidRPr="00DD7AB6">
        <w:rPr>
          <w:sz w:val="22"/>
          <w:szCs w:val="22"/>
        </w:rPr>
        <w:t>, Rodriguez</w:t>
      </w:r>
      <w:r>
        <w:rPr>
          <w:sz w:val="22"/>
          <w:szCs w:val="22"/>
        </w:rPr>
        <w:t xml:space="preserve"> A</w:t>
      </w:r>
      <w:r w:rsidRPr="00DD7AB6">
        <w:rPr>
          <w:sz w:val="22"/>
          <w:szCs w:val="22"/>
        </w:rPr>
        <w:t>, Shih</w:t>
      </w:r>
      <w:r>
        <w:rPr>
          <w:sz w:val="22"/>
          <w:szCs w:val="22"/>
        </w:rPr>
        <w:t xml:space="preserve"> PM</w:t>
      </w:r>
      <w:r w:rsidRPr="00DD7AB6">
        <w:rPr>
          <w:sz w:val="22"/>
          <w:szCs w:val="22"/>
        </w:rPr>
        <w:t>, Baidoo</w:t>
      </w:r>
      <w:r>
        <w:rPr>
          <w:sz w:val="22"/>
          <w:szCs w:val="22"/>
        </w:rPr>
        <w:t xml:space="preserve"> EEK</w:t>
      </w:r>
      <w:r w:rsidRPr="00DD7AB6">
        <w:rPr>
          <w:sz w:val="22"/>
          <w:szCs w:val="22"/>
        </w:rPr>
        <w:t>, Temple</w:t>
      </w:r>
      <w:r>
        <w:rPr>
          <w:sz w:val="22"/>
          <w:szCs w:val="22"/>
        </w:rPr>
        <w:t xml:space="preserve"> S</w:t>
      </w:r>
      <w:r w:rsidRPr="00DD7AB6">
        <w:rPr>
          <w:sz w:val="22"/>
          <w:szCs w:val="22"/>
        </w:rPr>
        <w:t>, Simmons</w:t>
      </w:r>
      <w:r>
        <w:rPr>
          <w:sz w:val="22"/>
          <w:szCs w:val="22"/>
        </w:rPr>
        <w:t xml:space="preserve"> BA</w:t>
      </w:r>
      <w:r w:rsidRPr="00DD7AB6">
        <w:rPr>
          <w:sz w:val="22"/>
          <w:szCs w:val="22"/>
        </w:rPr>
        <w:t>, Gladden</w:t>
      </w:r>
      <w:r>
        <w:rPr>
          <w:sz w:val="22"/>
          <w:szCs w:val="22"/>
        </w:rPr>
        <w:t xml:space="preserve"> JM</w:t>
      </w:r>
      <w:r w:rsidRPr="00DD7AB6">
        <w:rPr>
          <w:sz w:val="22"/>
          <w:szCs w:val="22"/>
        </w:rPr>
        <w:t>, Scheller</w:t>
      </w:r>
      <w:r>
        <w:rPr>
          <w:sz w:val="22"/>
          <w:szCs w:val="22"/>
        </w:rPr>
        <w:t xml:space="preserve"> HV</w:t>
      </w:r>
      <w:r w:rsidRPr="00DD7AB6">
        <w:rPr>
          <w:sz w:val="22"/>
          <w:szCs w:val="22"/>
        </w:rPr>
        <w:t xml:space="preserve">, </w:t>
      </w:r>
      <w:proofErr w:type="spellStart"/>
      <w:r w:rsidRPr="00DD7AB6">
        <w:rPr>
          <w:sz w:val="22"/>
          <w:szCs w:val="22"/>
        </w:rPr>
        <w:t>Eudes</w:t>
      </w:r>
      <w:proofErr w:type="spellEnd"/>
      <w:r>
        <w:rPr>
          <w:sz w:val="22"/>
          <w:szCs w:val="22"/>
        </w:rPr>
        <w:t xml:space="preserve"> A (2021)</w:t>
      </w:r>
      <w:r w:rsidRPr="00DD7AB6">
        <w:rPr>
          <w:sz w:val="22"/>
          <w:szCs w:val="22"/>
        </w:rPr>
        <w:t xml:space="preserve">. Overexpression of the rice BAHD acyltransferase AT10 increases </w:t>
      </w:r>
      <w:proofErr w:type="spellStart"/>
      <w:r w:rsidRPr="00DD7AB6">
        <w:rPr>
          <w:sz w:val="22"/>
          <w:szCs w:val="22"/>
        </w:rPr>
        <w:t>xylan</w:t>
      </w:r>
      <w:proofErr w:type="spellEnd"/>
      <w:r w:rsidRPr="00DD7AB6">
        <w:rPr>
          <w:sz w:val="22"/>
          <w:szCs w:val="22"/>
        </w:rPr>
        <w:t xml:space="preserve">-bound p-coumarate and reduces lignin in </w:t>
      </w:r>
      <w:r w:rsidRPr="00DD7AB6">
        <w:rPr>
          <w:i/>
          <w:iCs/>
          <w:sz w:val="22"/>
          <w:szCs w:val="22"/>
        </w:rPr>
        <w:t>Sorghum bicolor</w:t>
      </w:r>
      <w:r w:rsidRPr="00DD7AB6">
        <w:rPr>
          <w:sz w:val="22"/>
          <w:szCs w:val="22"/>
        </w:rPr>
        <w:t xml:space="preserve">. </w:t>
      </w:r>
      <w:proofErr w:type="spellStart"/>
      <w:r w:rsidRPr="00DD7AB6">
        <w:rPr>
          <w:b/>
          <w:bCs/>
          <w:sz w:val="22"/>
          <w:szCs w:val="22"/>
        </w:rPr>
        <w:t>Biotechnol</w:t>
      </w:r>
      <w:proofErr w:type="spellEnd"/>
      <w:r w:rsidRPr="00DD7AB6">
        <w:rPr>
          <w:b/>
          <w:bCs/>
          <w:sz w:val="22"/>
          <w:szCs w:val="22"/>
        </w:rPr>
        <w:t xml:space="preserve"> Biofuels</w:t>
      </w:r>
      <w:r w:rsidR="00C506CF">
        <w:rPr>
          <w:b/>
          <w:bCs/>
          <w:sz w:val="22"/>
          <w:szCs w:val="22"/>
        </w:rPr>
        <w:t xml:space="preserve"> </w:t>
      </w:r>
      <w:r w:rsidR="00C506CF" w:rsidRPr="00C506CF">
        <w:rPr>
          <w:sz w:val="22"/>
          <w:szCs w:val="22"/>
        </w:rPr>
        <w:t>14: 217.</w:t>
      </w:r>
      <w:r w:rsidR="00C506CF">
        <w:rPr>
          <w:b/>
          <w:bCs/>
          <w:sz w:val="22"/>
          <w:szCs w:val="22"/>
        </w:rPr>
        <w:t xml:space="preserve">  </w:t>
      </w:r>
      <w:proofErr w:type="spellStart"/>
      <w:r w:rsidR="00C506CF">
        <w:rPr>
          <w:sz w:val="22"/>
          <w:szCs w:val="22"/>
        </w:rPr>
        <w:t>doi</w:t>
      </w:r>
      <w:proofErr w:type="spellEnd"/>
      <w:r w:rsidR="00C506CF">
        <w:rPr>
          <w:sz w:val="22"/>
          <w:szCs w:val="22"/>
        </w:rPr>
        <w:t>:</w:t>
      </w:r>
      <w:r w:rsidR="00C506CF">
        <w:rPr>
          <w:b/>
          <w:bCs/>
          <w:sz w:val="22"/>
          <w:szCs w:val="22"/>
        </w:rPr>
        <w:t xml:space="preserve"> </w:t>
      </w:r>
      <w:r w:rsidR="00C506CF" w:rsidRPr="00C506CF">
        <w:rPr>
          <w:sz w:val="22"/>
          <w:szCs w:val="22"/>
        </w:rPr>
        <w:t>10.1186/s13068-021-02068-9</w:t>
      </w:r>
      <w:r w:rsidRPr="00C506CF">
        <w:rPr>
          <w:sz w:val="22"/>
          <w:szCs w:val="22"/>
        </w:rPr>
        <w:t>.</w:t>
      </w:r>
    </w:p>
    <w:p w14:paraId="4A9E688D" w14:textId="6E2FDFB5" w:rsidR="00952282" w:rsidRPr="00952282" w:rsidRDefault="00952282" w:rsidP="00952282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266.</w:t>
      </w:r>
      <w:r>
        <w:rPr>
          <w:sz w:val="22"/>
          <w:szCs w:val="22"/>
        </w:rPr>
        <w:tab/>
      </w:r>
      <w:proofErr w:type="spellStart"/>
      <w:r w:rsidRPr="00952282">
        <w:rPr>
          <w:sz w:val="22"/>
          <w:szCs w:val="22"/>
        </w:rPr>
        <w:t>Scavuzzo</w:t>
      </w:r>
      <w:proofErr w:type="spellEnd"/>
      <w:r w:rsidRPr="00952282">
        <w:rPr>
          <w:sz w:val="22"/>
          <w:szCs w:val="22"/>
        </w:rPr>
        <w:t xml:space="preserve">-Duggan T, </w:t>
      </w:r>
      <w:proofErr w:type="spellStart"/>
      <w:r w:rsidRPr="00952282">
        <w:rPr>
          <w:sz w:val="22"/>
          <w:szCs w:val="22"/>
        </w:rPr>
        <w:t>Varoquaux</w:t>
      </w:r>
      <w:proofErr w:type="spellEnd"/>
      <w:r w:rsidRPr="00952282">
        <w:rPr>
          <w:sz w:val="22"/>
          <w:szCs w:val="22"/>
        </w:rPr>
        <w:t xml:space="preserve"> N, Madera M, Vogel JP, Dahlberg J, </w:t>
      </w:r>
      <w:proofErr w:type="spellStart"/>
      <w:r w:rsidRPr="00952282">
        <w:rPr>
          <w:sz w:val="22"/>
          <w:szCs w:val="22"/>
        </w:rPr>
        <w:t>Hutmacher</w:t>
      </w:r>
      <w:proofErr w:type="spellEnd"/>
      <w:r w:rsidRPr="00952282">
        <w:rPr>
          <w:sz w:val="22"/>
          <w:szCs w:val="22"/>
        </w:rPr>
        <w:t xml:space="preserve"> R, Belcher M, Ortega J, Coleman-</w:t>
      </w:r>
      <w:proofErr w:type="spellStart"/>
      <w:r w:rsidRPr="00952282">
        <w:rPr>
          <w:sz w:val="22"/>
          <w:szCs w:val="22"/>
        </w:rPr>
        <w:t>Derr</w:t>
      </w:r>
      <w:proofErr w:type="spellEnd"/>
      <w:r w:rsidRPr="00952282">
        <w:rPr>
          <w:sz w:val="22"/>
          <w:szCs w:val="22"/>
        </w:rPr>
        <w:t xml:space="preserve"> D, </w:t>
      </w:r>
      <w:proofErr w:type="spellStart"/>
      <w:r w:rsidRPr="00952282">
        <w:rPr>
          <w:sz w:val="22"/>
          <w:szCs w:val="22"/>
        </w:rPr>
        <w:t>Lemaux</w:t>
      </w:r>
      <w:proofErr w:type="spellEnd"/>
      <w:r w:rsidRPr="00952282">
        <w:rPr>
          <w:sz w:val="22"/>
          <w:szCs w:val="22"/>
        </w:rPr>
        <w:t xml:space="preserve"> P, </w:t>
      </w:r>
      <w:proofErr w:type="spellStart"/>
      <w:r w:rsidRPr="00952282">
        <w:rPr>
          <w:sz w:val="22"/>
          <w:szCs w:val="22"/>
        </w:rPr>
        <w:t>Purdom</w:t>
      </w:r>
      <w:proofErr w:type="spellEnd"/>
      <w:r w:rsidRPr="00952282">
        <w:rPr>
          <w:sz w:val="22"/>
          <w:szCs w:val="22"/>
        </w:rPr>
        <w:t xml:space="preserve"> E, Scheller HV (2021)</w:t>
      </w:r>
      <w:r>
        <w:rPr>
          <w:sz w:val="22"/>
          <w:szCs w:val="22"/>
        </w:rPr>
        <w:t>.</w:t>
      </w:r>
      <w:r w:rsidRPr="00952282">
        <w:rPr>
          <w:sz w:val="22"/>
          <w:szCs w:val="22"/>
        </w:rPr>
        <w:t xml:space="preserve"> Cell Wall Compositions of </w:t>
      </w:r>
      <w:r w:rsidRPr="00C506CF">
        <w:rPr>
          <w:i/>
          <w:iCs/>
          <w:sz w:val="22"/>
          <w:szCs w:val="22"/>
        </w:rPr>
        <w:t>Sorghum bicolor</w:t>
      </w:r>
      <w:r w:rsidRPr="00952282">
        <w:rPr>
          <w:sz w:val="22"/>
          <w:szCs w:val="22"/>
        </w:rPr>
        <w:t xml:space="preserve"> Leaves and Roots Remain Relatively Constant Under Drought Conditions. </w:t>
      </w:r>
      <w:r w:rsidRPr="00952282">
        <w:rPr>
          <w:b/>
          <w:bCs/>
          <w:sz w:val="22"/>
          <w:szCs w:val="22"/>
        </w:rPr>
        <w:t>Front Plant Sci</w:t>
      </w:r>
      <w:r w:rsidR="00C506CF">
        <w:rPr>
          <w:b/>
          <w:bCs/>
          <w:sz w:val="22"/>
          <w:szCs w:val="22"/>
        </w:rPr>
        <w:t xml:space="preserve"> </w:t>
      </w:r>
      <w:r w:rsidR="00C506CF" w:rsidRPr="00C506CF">
        <w:rPr>
          <w:sz w:val="22"/>
          <w:szCs w:val="22"/>
        </w:rPr>
        <w:t>12: 747225</w:t>
      </w:r>
      <w:r w:rsidR="00C506CF">
        <w:rPr>
          <w:sz w:val="22"/>
          <w:szCs w:val="22"/>
        </w:rPr>
        <w:t>.</w:t>
      </w:r>
      <w:r w:rsidR="00C506CF" w:rsidRPr="00C506CF">
        <w:t xml:space="preserve"> </w:t>
      </w:r>
      <w:proofErr w:type="spellStart"/>
      <w:r w:rsidR="00C506CF">
        <w:rPr>
          <w:sz w:val="22"/>
          <w:szCs w:val="22"/>
        </w:rPr>
        <w:t>doi</w:t>
      </w:r>
      <w:proofErr w:type="spellEnd"/>
      <w:r w:rsidR="00C506CF">
        <w:rPr>
          <w:sz w:val="22"/>
          <w:szCs w:val="22"/>
        </w:rPr>
        <w:t xml:space="preserve">: </w:t>
      </w:r>
      <w:r w:rsidR="00C506CF" w:rsidRPr="00C506CF">
        <w:rPr>
          <w:sz w:val="22"/>
          <w:szCs w:val="22"/>
        </w:rPr>
        <w:t>10.3389/fpls.2021.747225</w:t>
      </w:r>
    </w:p>
    <w:p w14:paraId="13BC8991" w14:textId="68E5B4E4" w:rsidR="00422432" w:rsidRPr="00422432" w:rsidRDefault="00417205" w:rsidP="00422432">
      <w:pPr>
        <w:pStyle w:val="Normal1"/>
        <w:ind w:left="432" w:hanging="432"/>
        <w:rPr>
          <w:color w:val="auto"/>
          <w:sz w:val="22"/>
          <w:szCs w:val="22"/>
          <w:lang w:eastAsia="ja-JP"/>
        </w:rPr>
      </w:pPr>
      <w:r>
        <w:rPr>
          <w:sz w:val="22"/>
          <w:szCs w:val="22"/>
        </w:rPr>
        <w:t>26</w:t>
      </w:r>
      <w:r w:rsidR="00422432">
        <w:rPr>
          <w:sz w:val="22"/>
          <w:szCs w:val="22"/>
        </w:rPr>
        <w:t>5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422432">
        <w:rPr>
          <w:sz w:val="22"/>
          <w:szCs w:val="22"/>
        </w:rPr>
        <w:t xml:space="preserve">Lin C-Y, </w:t>
      </w:r>
      <w:proofErr w:type="spellStart"/>
      <w:r w:rsidRPr="00422432">
        <w:rPr>
          <w:sz w:val="22"/>
          <w:szCs w:val="22"/>
        </w:rPr>
        <w:t>Vuu</w:t>
      </w:r>
      <w:proofErr w:type="spellEnd"/>
      <w:r w:rsidRPr="00422432">
        <w:rPr>
          <w:sz w:val="22"/>
          <w:szCs w:val="22"/>
        </w:rPr>
        <w:t xml:space="preserve"> KM, Amer B, Shih PM, Baidoo EEK, Scheller HV, </w:t>
      </w:r>
      <w:proofErr w:type="spellStart"/>
      <w:r w:rsidRPr="00422432">
        <w:rPr>
          <w:sz w:val="22"/>
          <w:szCs w:val="22"/>
        </w:rPr>
        <w:t>Eudes</w:t>
      </w:r>
      <w:proofErr w:type="spellEnd"/>
      <w:r w:rsidRPr="00422432">
        <w:rPr>
          <w:sz w:val="22"/>
          <w:szCs w:val="22"/>
        </w:rPr>
        <w:t xml:space="preserve"> A (2021). In-planta production of the biodegradable polyester precursor 2-pyrone-4,6-dicarboxylic acid (PDC): Stacking reduced </w:t>
      </w:r>
      <w:r w:rsidRPr="00422432">
        <w:rPr>
          <w:sz w:val="22"/>
          <w:szCs w:val="22"/>
        </w:rPr>
        <w:lastRenderedPageBreak/>
        <w:t xml:space="preserve">biomass recalcitrance with value-added co-product. </w:t>
      </w:r>
      <w:proofErr w:type="spellStart"/>
      <w:r w:rsidRPr="00422432">
        <w:rPr>
          <w:b/>
          <w:bCs/>
          <w:sz w:val="22"/>
          <w:szCs w:val="22"/>
        </w:rPr>
        <w:t>Metab</w:t>
      </w:r>
      <w:proofErr w:type="spellEnd"/>
      <w:r w:rsidRPr="00422432">
        <w:rPr>
          <w:b/>
          <w:bCs/>
          <w:sz w:val="22"/>
          <w:szCs w:val="22"/>
        </w:rPr>
        <w:t xml:space="preserve"> </w:t>
      </w:r>
      <w:proofErr w:type="spellStart"/>
      <w:r w:rsidRPr="00422432">
        <w:rPr>
          <w:b/>
          <w:bCs/>
          <w:sz w:val="22"/>
          <w:szCs w:val="22"/>
        </w:rPr>
        <w:t>Eng</w:t>
      </w:r>
      <w:proofErr w:type="spellEnd"/>
      <w:r w:rsidR="00422432" w:rsidRPr="00422432">
        <w:rPr>
          <w:b/>
          <w:bCs/>
          <w:sz w:val="22"/>
          <w:szCs w:val="22"/>
        </w:rPr>
        <w:t xml:space="preserve"> </w:t>
      </w:r>
      <w:r w:rsidR="00422432" w:rsidRPr="00422432">
        <w:rPr>
          <w:sz w:val="22"/>
          <w:szCs w:val="22"/>
          <w:shd w:val="clear" w:color="auto" w:fill="FFFFFF"/>
          <w:lang w:eastAsia="ja-JP"/>
        </w:rPr>
        <w:t>66</w:t>
      </w:r>
      <w:r w:rsidR="00422432">
        <w:rPr>
          <w:sz w:val="22"/>
          <w:szCs w:val="22"/>
          <w:shd w:val="clear" w:color="auto" w:fill="FFFFFF"/>
          <w:lang w:eastAsia="ja-JP"/>
        </w:rPr>
        <w:t>:</w:t>
      </w:r>
      <w:r w:rsidR="00422432" w:rsidRPr="00422432">
        <w:rPr>
          <w:sz w:val="22"/>
          <w:szCs w:val="22"/>
          <w:shd w:val="clear" w:color="auto" w:fill="FFFFFF"/>
          <w:lang w:eastAsia="ja-JP"/>
        </w:rPr>
        <w:t xml:space="preserve"> 148–156. </w:t>
      </w:r>
      <w:proofErr w:type="spellStart"/>
      <w:r w:rsidR="00422432" w:rsidRPr="00422432">
        <w:rPr>
          <w:sz w:val="22"/>
          <w:szCs w:val="22"/>
          <w:shd w:val="clear" w:color="auto" w:fill="FFFFFF"/>
          <w:lang w:eastAsia="ja-JP"/>
        </w:rPr>
        <w:t>doi</w:t>
      </w:r>
      <w:proofErr w:type="spellEnd"/>
      <w:r w:rsidR="00422432" w:rsidRPr="00422432">
        <w:rPr>
          <w:sz w:val="22"/>
          <w:szCs w:val="22"/>
          <w:shd w:val="clear" w:color="auto" w:fill="FFFFFF"/>
          <w:lang w:eastAsia="ja-JP"/>
        </w:rPr>
        <w:t>: 10.1016/j.ymben.2021.04.011</w:t>
      </w:r>
    </w:p>
    <w:p w14:paraId="33FB9E17" w14:textId="56E8B96D" w:rsidR="009C15EF" w:rsidRDefault="009C15EF" w:rsidP="009C15EF">
      <w:pPr>
        <w:pStyle w:val="Normal1"/>
        <w:ind w:left="432" w:hanging="432"/>
        <w:rPr>
          <w:sz w:val="22"/>
          <w:szCs w:val="22"/>
        </w:rPr>
      </w:pPr>
      <w:r w:rsidRPr="00422432">
        <w:rPr>
          <w:sz w:val="22"/>
          <w:szCs w:val="22"/>
        </w:rPr>
        <w:t>26</w:t>
      </w:r>
      <w:r w:rsidR="00422432">
        <w:rPr>
          <w:sz w:val="22"/>
          <w:szCs w:val="22"/>
        </w:rPr>
        <w:t>4</w:t>
      </w:r>
      <w:r w:rsidRPr="00422432">
        <w:rPr>
          <w:sz w:val="22"/>
          <w:szCs w:val="22"/>
        </w:rPr>
        <w:t>.</w:t>
      </w:r>
      <w:r w:rsidRPr="00422432">
        <w:rPr>
          <w:sz w:val="22"/>
          <w:szCs w:val="22"/>
        </w:rPr>
        <w:tab/>
        <w:t>Moore WM, Chan</w:t>
      </w:r>
      <w:r w:rsidRPr="009C15EF">
        <w:rPr>
          <w:sz w:val="22"/>
          <w:szCs w:val="22"/>
        </w:rPr>
        <w:t xml:space="preserve"> C, Ishikawa T, Rennie EA, Wipf HML, </w:t>
      </w:r>
      <w:proofErr w:type="spellStart"/>
      <w:r w:rsidRPr="009C15EF">
        <w:rPr>
          <w:sz w:val="22"/>
          <w:szCs w:val="22"/>
        </w:rPr>
        <w:t>Benites</w:t>
      </w:r>
      <w:proofErr w:type="spellEnd"/>
      <w:r w:rsidRPr="009C15EF">
        <w:rPr>
          <w:sz w:val="22"/>
          <w:szCs w:val="22"/>
        </w:rPr>
        <w:t xml:space="preserve"> V, Kawai-Yamada M, Mortimer JC, Scheller HV</w:t>
      </w:r>
      <w:r>
        <w:rPr>
          <w:sz w:val="22"/>
          <w:szCs w:val="22"/>
        </w:rPr>
        <w:t xml:space="preserve"> (2021)</w:t>
      </w:r>
      <w:r w:rsidRPr="009C15EF">
        <w:rPr>
          <w:sz w:val="22"/>
          <w:szCs w:val="22"/>
        </w:rPr>
        <w:t xml:space="preserve">. </w:t>
      </w:r>
      <w:r w:rsidR="007A6167" w:rsidRPr="007A6167">
        <w:rPr>
          <w:sz w:val="22"/>
          <w:szCs w:val="22"/>
        </w:rPr>
        <w:t xml:space="preserve">Reprogramming Sphingolipid Glycosylation is Required for Endosymbiont Persistence in </w:t>
      </w:r>
      <w:r w:rsidRPr="009C15EF">
        <w:rPr>
          <w:i/>
          <w:iCs/>
          <w:sz w:val="22"/>
          <w:szCs w:val="22"/>
        </w:rPr>
        <w:t xml:space="preserve">Medicago </w:t>
      </w:r>
      <w:proofErr w:type="spellStart"/>
      <w:r w:rsidRPr="009C15EF">
        <w:rPr>
          <w:i/>
          <w:iCs/>
          <w:sz w:val="22"/>
          <w:szCs w:val="22"/>
        </w:rPr>
        <w:t>truncatula</w:t>
      </w:r>
      <w:proofErr w:type="spellEnd"/>
      <w:r w:rsidRPr="009C15EF">
        <w:rPr>
          <w:sz w:val="22"/>
          <w:szCs w:val="22"/>
        </w:rPr>
        <w:t xml:space="preserve">. </w:t>
      </w:r>
      <w:proofErr w:type="spellStart"/>
      <w:r w:rsidRPr="009C15EF">
        <w:rPr>
          <w:b/>
          <w:bCs/>
          <w:sz w:val="22"/>
          <w:szCs w:val="22"/>
        </w:rPr>
        <w:t>Curr</w:t>
      </w:r>
      <w:proofErr w:type="spellEnd"/>
      <w:r w:rsidRPr="009C15EF">
        <w:rPr>
          <w:b/>
          <w:bCs/>
          <w:sz w:val="22"/>
          <w:szCs w:val="22"/>
        </w:rPr>
        <w:t xml:space="preserve"> Biol</w:t>
      </w:r>
      <w:r w:rsidR="001D47D7">
        <w:rPr>
          <w:b/>
          <w:bCs/>
          <w:sz w:val="22"/>
          <w:szCs w:val="22"/>
        </w:rPr>
        <w:t xml:space="preserve"> </w:t>
      </w:r>
      <w:r w:rsidR="001D47D7" w:rsidRPr="001D47D7">
        <w:rPr>
          <w:sz w:val="22"/>
          <w:szCs w:val="22"/>
        </w:rPr>
        <w:t>31: 2374-2385</w:t>
      </w:r>
      <w:r w:rsidRPr="009C15EF">
        <w:rPr>
          <w:sz w:val="22"/>
          <w:szCs w:val="22"/>
        </w:rPr>
        <w:t>.</w:t>
      </w:r>
      <w:r w:rsidR="00422432">
        <w:rPr>
          <w:sz w:val="22"/>
          <w:szCs w:val="22"/>
        </w:rPr>
        <w:t xml:space="preserve"> </w:t>
      </w:r>
      <w:proofErr w:type="spellStart"/>
      <w:r w:rsidR="00422432" w:rsidRPr="00422432">
        <w:rPr>
          <w:sz w:val="22"/>
          <w:szCs w:val="22"/>
        </w:rPr>
        <w:t>doi</w:t>
      </w:r>
      <w:proofErr w:type="spellEnd"/>
      <w:r w:rsidR="00422432" w:rsidRPr="00422432">
        <w:rPr>
          <w:sz w:val="22"/>
          <w:szCs w:val="22"/>
        </w:rPr>
        <w:t>: 10.1016/j.cub.2021.03.067</w:t>
      </w:r>
    </w:p>
    <w:p w14:paraId="214C9D34" w14:textId="35BEE088" w:rsidR="009C15EF" w:rsidRPr="009C15EF" w:rsidRDefault="009C15EF" w:rsidP="009C15EF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26</w:t>
      </w:r>
      <w:r w:rsidR="00422432"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9C15EF">
        <w:rPr>
          <w:sz w:val="22"/>
          <w:szCs w:val="22"/>
        </w:rPr>
        <w:t>Ren</w:t>
      </w:r>
      <w:r>
        <w:rPr>
          <w:sz w:val="22"/>
          <w:szCs w:val="22"/>
        </w:rPr>
        <w:t xml:space="preserve"> Y</w:t>
      </w:r>
      <w:r w:rsidRPr="009C15EF">
        <w:rPr>
          <w:sz w:val="22"/>
          <w:szCs w:val="22"/>
        </w:rPr>
        <w:t>, Li</w:t>
      </w:r>
      <w:r>
        <w:rPr>
          <w:sz w:val="22"/>
          <w:szCs w:val="22"/>
        </w:rPr>
        <w:t xml:space="preserve"> M</w:t>
      </w:r>
      <w:r w:rsidRPr="009C15EF">
        <w:rPr>
          <w:sz w:val="22"/>
          <w:szCs w:val="22"/>
        </w:rPr>
        <w:t>, Guo</w:t>
      </w:r>
      <w:r>
        <w:rPr>
          <w:sz w:val="22"/>
          <w:szCs w:val="22"/>
        </w:rPr>
        <w:t xml:space="preserve"> S</w:t>
      </w:r>
      <w:r w:rsidRPr="009C15EF">
        <w:rPr>
          <w:sz w:val="22"/>
          <w:szCs w:val="22"/>
        </w:rPr>
        <w:t>, Sun</w:t>
      </w:r>
      <w:r>
        <w:rPr>
          <w:sz w:val="22"/>
          <w:szCs w:val="22"/>
        </w:rPr>
        <w:t xml:space="preserve"> H,</w:t>
      </w:r>
      <w:r w:rsidRPr="009C15EF">
        <w:rPr>
          <w:sz w:val="22"/>
          <w:szCs w:val="22"/>
        </w:rPr>
        <w:t xml:space="preserve"> Zhao</w:t>
      </w:r>
      <w:r>
        <w:rPr>
          <w:sz w:val="22"/>
          <w:szCs w:val="22"/>
        </w:rPr>
        <w:t xml:space="preserve"> J,</w:t>
      </w:r>
      <w:r w:rsidRPr="009C15EF">
        <w:rPr>
          <w:sz w:val="22"/>
          <w:szCs w:val="22"/>
        </w:rPr>
        <w:t xml:space="preserve"> Zhang</w:t>
      </w:r>
      <w:r>
        <w:rPr>
          <w:sz w:val="22"/>
          <w:szCs w:val="22"/>
        </w:rPr>
        <w:t xml:space="preserve"> J, </w:t>
      </w:r>
      <w:r w:rsidRPr="009C15EF">
        <w:rPr>
          <w:sz w:val="22"/>
          <w:szCs w:val="22"/>
        </w:rPr>
        <w:t>Liu</w:t>
      </w:r>
      <w:r>
        <w:rPr>
          <w:sz w:val="22"/>
          <w:szCs w:val="22"/>
        </w:rPr>
        <w:t xml:space="preserve"> G, </w:t>
      </w:r>
      <w:r w:rsidRPr="009C15EF">
        <w:rPr>
          <w:sz w:val="22"/>
          <w:szCs w:val="22"/>
        </w:rPr>
        <w:t>He</w:t>
      </w:r>
      <w:r>
        <w:rPr>
          <w:sz w:val="22"/>
          <w:szCs w:val="22"/>
        </w:rPr>
        <w:t xml:space="preserve"> H,</w:t>
      </w:r>
      <w:r w:rsidRPr="009C15EF">
        <w:rPr>
          <w:sz w:val="22"/>
          <w:szCs w:val="22"/>
        </w:rPr>
        <w:t xml:space="preserve"> Tian</w:t>
      </w:r>
      <w:r>
        <w:rPr>
          <w:sz w:val="22"/>
          <w:szCs w:val="22"/>
        </w:rPr>
        <w:t xml:space="preserve"> S</w:t>
      </w:r>
      <w:r w:rsidRPr="009C15EF">
        <w:rPr>
          <w:sz w:val="22"/>
          <w:szCs w:val="22"/>
        </w:rPr>
        <w:t>, Yu</w:t>
      </w:r>
      <w:r>
        <w:rPr>
          <w:sz w:val="22"/>
          <w:szCs w:val="22"/>
        </w:rPr>
        <w:t xml:space="preserve"> Y</w:t>
      </w:r>
      <w:r w:rsidRPr="009C15EF">
        <w:rPr>
          <w:sz w:val="22"/>
          <w:szCs w:val="22"/>
        </w:rPr>
        <w:t>, Gong</w:t>
      </w:r>
      <w:r>
        <w:rPr>
          <w:sz w:val="22"/>
          <w:szCs w:val="22"/>
        </w:rPr>
        <w:t xml:space="preserve"> G</w:t>
      </w:r>
      <w:r w:rsidRPr="009C15EF">
        <w:rPr>
          <w:sz w:val="22"/>
          <w:szCs w:val="22"/>
        </w:rPr>
        <w:t>, Zhang</w:t>
      </w:r>
      <w:r>
        <w:rPr>
          <w:sz w:val="22"/>
          <w:szCs w:val="22"/>
        </w:rPr>
        <w:t xml:space="preserve"> H</w:t>
      </w:r>
      <w:r w:rsidRPr="009C15EF">
        <w:rPr>
          <w:sz w:val="22"/>
          <w:szCs w:val="22"/>
        </w:rPr>
        <w:t>, Zhang</w:t>
      </w:r>
      <w:r>
        <w:rPr>
          <w:sz w:val="22"/>
          <w:szCs w:val="22"/>
        </w:rPr>
        <w:t xml:space="preserve"> X</w:t>
      </w:r>
      <w:r w:rsidRPr="009C15EF">
        <w:rPr>
          <w:sz w:val="22"/>
          <w:szCs w:val="22"/>
        </w:rPr>
        <w:t xml:space="preserve">, </w:t>
      </w:r>
      <w:proofErr w:type="spellStart"/>
      <w:r w:rsidRPr="009C15EF">
        <w:rPr>
          <w:sz w:val="22"/>
          <w:szCs w:val="22"/>
        </w:rPr>
        <w:t>Alseekh</w:t>
      </w:r>
      <w:proofErr w:type="spellEnd"/>
      <w:r>
        <w:rPr>
          <w:sz w:val="22"/>
          <w:szCs w:val="22"/>
        </w:rPr>
        <w:t xml:space="preserve"> S</w:t>
      </w:r>
      <w:r w:rsidRPr="009C15EF">
        <w:rPr>
          <w:sz w:val="22"/>
          <w:szCs w:val="22"/>
        </w:rPr>
        <w:t xml:space="preserve">, </w:t>
      </w:r>
      <w:proofErr w:type="spellStart"/>
      <w:r w:rsidRPr="009C15EF">
        <w:rPr>
          <w:sz w:val="22"/>
          <w:szCs w:val="22"/>
        </w:rPr>
        <w:t>Fernie</w:t>
      </w:r>
      <w:proofErr w:type="spellEnd"/>
      <w:r>
        <w:rPr>
          <w:sz w:val="22"/>
          <w:szCs w:val="22"/>
        </w:rPr>
        <w:t xml:space="preserve"> AR</w:t>
      </w:r>
      <w:r w:rsidRPr="009C15EF">
        <w:rPr>
          <w:sz w:val="22"/>
          <w:szCs w:val="22"/>
        </w:rPr>
        <w:t>, Scheller</w:t>
      </w:r>
      <w:r>
        <w:rPr>
          <w:sz w:val="22"/>
          <w:szCs w:val="22"/>
        </w:rPr>
        <w:t xml:space="preserve"> HV</w:t>
      </w:r>
      <w:r w:rsidRPr="009C15EF">
        <w:rPr>
          <w:sz w:val="22"/>
          <w:szCs w:val="22"/>
        </w:rPr>
        <w:t>, Xu</w:t>
      </w:r>
      <w:r>
        <w:rPr>
          <w:sz w:val="22"/>
          <w:szCs w:val="22"/>
        </w:rPr>
        <w:t xml:space="preserve"> Y (2021). </w:t>
      </w:r>
      <w:r w:rsidRPr="009C15EF">
        <w:rPr>
          <w:sz w:val="22"/>
          <w:szCs w:val="22"/>
        </w:rPr>
        <w:t>Evolutionary Gain of Oligosaccharide Hydrolysis and Sugar Transport</w:t>
      </w:r>
      <w:r>
        <w:rPr>
          <w:sz w:val="22"/>
          <w:szCs w:val="22"/>
        </w:rPr>
        <w:t xml:space="preserve"> </w:t>
      </w:r>
      <w:r w:rsidRPr="009C15EF">
        <w:rPr>
          <w:sz w:val="22"/>
          <w:szCs w:val="22"/>
        </w:rPr>
        <w:t>Enhanced Carbohydrate Partitioning in Sweet Watermelon Fruits</w:t>
      </w:r>
      <w:r>
        <w:rPr>
          <w:sz w:val="22"/>
          <w:szCs w:val="22"/>
        </w:rPr>
        <w:t xml:space="preserve">. </w:t>
      </w:r>
      <w:r w:rsidRPr="009C15EF">
        <w:rPr>
          <w:b/>
          <w:bCs/>
          <w:sz w:val="22"/>
          <w:szCs w:val="22"/>
        </w:rPr>
        <w:t>Plant Cell</w:t>
      </w:r>
      <w:r w:rsidR="001D47D7">
        <w:rPr>
          <w:b/>
          <w:bCs/>
          <w:sz w:val="22"/>
          <w:szCs w:val="22"/>
        </w:rPr>
        <w:t xml:space="preserve"> </w:t>
      </w:r>
      <w:r w:rsidR="001D47D7">
        <w:rPr>
          <w:sz w:val="22"/>
          <w:szCs w:val="22"/>
        </w:rPr>
        <w:t>33: 1554-1573</w:t>
      </w:r>
      <w:r>
        <w:rPr>
          <w:sz w:val="22"/>
          <w:szCs w:val="22"/>
        </w:rPr>
        <w:t>.</w:t>
      </w:r>
      <w:r w:rsidR="00422432" w:rsidRPr="00422432">
        <w:t xml:space="preserve"> </w:t>
      </w:r>
      <w:r w:rsidR="00422432" w:rsidRPr="00422432">
        <w:rPr>
          <w:sz w:val="22"/>
          <w:szCs w:val="22"/>
        </w:rPr>
        <w:t>https://doi.org/10.1093/plcell/koab055</w:t>
      </w:r>
    </w:p>
    <w:p w14:paraId="0C9A3BD8" w14:textId="3D6DB930" w:rsidR="00EA6125" w:rsidRDefault="00EA6125" w:rsidP="001D47D7">
      <w:pPr>
        <w:pStyle w:val="Normal1"/>
        <w:ind w:left="432" w:hanging="432"/>
        <w:rPr>
          <w:b/>
          <w:sz w:val="22"/>
          <w:szCs w:val="22"/>
        </w:rPr>
      </w:pPr>
      <w:r>
        <w:rPr>
          <w:sz w:val="22"/>
          <w:szCs w:val="22"/>
        </w:rPr>
        <w:t>26</w:t>
      </w:r>
      <w:r w:rsidR="00422432">
        <w:rPr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EA6125">
        <w:rPr>
          <w:sz w:val="22"/>
          <w:szCs w:val="22"/>
        </w:rPr>
        <w:t>Hao</w:t>
      </w:r>
      <w:r>
        <w:rPr>
          <w:sz w:val="22"/>
          <w:szCs w:val="22"/>
        </w:rPr>
        <w:t xml:space="preserve"> Z</w:t>
      </w:r>
      <w:r w:rsidRPr="00EA6125">
        <w:rPr>
          <w:sz w:val="22"/>
          <w:szCs w:val="22"/>
        </w:rPr>
        <w:t xml:space="preserve">, </w:t>
      </w:r>
      <w:proofErr w:type="spellStart"/>
      <w:r w:rsidRPr="00EA6125">
        <w:rPr>
          <w:sz w:val="22"/>
          <w:szCs w:val="22"/>
        </w:rPr>
        <w:t>Yogiswara</w:t>
      </w:r>
      <w:proofErr w:type="spellEnd"/>
      <w:r>
        <w:rPr>
          <w:sz w:val="22"/>
          <w:szCs w:val="22"/>
        </w:rPr>
        <w:t xml:space="preserve"> S</w:t>
      </w:r>
      <w:r w:rsidRPr="00EA6125">
        <w:rPr>
          <w:sz w:val="22"/>
          <w:szCs w:val="22"/>
        </w:rPr>
        <w:t>, Wei</w:t>
      </w:r>
      <w:r>
        <w:rPr>
          <w:sz w:val="22"/>
          <w:szCs w:val="22"/>
        </w:rPr>
        <w:t xml:space="preserve"> T</w:t>
      </w:r>
      <w:r w:rsidRPr="00EA6125">
        <w:rPr>
          <w:sz w:val="22"/>
          <w:szCs w:val="22"/>
        </w:rPr>
        <w:t xml:space="preserve">, </w:t>
      </w:r>
      <w:proofErr w:type="spellStart"/>
      <w:r w:rsidRPr="00EA6125">
        <w:rPr>
          <w:sz w:val="22"/>
          <w:szCs w:val="22"/>
        </w:rPr>
        <w:t>Benites</w:t>
      </w:r>
      <w:proofErr w:type="spellEnd"/>
      <w:r>
        <w:rPr>
          <w:sz w:val="22"/>
          <w:szCs w:val="22"/>
        </w:rPr>
        <w:t xml:space="preserve"> VT</w:t>
      </w:r>
      <w:r w:rsidRPr="00EA6125">
        <w:rPr>
          <w:sz w:val="22"/>
          <w:szCs w:val="22"/>
        </w:rPr>
        <w:t>, Sinha</w:t>
      </w:r>
      <w:r>
        <w:rPr>
          <w:sz w:val="22"/>
          <w:szCs w:val="22"/>
        </w:rPr>
        <w:t xml:space="preserve"> A</w:t>
      </w:r>
      <w:r w:rsidRPr="00EA6125">
        <w:rPr>
          <w:sz w:val="22"/>
          <w:szCs w:val="22"/>
        </w:rPr>
        <w:t>, Wang</w:t>
      </w:r>
      <w:r>
        <w:rPr>
          <w:sz w:val="22"/>
          <w:szCs w:val="22"/>
        </w:rPr>
        <w:t xml:space="preserve"> G</w:t>
      </w:r>
      <w:r w:rsidRPr="00EA6125">
        <w:rPr>
          <w:sz w:val="22"/>
          <w:szCs w:val="22"/>
        </w:rPr>
        <w:t>, Baidoo</w:t>
      </w:r>
      <w:r>
        <w:rPr>
          <w:sz w:val="22"/>
          <w:szCs w:val="22"/>
        </w:rPr>
        <w:t xml:space="preserve"> EEK</w:t>
      </w:r>
      <w:r w:rsidRPr="00EA6125">
        <w:rPr>
          <w:sz w:val="22"/>
          <w:szCs w:val="22"/>
        </w:rPr>
        <w:t>, Ronald</w:t>
      </w:r>
      <w:r>
        <w:rPr>
          <w:sz w:val="22"/>
          <w:szCs w:val="22"/>
        </w:rPr>
        <w:t xml:space="preserve"> PC</w:t>
      </w:r>
      <w:r w:rsidRPr="00EA6125">
        <w:rPr>
          <w:sz w:val="22"/>
          <w:szCs w:val="22"/>
        </w:rPr>
        <w:t>, Scheller</w:t>
      </w:r>
      <w:r>
        <w:rPr>
          <w:sz w:val="22"/>
          <w:szCs w:val="22"/>
        </w:rPr>
        <w:t xml:space="preserve"> HV</w:t>
      </w:r>
      <w:r w:rsidRPr="00EA6125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Loqué</w:t>
      </w:r>
      <w:proofErr w:type="spellEnd"/>
      <w:r>
        <w:rPr>
          <w:sz w:val="22"/>
          <w:szCs w:val="22"/>
        </w:rPr>
        <w:t xml:space="preserve"> D, </w:t>
      </w:r>
      <w:proofErr w:type="spellStart"/>
      <w:r w:rsidRPr="00EA6125">
        <w:rPr>
          <w:sz w:val="22"/>
          <w:szCs w:val="22"/>
        </w:rPr>
        <w:t>Eudes</w:t>
      </w:r>
      <w:proofErr w:type="spellEnd"/>
      <w:r>
        <w:rPr>
          <w:sz w:val="22"/>
          <w:szCs w:val="22"/>
        </w:rPr>
        <w:t xml:space="preserve"> A</w:t>
      </w:r>
      <w:r w:rsidRPr="00EA61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(2021). </w:t>
      </w:r>
      <w:r w:rsidRPr="00EA6125">
        <w:rPr>
          <w:sz w:val="22"/>
          <w:szCs w:val="22"/>
        </w:rPr>
        <w:t>Expression of a bacterial 3-dehydroshikimate dehydratase (</w:t>
      </w:r>
      <w:proofErr w:type="spellStart"/>
      <w:r w:rsidRPr="00EA6125">
        <w:rPr>
          <w:sz w:val="22"/>
          <w:szCs w:val="22"/>
        </w:rPr>
        <w:t>QsuB</w:t>
      </w:r>
      <w:proofErr w:type="spellEnd"/>
      <w:r w:rsidRPr="00EA6125">
        <w:rPr>
          <w:sz w:val="22"/>
          <w:szCs w:val="22"/>
        </w:rPr>
        <w:t>) reduces lignin and improves biomass saccharification efficiency in switchgrass (</w:t>
      </w:r>
      <w:r w:rsidRPr="00EA6125">
        <w:rPr>
          <w:i/>
          <w:iCs/>
          <w:sz w:val="22"/>
          <w:szCs w:val="22"/>
        </w:rPr>
        <w:t>Panicum virgatum</w:t>
      </w:r>
      <w:r w:rsidRPr="00EA6125">
        <w:rPr>
          <w:sz w:val="22"/>
          <w:szCs w:val="22"/>
        </w:rPr>
        <w:t xml:space="preserve"> L.). </w:t>
      </w:r>
      <w:r w:rsidRPr="00422432">
        <w:rPr>
          <w:b/>
          <w:bCs/>
          <w:sz w:val="22"/>
          <w:szCs w:val="22"/>
        </w:rPr>
        <w:t>BMC Plant Biol</w:t>
      </w:r>
      <w:r w:rsidR="00422432">
        <w:rPr>
          <w:sz w:val="22"/>
          <w:szCs w:val="22"/>
        </w:rPr>
        <w:t xml:space="preserve"> </w:t>
      </w:r>
      <w:r w:rsidR="00422432" w:rsidRPr="00422432">
        <w:rPr>
          <w:sz w:val="22"/>
          <w:szCs w:val="22"/>
        </w:rPr>
        <w:t>21</w:t>
      </w:r>
      <w:r w:rsidR="00422432">
        <w:rPr>
          <w:sz w:val="22"/>
          <w:szCs w:val="22"/>
        </w:rPr>
        <w:t>:</w:t>
      </w:r>
      <w:r w:rsidR="00422432" w:rsidRPr="00422432">
        <w:rPr>
          <w:sz w:val="22"/>
          <w:szCs w:val="22"/>
        </w:rPr>
        <w:t xml:space="preserve"> 56. </w:t>
      </w:r>
      <w:proofErr w:type="spellStart"/>
      <w:r w:rsidR="001D47D7">
        <w:rPr>
          <w:sz w:val="22"/>
          <w:szCs w:val="22"/>
        </w:rPr>
        <w:t>doi</w:t>
      </w:r>
      <w:proofErr w:type="spellEnd"/>
      <w:r w:rsidR="001D47D7">
        <w:rPr>
          <w:sz w:val="22"/>
          <w:szCs w:val="22"/>
        </w:rPr>
        <w:t xml:space="preserve">: </w:t>
      </w:r>
      <w:r w:rsidR="00422432" w:rsidRPr="00422432">
        <w:rPr>
          <w:sz w:val="22"/>
          <w:szCs w:val="22"/>
        </w:rPr>
        <w:t>10.1186/s12870-021-02842-9</w:t>
      </w:r>
      <w:r w:rsidR="00422432">
        <w:rPr>
          <w:sz w:val="22"/>
          <w:szCs w:val="22"/>
        </w:rPr>
        <w:t>.</w:t>
      </w:r>
    </w:p>
    <w:p w14:paraId="3F89564C" w14:textId="4C2CE885" w:rsidR="00422432" w:rsidRDefault="00422432" w:rsidP="000F4F56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261.</w:t>
      </w:r>
      <w:r>
        <w:rPr>
          <w:sz w:val="22"/>
          <w:szCs w:val="22"/>
        </w:rPr>
        <w:tab/>
      </w:r>
      <w:r w:rsidRPr="00422432">
        <w:rPr>
          <w:sz w:val="22"/>
          <w:szCs w:val="22"/>
        </w:rPr>
        <w:t>Yan J, Liu Y, Yang L, He H, Huang Y, Fang L, Scheller HV, Jiang M, Zhang A (202</w:t>
      </w:r>
      <w:r w:rsidR="001D47D7">
        <w:rPr>
          <w:sz w:val="22"/>
          <w:szCs w:val="22"/>
        </w:rPr>
        <w:t>1</w:t>
      </w:r>
      <w:r w:rsidRPr="00422432">
        <w:rPr>
          <w:sz w:val="22"/>
          <w:szCs w:val="22"/>
        </w:rPr>
        <w:t xml:space="preserve">) Cell Wall β-1,4-galactan Regulated by BPC1/BPC2-GALS1 Module Aggravates Salt Sensitivity in </w:t>
      </w:r>
      <w:r w:rsidRPr="001D47D7">
        <w:rPr>
          <w:i/>
          <w:iCs/>
          <w:sz w:val="22"/>
          <w:szCs w:val="22"/>
        </w:rPr>
        <w:t>Arabidopsis thaliana</w:t>
      </w:r>
      <w:r w:rsidRPr="00422432">
        <w:rPr>
          <w:sz w:val="22"/>
          <w:szCs w:val="22"/>
        </w:rPr>
        <w:t xml:space="preserve">. </w:t>
      </w:r>
      <w:r w:rsidRPr="00FB59F9">
        <w:rPr>
          <w:b/>
          <w:bCs/>
          <w:sz w:val="22"/>
          <w:szCs w:val="22"/>
        </w:rPr>
        <w:t>Mol Plant</w:t>
      </w:r>
      <w:r w:rsidR="001D47D7" w:rsidRPr="001D47D7">
        <w:rPr>
          <w:sz w:val="22"/>
          <w:szCs w:val="22"/>
        </w:rPr>
        <w:t xml:space="preserve"> 14: 411-425</w:t>
      </w:r>
      <w:r w:rsidRPr="001D47D7">
        <w:rPr>
          <w:sz w:val="22"/>
          <w:szCs w:val="22"/>
        </w:rPr>
        <w:t>.</w:t>
      </w:r>
      <w:r w:rsidRPr="00422432">
        <w:rPr>
          <w:sz w:val="22"/>
          <w:szCs w:val="22"/>
        </w:rPr>
        <w:t xml:space="preserve"> </w:t>
      </w:r>
      <w:proofErr w:type="spellStart"/>
      <w:r w:rsidRPr="00422432">
        <w:rPr>
          <w:sz w:val="22"/>
          <w:szCs w:val="22"/>
        </w:rPr>
        <w:t>doi</w:t>
      </w:r>
      <w:proofErr w:type="spellEnd"/>
      <w:r w:rsidRPr="00422432">
        <w:rPr>
          <w:sz w:val="22"/>
          <w:szCs w:val="22"/>
        </w:rPr>
        <w:t>: 10.1016/j.molp.2020.11.023</w:t>
      </w:r>
    </w:p>
    <w:p w14:paraId="646EC698" w14:textId="1EC2BABD" w:rsidR="001D47D7" w:rsidRPr="002B16CE" w:rsidRDefault="001D47D7" w:rsidP="001D47D7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260.</w:t>
      </w:r>
      <w:r>
        <w:rPr>
          <w:sz w:val="22"/>
          <w:szCs w:val="22"/>
        </w:rPr>
        <w:tab/>
      </w:r>
      <w:proofErr w:type="spellStart"/>
      <w:r w:rsidRPr="002B16CE">
        <w:rPr>
          <w:sz w:val="22"/>
          <w:szCs w:val="22"/>
        </w:rPr>
        <w:t>Verhertbruggen</w:t>
      </w:r>
      <w:proofErr w:type="spellEnd"/>
      <w:r w:rsidRPr="002B16CE">
        <w:rPr>
          <w:sz w:val="22"/>
          <w:szCs w:val="22"/>
        </w:rPr>
        <w:t xml:space="preserve"> Y, </w:t>
      </w:r>
      <w:proofErr w:type="spellStart"/>
      <w:r w:rsidRPr="002B16CE">
        <w:rPr>
          <w:sz w:val="22"/>
          <w:szCs w:val="22"/>
        </w:rPr>
        <w:t>Bouder</w:t>
      </w:r>
      <w:proofErr w:type="spellEnd"/>
      <w:r w:rsidRPr="002B16CE">
        <w:rPr>
          <w:sz w:val="22"/>
          <w:szCs w:val="22"/>
        </w:rPr>
        <w:t xml:space="preserve"> A, </w:t>
      </w:r>
      <w:proofErr w:type="spellStart"/>
      <w:r w:rsidRPr="002B16CE">
        <w:rPr>
          <w:sz w:val="22"/>
          <w:szCs w:val="22"/>
        </w:rPr>
        <w:t>Vigouroux</w:t>
      </w:r>
      <w:proofErr w:type="spellEnd"/>
      <w:r w:rsidRPr="002B16CE">
        <w:rPr>
          <w:sz w:val="22"/>
          <w:szCs w:val="22"/>
        </w:rPr>
        <w:t xml:space="preserve"> J, Alvarado C, </w:t>
      </w:r>
      <w:proofErr w:type="spellStart"/>
      <w:r w:rsidRPr="002B16CE">
        <w:rPr>
          <w:sz w:val="22"/>
          <w:szCs w:val="22"/>
        </w:rPr>
        <w:t>Geairon</w:t>
      </w:r>
      <w:proofErr w:type="spellEnd"/>
      <w:r w:rsidRPr="002B16CE">
        <w:rPr>
          <w:sz w:val="22"/>
          <w:szCs w:val="22"/>
        </w:rPr>
        <w:t xml:space="preserve"> A, </w:t>
      </w:r>
      <w:proofErr w:type="spellStart"/>
      <w:r w:rsidRPr="002B16CE">
        <w:rPr>
          <w:sz w:val="22"/>
          <w:szCs w:val="22"/>
        </w:rPr>
        <w:t>Guillon</w:t>
      </w:r>
      <w:proofErr w:type="spellEnd"/>
      <w:r w:rsidRPr="002B16CE">
        <w:rPr>
          <w:sz w:val="22"/>
          <w:szCs w:val="22"/>
        </w:rPr>
        <w:t xml:space="preserve"> F, Wilkinson MD, </w:t>
      </w:r>
      <w:proofErr w:type="spellStart"/>
      <w:r w:rsidRPr="002B16CE">
        <w:rPr>
          <w:sz w:val="22"/>
          <w:szCs w:val="22"/>
        </w:rPr>
        <w:t>Stritt</w:t>
      </w:r>
      <w:proofErr w:type="spellEnd"/>
      <w:r w:rsidRPr="002B16CE">
        <w:rPr>
          <w:sz w:val="22"/>
          <w:szCs w:val="22"/>
        </w:rPr>
        <w:t xml:space="preserve"> F, Pauly M, Lee MY, Mortimer JC, Scheller HV, Mitchell RAC, </w:t>
      </w:r>
      <w:proofErr w:type="spellStart"/>
      <w:r w:rsidRPr="002B16CE">
        <w:rPr>
          <w:sz w:val="22"/>
          <w:szCs w:val="22"/>
        </w:rPr>
        <w:t>Voiniciuc</w:t>
      </w:r>
      <w:proofErr w:type="spellEnd"/>
      <w:r w:rsidRPr="002B16CE">
        <w:rPr>
          <w:sz w:val="22"/>
          <w:szCs w:val="22"/>
        </w:rPr>
        <w:t xml:space="preserve"> C, Saulnier L, </w:t>
      </w:r>
      <w:proofErr w:type="spellStart"/>
      <w:r w:rsidRPr="002B16CE">
        <w:rPr>
          <w:sz w:val="22"/>
          <w:szCs w:val="22"/>
        </w:rPr>
        <w:t>Chateigner</w:t>
      </w:r>
      <w:proofErr w:type="spellEnd"/>
      <w:r w:rsidRPr="002B16CE">
        <w:rPr>
          <w:sz w:val="22"/>
          <w:szCs w:val="22"/>
        </w:rPr>
        <w:t xml:space="preserve">-Boutin A-L. </w:t>
      </w:r>
      <w:r>
        <w:rPr>
          <w:sz w:val="22"/>
          <w:szCs w:val="22"/>
        </w:rPr>
        <w:t xml:space="preserve">(2021) </w:t>
      </w:r>
      <w:r w:rsidRPr="002B16CE">
        <w:rPr>
          <w:sz w:val="22"/>
          <w:szCs w:val="22"/>
        </w:rPr>
        <w:t xml:space="preserve">The </w:t>
      </w:r>
      <w:r w:rsidRPr="001D47D7">
        <w:rPr>
          <w:i/>
          <w:iCs/>
          <w:sz w:val="22"/>
          <w:szCs w:val="22"/>
        </w:rPr>
        <w:t>TaCslA12</w:t>
      </w:r>
      <w:r w:rsidRPr="002B16CE">
        <w:rPr>
          <w:sz w:val="22"/>
          <w:szCs w:val="22"/>
        </w:rPr>
        <w:t xml:space="preserve"> gene expressed in the wheat grain endosperm synthesizes wheat-like mannan when expressed in yeast and Arabidopsis. </w:t>
      </w:r>
      <w:r w:rsidRPr="002047D4">
        <w:rPr>
          <w:b/>
          <w:bCs/>
          <w:sz w:val="22"/>
          <w:szCs w:val="22"/>
        </w:rPr>
        <w:t>Plant Sci</w:t>
      </w:r>
      <w:r>
        <w:rPr>
          <w:b/>
          <w:bCs/>
          <w:sz w:val="22"/>
          <w:szCs w:val="22"/>
        </w:rPr>
        <w:t xml:space="preserve"> </w:t>
      </w:r>
      <w:r w:rsidRPr="001D47D7">
        <w:rPr>
          <w:sz w:val="22"/>
          <w:szCs w:val="22"/>
        </w:rPr>
        <w:t>302: 110693.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doi</w:t>
      </w:r>
      <w:proofErr w:type="spellEnd"/>
      <w:r>
        <w:rPr>
          <w:sz w:val="22"/>
          <w:szCs w:val="22"/>
        </w:rPr>
        <w:t xml:space="preserve">: </w:t>
      </w:r>
      <w:r w:rsidRPr="001D47D7">
        <w:rPr>
          <w:sz w:val="22"/>
          <w:szCs w:val="22"/>
        </w:rPr>
        <w:t>10.1016/j.plantsci.2020.110693</w:t>
      </w:r>
      <w:r>
        <w:rPr>
          <w:sz w:val="22"/>
          <w:szCs w:val="22"/>
        </w:rPr>
        <w:t xml:space="preserve">. </w:t>
      </w:r>
    </w:p>
    <w:p w14:paraId="71E11EFD" w14:textId="77777777" w:rsidR="001D47D7" w:rsidRDefault="001D47D7" w:rsidP="000F4F56">
      <w:pPr>
        <w:pStyle w:val="Normal1"/>
        <w:ind w:left="432" w:hanging="432"/>
        <w:rPr>
          <w:sz w:val="22"/>
          <w:szCs w:val="22"/>
        </w:rPr>
      </w:pPr>
    </w:p>
    <w:p w14:paraId="45B88DCE" w14:textId="77777777" w:rsidR="001D47D7" w:rsidRPr="003D6D75" w:rsidRDefault="001D47D7" w:rsidP="001D47D7">
      <w:pPr>
        <w:pStyle w:val="Normal1"/>
        <w:ind w:left="432" w:hanging="432"/>
        <w:jc w:val="center"/>
        <w:rPr>
          <w:b/>
          <w:sz w:val="22"/>
          <w:szCs w:val="22"/>
        </w:rPr>
      </w:pPr>
      <w:r w:rsidRPr="003D6D75">
        <w:rPr>
          <w:b/>
          <w:sz w:val="22"/>
          <w:szCs w:val="22"/>
        </w:rPr>
        <w:t>2020</w:t>
      </w:r>
    </w:p>
    <w:p w14:paraId="4288A149" w14:textId="35BFBA76" w:rsidR="00D7257C" w:rsidRPr="000F4F56" w:rsidRDefault="00422432" w:rsidP="000F4F56">
      <w:pPr>
        <w:pStyle w:val="Normal1"/>
        <w:ind w:left="432" w:hanging="432"/>
        <w:rPr>
          <w:sz w:val="22"/>
          <w:szCs w:val="22"/>
        </w:rPr>
      </w:pPr>
      <w:r w:rsidRPr="003D6D75">
        <w:rPr>
          <w:sz w:val="22"/>
          <w:szCs w:val="22"/>
        </w:rPr>
        <w:t>2</w:t>
      </w:r>
      <w:r w:rsidR="001D47D7" w:rsidRPr="003D6D75">
        <w:rPr>
          <w:sz w:val="22"/>
          <w:szCs w:val="22"/>
        </w:rPr>
        <w:t>59</w:t>
      </w:r>
      <w:r w:rsidRPr="003D6D75">
        <w:rPr>
          <w:sz w:val="22"/>
          <w:szCs w:val="22"/>
        </w:rPr>
        <w:t>.</w:t>
      </w:r>
      <w:r w:rsidRPr="003D6D75">
        <w:rPr>
          <w:sz w:val="22"/>
          <w:szCs w:val="22"/>
        </w:rPr>
        <w:tab/>
      </w:r>
      <w:r w:rsidR="000F4F56" w:rsidRPr="003D6D75">
        <w:rPr>
          <w:sz w:val="22"/>
          <w:szCs w:val="22"/>
        </w:rPr>
        <w:t xml:space="preserve">Scheller HV, Patron N, Jensen PE (2020). </w:t>
      </w:r>
      <w:r w:rsidR="00D7257C" w:rsidRPr="000F4F56">
        <w:rPr>
          <w:sz w:val="22"/>
          <w:szCs w:val="22"/>
        </w:rPr>
        <w:t>Editorial: Proceedings of ICPSBBB 2018 - 2nd International Conference on Plant Synthetic Biology, Bioengineering and Biotechnology</w:t>
      </w:r>
      <w:r w:rsidR="000F4F56" w:rsidRPr="000F4F56">
        <w:rPr>
          <w:sz w:val="22"/>
          <w:szCs w:val="22"/>
        </w:rPr>
        <w:t xml:space="preserve">. </w:t>
      </w:r>
      <w:r w:rsidR="000F4F56" w:rsidRPr="000F4F56">
        <w:rPr>
          <w:b/>
          <w:bCs/>
          <w:sz w:val="22"/>
          <w:szCs w:val="22"/>
        </w:rPr>
        <w:t>Frontiers Plant Sci</w:t>
      </w:r>
      <w:r w:rsidR="000F4F56" w:rsidRPr="000F4F56">
        <w:rPr>
          <w:sz w:val="22"/>
          <w:szCs w:val="22"/>
        </w:rPr>
        <w:t xml:space="preserve"> </w:t>
      </w:r>
      <w:r w:rsidRPr="00422432">
        <w:rPr>
          <w:sz w:val="22"/>
          <w:szCs w:val="22"/>
        </w:rPr>
        <w:t>11</w:t>
      </w:r>
      <w:r>
        <w:rPr>
          <w:sz w:val="22"/>
          <w:szCs w:val="22"/>
        </w:rPr>
        <w:t>:</w:t>
      </w:r>
      <w:r w:rsidRPr="00422432">
        <w:rPr>
          <w:sz w:val="22"/>
          <w:szCs w:val="22"/>
        </w:rPr>
        <w:t xml:space="preserve"> 614933. </w:t>
      </w:r>
      <w:proofErr w:type="spellStart"/>
      <w:r w:rsidRPr="00422432">
        <w:rPr>
          <w:sz w:val="22"/>
          <w:szCs w:val="22"/>
        </w:rPr>
        <w:t>doi</w:t>
      </w:r>
      <w:proofErr w:type="spellEnd"/>
      <w:r w:rsidRPr="00422432">
        <w:rPr>
          <w:sz w:val="22"/>
          <w:szCs w:val="22"/>
        </w:rPr>
        <w:t>: 10.3389/fpls.2020.614933</w:t>
      </w:r>
      <w:r w:rsidR="000F4F56" w:rsidRPr="000F4F56">
        <w:rPr>
          <w:sz w:val="22"/>
          <w:szCs w:val="22"/>
        </w:rPr>
        <w:t xml:space="preserve">. </w:t>
      </w:r>
    </w:p>
    <w:p w14:paraId="07F1FFCC" w14:textId="2A111ECF" w:rsidR="00023E45" w:rsidRPr="00023E45" w:rsidRDefault="00023E45" w:rsidP="00023E45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25</w:t>
      </w:r>
      <w:r w:rsidR="00A032E7">
        <w:rPr>
          <w:sz w:val="22"/>
          <w:szCs w:val="22"/>
        </w:rPr>
        <w:t>8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proofErr w:type="spellStart"/>
      <w:r w:rsidRPr="00023E45">
        <w:rPr>
          <w:sz w:val="22"/>
          <w:szCs w:val="22"/>
        </w:rPr>
        <w:t>Vejlupkova</w:t>
      </w:r>
      <w:proofErr w:type="spellEnd"/>
      <w:r w:rsidRPr="00023E45">
        <w:rPr>
          <w:sz w:val="22"/>
          <w:szCs w:val="22"/>
        </w:rPr>
        <w:t xml:space="preserve"> Z., Warman C., Sharma R., Scheller H.V., Mortimer J.C., Fowler J. (2020)</w:t>
      </w:r>
      <w:r>
        <w:rPr>
          <w:sz w:val="22"/>
          <w:szCs w:val="22"/>
        </w:rPr>
        <w:t xml:space="preserve"> </w:t>
      </w:r>
      <w:r w:rsidRPr="00023E45">
        <w:rPr>
          <w:sz w:val="22"/>
          <w:szCs w:val="22"/>
        </w:rPr>
        <w:t xml:space="preserve">No evidence for transient transformation via pollen </w:t>
      </w:r>
      <w:proofErr w:type="spellStart"/>
      <w:r w:rsidRPr="00023E45">
        <w:rPr>
          <w:sz w:val="22"/>
          <w:szCs w:val="22"/>
        </w:rPr>
        <w:t>magnetofection</w:t>
      </w:r>
      <w:proofErr w:type="spellEnd"/>
      <w:r w:rsidRPr="00023E45">
        <w:rPr>
          <w:sz w:val="22"/>
          <w:szCs w:val="22"/>
        </w:rPr>
        <w:t xml:space="preserve"> in several monocot species.</w:t>
      </w:r>
      <w:r>
        <w:rPr>
          <w:sz w:val="22"/>
          <w:szCs w:val="22"/>
        </w:rPr>
        <w:t xml:space="preserve"> </w:t>
      </w:r>
      <w:r w:rsidRPr="002047D4">
        <w:rPr>
          <w:b/>
          <w:bCs/>
          <w:sz w:val="22"/>
          <w:szCs w:val="22"/>
        </w:rPr>
        <w:t>Nature Plants</w:t>
      </w:r>
      <w:r w:rsidR="001D47D7">
        <w:rPr>
          <w:b/>
          <w:bCs/>
          <w:sz w:val="22"/>
          <w:szCs w:val="22"/>
        </w:rPr>
        <w:t xml:space="preserve"> </w:t>
      </w:r>
      <w:r w:rsidR="001D47D7" w:rsidRPr="001D47D7">
        <w:rPr>
          <w:sz w:val="22"/>
          <w:szCs w:val="22"/>
        </w:rPr>
        <w:t>6: 1323-1324</w:t>
      </w:r>
      <w:r>
        <w:rPr>
          <w:sz w:val="22"/>
          <w:szCs w:val="22"/>
        </w:rPr>
        <w:t>.</w:t>
      </w:r>
      <w:r w:rsidR="001D47D7">
        <w:rPr>
          <w:sz w:val="22"/>
          <w:szCs w:val="22"/>
        </w:rPr>
        <w:t xml:space="preserve"> </w:t>
      </w:r>
      <w:proofErr w:type="spellStart"/>
      <w:r w:rsidR="001D47D7">
        <w:rPr>
          <w:sz w:val="22"/>
          <w:szCs w:val="22"/>
        </w:rPr>
        <w:t>doi</w:t>
      </w:r>
      <w:proofErr w:type="spellEnd"/>
      <w:r w:rsidR="001D47D7">
        <w:rPr>
          <w:sz w:val="22"/>
          <w:szCs w:val="22"/>
        </w:rPr>
        <w:t xml:space="preserve">: </w:t>
      </w:r>
      <w:r w:rsidR="001D47D7" w:rsidRPr="001D47D7">
        <w:rPr>
          <w:sz w:val="22"/>
          <w:szCs w:val="22"/>
        </w:rPr>
        <w:t>10.1038/s41477-020-00798-6</w:t>
      </w:r>
      <w:r w:rsidR="001D47D7">
        <w:rPr>
          <w:sz w:val="22"/>
          <w:szCs w:val="22"/>
        </w:rPr>
        <w:t>.</w:t>
      </w:r>
    </w:p>
    <w:p w14:paraId="362718C1" w14:textId="77400F16" w:rsidR="002B16CE" w:rsidRPr="002B16CE" w:rsidRDefault="002B16CE" w:rsidP="002B16CE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25</w:t>
      </w:r>
      <w:r w:rsidR="00A032E7">
        <w:rPr>
          <w:sz w:val="22"/>
          <w:szCs w:val="22"/>
        </w:rPr>
        <w:t>7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2B16CE">
        <w:rPr>
          <w:sz w:val="22"/>
          <w:szCs w:val="22"/>
        </w:rPr>
        <w:t>Shao W</w:t>
      </w:r>
      <w:r>
        <w:rPr>
          <w:sz w:val="22"/>
          <w:szCs w:val="22"/>
        </w:rPr>
        <w:t>,</w:t>
      </w:r>
      <w:r w:rsidRPr="002B16CE">
        <w:rPr>
          <w:sz w:val="22"/>
          <w:szCs w:val="22"/>
        </w:rPr>
        <w:t xml:space="preserve"> Sharma R</w:t>
      </w:r>
      <w:r>
        <w:rPr>
          <w:sz w:val="22"/>
          <w:szCs w:val="22"/>
        </w:rPr>
        <w:t>,</w:t>
      </w:r>
      <w:r w:rsidRPr="002B16CE">
        <w:rPr>
          <w:sz w:val="22"/>
          <w:szCs w:val="22"/>
        </w:rPr>
        <w:t xml:space="preserve"> Clausen M</w:t>
      </w:r>
      <w:r>
        <w:rPr>
          <w:sz w:val="22"/>
          <w:szCs w:val="22"/>
        </w:rPr>
        <w:t>,</w:t>
      </w:r>
      <w:r w:rsidRPr="002B16CE">
        <w:rPr>
          <w:sz w:val="22"/>
          <w:szCs w:val="22"/>
        </w:rPr>
        <w:t xml:space="preserve"> Scheller HV</w:t>
      </w:r>
      <w:r>
        <w:rPr>
          <w:sz w:val="22"/>
          <w:szCs w:val="22"/>
        </w:rPr>
        <w:t xml:space="preserve"> (2020)</w:t>
      </w:r>
      <w:r w:rsidRPr="002B16CE">
        <w:rPr>
          <w:sz w:val="22"/>
          <w:szCs w:val="22"/>
        </w:rPr>
        <w:t xml:space="preserve">. Microscale thermophoresis as a powerful tool for screening glycosyltransferases involved in cell wall biosynthesis. </w:t>
      </w:r>
      <w:r w:rsidRPr="002B16CE">
        <w:rPr>
          <w:b/>
          <w:bCs/>
          <w:sz w:val="22"/>
          <w:szCs w:val="22"/>
        </w:rPr>
        <w:t>Plant Methods</w:t>
      </w:r>
      <w:r w:rsidRPr="002B16CE">
        <w:rPr>
          <w:sz w:val="22"/>
          <w:szCs w:val="22"/>
        </w:rPr>
        <w:t xml:space="preserve"> </w:t>
      </w:r>
      <w:r w:rsidR="00424148">
        <w:rPr>
          <w:sz w:val="22"/>
          <w:szCs w:val="22"/>
        </w:rPr>
        <w:t>16: 99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doi</w:t>
      </w:r>
      <w:proofErr w:type="spellEnd"/>
      <w:r>
        <w:rPr>
          <w:sz w:val="22"/>
          <w:szCs w:val="22"/>
        </w:rPr>
        <w:t>:</w:t>
      </w:r>
      <w:r w:rsidRPr="002B16CE">
        <w:rPr>
          <w:b/>
          <w:bCs/>
          <w:sz w:val="22"/>
          <w:szCs w:val="22"/>
        </w:rPr>
        <w:t> </w:t>
      </w:r>
      <w:r w:rsidRPr="002B16CE">
        <w:rPr>
          <w:sz w:val="22"/>
          <w:szCs w:val="22"/>
        </w:rPr>
        <w:t>10.1186/s13007-020-00641-1</w:t>
      </w:r>
      <w:r>
        <w:rPr>
          <w:sz w:val="22"/>
          <w:szCs w:val="22"/>
        </w:rPr>
        <w:t>.</w:t>
      </w:r>
    </w:p>
    <w:p w14:paraId="7DB08E07" w14:textId="53937D70" w:rsidR="00AC4E4B" w:rsidRPr="00672F18" w:rsidRDefault="00923846" w:rsidP="00B10960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25</w:t>
      </w:r>
      <w:r w:rsidR="00A032E7">
        <w:rPr>
          <w:sz w:val="22"/>
          <w:szCs w:val="22"/>
        </w:rPr>
        <w:t>6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AC4E4B" w:rsidRPr="00B10960">
        <w:rPr>
          <w:sz w:val="22"/>
          <w:szCs w:val="22"/>
        </w:rPr>
        <w:t>Thompson</w:t>
      </w:r>
      <w:r w:rsidR="00B10960">
        <w:rPr>
          <w:sz w:val="22"/>
          <w:szCs w:val="22"/>
        </w:rPr>
        <w:t xml:space="preserve"> M</w:t>
      </w:r>
      <w:r w:rsidR="00AC4E4B" w:rsidRPr="00B10960">
        <w:rPr>
          <w:sz w:val="22"/>
          <w:szCs w:val="22"/>
        </w:rPr>
        <w:t>, Cruz-Morales</w:t>
      </w:r>
      <w:r w:rsidR="00B10960">
        <w:rPr>
          <w:sz w:val="22"/>
          <w:szCs w:val="22"/>
        </w:rPr>
        <w:t xml:space="preserve"> P</w:t>
      </w:r>
      <w:r w:rsidR="00AC4E4B" w:rsidRPr="00B10960">
        <w:rPr>
          <w:sz w:val="22"/>
          <w:szCs w:val="22"/>
        </w:rPr>
        <w:t>, Moore</w:t>
      </w:r>
      <w:r w:rsidR="00B10960">
        <w:rPr>
          <w:sz w:val="22"/>
          <w:szCs w:val="22"/>
        </w:rPr>
        <w:t xml:space="preserve"> W</w:t>
      </w:r>
      <w:r w:rsidR="00AC4E4B" w:rsidRPr="00B10960">
        <w:rPr>
          <w:sz w:val="22"/>
          <w:szCs w:val="22"/>
        </w:rPr>
        <w:t>, Pearson</w:t>
      </w:r>
      <w:r w:rsidR="00B10960">
        <w:rPr>
          <w:sz w:val="22"/>
          <w:szCs w:val="22"/>
        </w:rPr>
        <w:t xml:space="preserve"> A</w:t>
      </w:r>
      <w:r w:rsidR="00AC4E4B" w:rsidRPr="00B10960">
        <w:rPr>
          <w:sz w:val="22"/>
          <w:szCs w:val="22"/>
        </w:rPr>
        <w:t xml:space="preserve">, </w:t>
      </w:r>
      <w:proofErr w:type="spellStart"/>
      <w:r w:rsidR="00AC4E4B" w:rsidRPr="00B10960">
        <w:rPr>
          <w:sz w:val="22"/>
          <w:szCs w:val="22"/>
        </w:rPr>
        <w:t>Keasling</w:t>
      </w:r>
      <w:proofErr w:type="spellEnd"/>
      <w:r w:rsidR="00B10960">
        <w:rPr>
          <w:sz w:val="22"/>
          <w:szCs w:val="22"/>
        </w:rPr>
        <w:t xml:space="preserve"> J</w:t>
      </w:r>
      <w:r w:rsidR="00AC4E4B" w:rsidRPr="00B10960">
        <w:rPr>
          <w:sz w:val="22"/>
          <w:szCs w:val="22"/>
        </w:rPr>
        <w:t>, Scheller</w:t>
      </w:r>
      <w:r w:rsidR="00B10960">
        <w:rPr>
          <w:sz w:val="22"/>
          <w:szCs w:val="22"/>
        </w:rPr>
        <w:t xml:space="preserve"> HV</w:t>
      </w:r>
      <w:r w:rsidR="00AC4E4B" w:rsidRPr="00B10960">
        <w:rPr>
          <w:sz w:val="22"/>
          <w:szCs w:val="22"/>
        </w:rPr>
        <w:t xml:space="preserve">, Shih </w:t>
      </w:r>
      <w:r w:rsidR="00B10960">
        <w:rPr>
          <w:sz w:val="22"/>
          <w:szCs w:val="22"/>
        </w:rPr>
        <w:t xml:space="preserve">PM </w:t>
      </w:r>
      <w:r>
        <w:rPr>
          <w:sz w:val="22"/>
          <w:szCs w:val="22"/>
        </w:rPr>
        <w:t xml:space="preserve">(2020) </w:t>
      </w:r>
      <w:r w:rsidRPr="00B10960">
        <w:rPr>
          <w:sz w:val="22"/>
          <w:szCs w:val="22"/>
        </w:rPr>
        <w:t>Draft Genome Sequence of </w:t>
      </w:r>
      <w:r w:rsidRPr="00923846">
        <w:rPr>
          <w:i/>
          <w:iCs/>
          <w:sz w:val="22"/>
          <w:szCs w:val="22"/>
        </w:rPr>
        <w:t>Agrobacterium </w:t>
      </w:r>
      <w:proofErr w:type="spellStart"/>
      <w:r w:rsidRPr="00923846">
        <w:rPr>
          <w:i/>
          <w:iCs/>
          <w:sz w:val="22"/>
          <w:szCs w:val="22"/>
        </w:rPr>
        <w:t>fabrum</w:t>
      </w:r>
      <w:proofErr w:type="spellEnd"/>
      <w:r w:rsidRPr="00B10960">
        <w:rPr>
          <w:sz w:val="22"/>
          <w:szCs w:val="22"/>
        </w:rPr>
        <w:t xml:space="preserve"> ARqua1</w:t>
      </w:r>
      <w:r>
        <w:rPr>
          <w:sz w:val="22"/>
          <w:szCs w:val="22"/>
        </w:rPr>
        <w:t xml:space="preserve">. </w:t>
      </w:r>
      <w:proofErr w:type="spellStart"/>
      <w:r w:rsidR="00AC4E4B" w:rsidRPr="00923846">
        <w:rPr>
          <w:b/>
          <w:bCs/>
          <w:sz w:val="22"/>
          <w:szCs w:val="22"/>
        </w:rPr>
        <w:t>Microbiol</w:t>
      </w:r>
      <w:proofErr w:type="spellEnd"/>
      <w:r w:rsidR="00AC4E4B" w:rsidRPr="00923846">
        <w:rPr>
          <w:b/>
          <w:bCs/>
          <w:sz w:val="22"/>
          <w:szCs w:val="22"/>
        </w:rPr>
        <w:t xml:space="preserve"> Resource Announcements</w:t>
      </w:r>
      <w:r w:rsidR="00672F18">
        <w:rPr>
          <w:b/>
          <w:bCs/>
          <w:sz w:val="22"/>
          <w:szCs w:val="22"/>
        </w:rPr>
        <w:t xml:space="preserve"> </w:t>
      </w:r>
      <w:r w:rsidR="00672F18" w:rsidRPr="00672F18">
        <w:rPr>
          <w:sz w:val="22"/>
          <w:szCs w:val="22"/>
        </w:rPr>
        <w:t xml:space="preserve">9: e00506-20. </w:t>
      </w:r>
      <w:proofErr w:type="spellStart"/>
      <w:r w:rsidR="00672F18">
        <w:rPr>
          <w:sz w:val="22"/>
          <w:szCs w:val="22"/>
        </w:rPr>
        <w:t>d</w:t>
      </w:r>
      <w:r w:rsidR="00672F18" w:rsidRPr="00672F18">
        <w:rPr>
          <w:sz w:val="22"/>
          <w:szCs w:val="22"/>
        </w:rPr>
        <w:t>oi</w:t>
      </w:r>
      <w:proofErr w:type="spellEnd"/>
      <w:r w:rsidR="00672F18" w:rsidRPr="00672F18">
        <w:rPr>
          <w:sz w:val="22"/>
          <w:szCs w:val="22"/>
        </w:rPr>
        <w:t>: https://doi.org/10.1128/MRA.00506-20</w:t>
      </w:r>
      <w:r w:rsidRPr="00672F18">
        <w:rPr>
          <w:sz w:val="22"/>
          <w:szCs w:val="22"/>
        </w:rPr>
        <w:t>.</w:t>
      </w:r>
    </w:p>
    <w:p w14:paraId="0B70C592" w14:textId="1E946BC6" w:rsidR="00AC4E4B" w:rsidRPr="00B10960" w:rsidRDefault="00B10960" w:rsidP="00B10960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25</w:t>
      </w:r>
      <w:r w:rsidR="00A032E7">
        <w:rPr>
          <w:sz w:val="22"/>
          <w:szCs w:val="22"/>
        </w:rPr>
        <w:t>5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AC4E4B" w:rsidRPr="00B10960">
        <w:rPr>
          <w:sz w:val="22"/>
          <w:szCs w:val="22"/>
        </w:rPr>
        <w:t>Pierce A</w:t>
      </w:r>
      <w:r>
        <w:rPr>
          <w:sz w:val="22"/>
          <w:szCs w:val="22"/>
        </w:rPr>
        <w:t>,</w:t>
      </w:r>
      <w:r w:rsidR="00AC4E4B" w:rsidRPr="00B10960">
        <w:rPr>
          <w:sz w:val="22"/>
          <w:szCs w:val="22"/>
        </w:rPr>
        <w:t xml:space="preserve"> Zheng Y, Wagner W, Scheller HV, Mohnen D, Ackermann M, Mentzer S</w:t>
      </w:r>
      <w:r>
        <w:rPr>
          <w:sz w:val="22"/>
          <w:szCs w:val="22"/>
        </w:rPr>
        <w:t xml:space="preserve"> (2020)</w:t>
      </w:r>
      <w:r w:rsidR="00AC4E4B" w:rsidRPr="00B10960">
        <w:rPr>
          <w:sz w:val="22"/>
          <w:szCs w:val="22"/>
        </w:rPr>
        <w:t xml:space="preserve">. Visualizing Pectin Polymer-Polymer Entanglement Produced by Interfacial Water Movement. </w:t>
      </w:r>
      <w:proofErr w:type="spellStart"/>
      <w:r w:rsidR="00AC4E4B" w:rsidRPr="00B10960">
        <w:rPr>
          <w:b/>
          <w:bCs/>
          <w:sz w:val="22"/>
          <w:szCs w:val="22"/>
        </w:rPr>
        <w:t>Carbohydr</w:t>
      </w:r>
      <w:proofErr w:type="spellEnd"/>
      <w:r w:rsidR="00AC4E4B" w:rsidRPr="00B10960">
        <w:rPr>
          <w:b/>
          <w:bCs/>
          <w:sz w:val="22"/>
          <w:szCs w:val="22"/>
        </w:rPr>
        <w:t xml:space="preserve"> </w:t>
      </w:r>
      <w:proofErr w:type="spellStart"/>
      <w:r w:rsidR="00AC4E4B" w:rsidRPr="00B10960">
        <w:rPr>
          <w:b/>
          <w:bCs/>
          <w:sz w:val="22"/>
          <w:szCs w:val="22"/>
        </w:rPr>
        <w:t>Polym</w:t>
      </w:r>
      <w:proofErr w:type="spellEnd"/>
      <w:r w:rsidR="00AC4E4B" w:rsidRPr="00B10960">
        <w:rPr>
          <w:sz w:val="22"/>
          <w:szCs w:val="22"/>
        </w:rPr>
        <w:t xml:space="preserve"> </w:t>
      </w:r>
      <w:r w:rsidR="005A74C8">
        <w:rPr>
          <w:sz w:val="22"/>
          <w:szCs w:val="22"/>
        </w:rPr>
        <w:t>2019</w:t>
      </w:r>
      <w:r w:rsidR="00535483">
        <w:rPr>
          <w:sz w:val="22"/>
          <w:szCs w:val="22"/>
        </w:rPr>
        <w:t xml:space="preserve">: </w:t>
      </w:r>
      <w:r w:rsidR="005A74C8">
        <w:rPr>
          <w:sz w:val="22"/>
          <w:szCs w:val="22"/>
        </w:rPr>
        <w:t>1-8.</w:t>
      </w:r>
    </w:p>
    <w:p w14:paraId="5A43E37A" w14:textId="24EC193C" w:rsidR="00AA0B91" w:rsidRDefault="00AA0B91" w:rsidP="009730FC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25</w:t>
      </w:r>
      <w:r w:rsidR="00A032E7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AA0B91">
        <w:rPr>
          <w:sz w:val="22"/>
          <w:szCs w:val="22"/>
        </w:rPr>
        <w:t>Thompson</w:t>
      </w:r>
      <w:r>
        <w:rPr>
          <w:sz w:val="22"/>
          <w:szCs w:val="22"/>
        </w:rPr>
        <w:t xml:space="preserve"> M</w:t>
      </w:r>
      <w:r w:rsidRPr="00AA0B91">
        <w:rPr>
          <w:sz w:val="22"/>
          <w:szCs w:val="22"/>
        </w:rPr>
        <w:t xml:space="preserve">, </w:t>
      </w:r>
      <w:r>
        <w:rPr>
          <w:sz w:val="22"/>
          <w:szCs w:val="22"/>
        </w:rPr>
        <w:t>B</w:t>
      </w:r>
      <w:r w:rsidRPr="00AA0B91">
        <w:rPr>
          <w:sz w:val="22"/>
          <w:szCs w:val="22"/>
        </w:rPr>
        <w:t>lake-Hedges</w:t>
      </w:r>
      <w:r>
        <w:rPr>
          <w:sz w:val="22"/>
          <w:szCs w:val="22"/>
        </w:rPr>
        <w:t xml:space="preserve"> J</w:t>
      </w:r>
      <w:r w:rsidRPr="00AA0B91">
        <w:rPr>
          <w:sz w:val="22"/>
          <w:szCs w:val="22"/>
        </w:rPr>
        <w:t>, Pereira</w:t>
      </w:r>
      <w:r>
        <w:rPr>
          <w:sz w:val="22"/>
          <w:szCs w:val="22"/>
        </w:rPr>
        <w:t xml:space="preserve"> J</w:t>
      </w:r>
      <w:r w:rsidRPr="00AA0B91">
        <w:rPr>
          <w:sz w:val="22"/>
          <w:szCs w:val="22"/>
        </w:rPr>
        <w:t xml:space="preserve">, </w:t>
      </w:r>
      <w:proofErr w:type="spellStart"/>
      <w:r w:rsidRPr="00AA0B91">
        <w:rPr>
          <w:sz w:val="22"/>
          <w:szCs w:val="22"/>
        </w:rPr>
        <w:t>Hangasky</w:t>
      </w:r>
      <w:proofErr w:type="spellEnd"/>
      <w:r>
        <w:rPr>
          <w:sz w:val="22"/>
          <w:szCs w:val="22"/>
        </w:rPr>
        <w:t xml:space="preserve"> J</w:t>
      </w:r>
      <w:r w:rsidRPr="00AA0B91">
        <w:rPr>
          <w:sz w:val="22"/>
          <w:szCs w:val="22"/>
        </w:rPr>
        <w:t>, Belcher</w:t>
      </w:r>
      <w:r>
        <w:rPr>
          <w:sz w:val="22"/>
          <w:szCs w:val="22"/>
        </w:rPr>
        <w:t xml:space="preserve"> M</w:t>
      </w:r>
      <w:r w:rsidRPr="00AA0B91">
        <w:rPr>
          <w:sz w:val="22"/>
          <w:szCs w:val="22"/>
        </w:rPr>
        <w:t>, Moore</w:t>
      </w:r>
      <w:r>
        <w:rPr>
          <w:sz w:val="22"/>
          <w:szCs w:val="22"/>
        </w:rPr>
        <w:t xml:space="preserve"> W</w:t>
      </w:r>
      <w:r w:rsidRPr="00AA0B91">
        <w:rPr>
          <w:sz w:val="22"/>
          <w:szCs w:val="22"/>
        </w:rPr>
        <w:t>, Barajas</w:t>
      </w:r>
      <w:r>
        <w:rPr>
          <w:sz w:val="22"/>
          <w:szCs w:val="22"/>
        </w:rPr>
        <w:t xml:space="preserve"> J</w:t>
      </w:r>
      <w:r w:rsidRPr="00AA0B91">
        <w:rPr>
          <w:sz w:val="22"/>
          <w:szCs w:val="22"/>
        </w:rPr>
        <w:t>, Cruz-Morales</w:t>
      </w:r>
      <w:r>
        <w:rPr>
          <w:sz w:val="22"/>
          <w:szCs w:val="22"/>
        </w:rPr>
        <w:t xml:space="preserve"> P</w:t>
      </w:r>
      <w:r w:rsidRPr="00AA0B91">
        <w:rPr>
          <w:sz w:val="22"/>
          <w:szCs w:val="22"/>
        </w:rPr>
        <w:t>, Washington</w:t>
      </w:r>
      <w:r>
        <w:rPr>
          <w:sz w:val="22"/>
          <w:szCs w:val="22"/>
        </w:rPr>
        <w:t xml:space="preserve"> L</w:t>
      </w:r>
      <w:r w:rsidRPr="00AA0B91">
        <w:rPr>
          <w:sz w:val="22"/>
          <w:szCs w:val="22"/>
        </w:rPr>
        <w:t xml:space="preserve">, </w:t>
      </w:r>
      <w:proofErr w:type="spellStart"/>
      <w:r w:rsidRPr="00AA0B91">
        <w:rPr>
          <w:sz w:val="22"/>
          <w:szCs w:val="22"/>
        </w:rPr>
        <w:t>Haushalter</w:t>
      </w:r>
      <w:proofErr w:type="spellEnd"/>
      <w:r>
        <w:rPr>
          <w:sz w:val="22"/>
          <w:szCs w:val="22"/>
        </w:rPr>
        <w:t xml:space="preserve"> R</w:t>
      </w:r>
      <w:r w:rsidRPr="00AA0B91">
        <w:rPr>
          <w:sz w:val="22"/>
          <w:szCs w:val="22"/>
        </w:rPr>
        <w:t xml:space="preserve">, </w:t>
      </w:r>
      <w:proofErr w:type="spellStart"/>
      <w:r w:rsidRPr="00AA0B91">
        <w:rPr>
          <w:sz w:val="22"/>
          <w:szCs w:val="22"/>
        </w:rPr>
        <w:t>Eiben</w:t>
      </w:r>
      <w:proofErr w:type="spellEnd"/>
      <w:r>
        <w:rPr>
          <w:sz w:val="22"/>
          <w:szCs w:val="22"/>
        </w:rPr>
        <w:t xml:space="preserve"> C</w:t>
      </w:r>
      <w:r w:rsidRPr="00AA0B91">
        <w:rPr>
          <w:sz w:val="22"/>
          <w:szCs w:val="22"/>
        </w:rPr>
        <w:t>, Liu</w:t>
      </w:r>
      <w:r>
        <w:rPr>
          <w:sz w:val="22"/>
          <w:szCs w:val="22"/>
        </w:rPr>
        <w:t xml:space="preserve"> Y</w:t>
      </w:r>
      <w:r w:rsidRPr="00AA0B91">
        <w:rPr>
          <w:sz w:val="22"/>
          <w:szCs w:val="22"/>
        </w:rPr>
        <w:t xml:space="preserve">, </w:t>
      </w:r>
      <w:proofErr w:type="spellStart"/>
      <w:r w:rsidRPr="00AA0B91">
        <w:rPr>
          <w:sz w:val="22"/>
          <w:szCs w:val="22"/>
        </w:rPr>
        <w:t>Skyrud</w:t>
      </w:r>
      <w:proofErr w:type="spellEnd"/>
      <w:r>
        <w:rPr>
          <w:sz w:val="22"/>
          <w:szCs w:val="22"/>
        </w:rPr>
        <w:t xml:space="preserve"> W</w:t>
      </w:r>
      <w:r w:rsidRPr="00AA0B91">
        <w:rPr>
          <w:sz w:val="22"/>
          <w:szCs w:val="22"/>
        </w:rPr>
        <w:t xml:space="preserve">, </w:t>
      </w:r>
      <w:proofErr w:type="spellStart"/>
      <w:r w:rsidRPr="00AA0B91">
        <w:rPr>
          <w:sz w:val="22"/>
          <w:szCs w:val="22"/>
        </w:rPr>
        <w:t>Benites</w:t>
      </w:r>
      <w:proofErr w:type="spellEnd"/>
      <w:r>
        <w:rPr>
          <w:sz w:val="22"/>
          <w:szCs w:val="22"/>
        </w:rPr>
        <w:t xml:space="preserve"> V</w:t>
      </w:r>
      <w:r w:rsidRPr="00AA0B91">
        <w:rPr>
          <w:sz w:val="22"/>
          <w:szCs w:val="22"/>
        </w:rPr>
        <w:t>, Barnum</w:t>
      </w:r>
      <w:r>
        <w:rPr>
          <w:sz w:val="22"/>
          <w:szCs w:val="22"/>
        </w:rPr>
        <w:t xml:space="preserve"> T</w:t>
      </w:r>
      <w:r w:rsidRPr="00AA0B91">
        <w:rPr>
          <w:sz w:val="22"/>
          <w:szCs w:val="22"/>
        </w:rPr>
        <w:t>, Baidoo</w:t>
      </w:r>
      <w:r>
        <w:rPr>
          <w:sz w:val="22"/>
          <w:szCs w:val="22"/>
        </w:rPr>
        <w:t xml:space="preserve"> E</w:t>
      </w:r>
      <w:r w:rsidRPr="00AA0B91">
        <w:rPr>
          <w:sz w:val="22"/>
          <w:szCs w:val="22"/>
        </w:rPr>
        <w:t>, Scheller</w:t>
      </w:r>
      <w:r>
        <w:rPr>
          <w:sz w:val="22"/>
          <w:szCs w:val="22"/>
        </w:rPr>
        <w:t xml:space="preserve"> H</w:t>
      </w:r>
      <w:r w:rsidRPr="00AA0B91">
        <w:rPr>
          <w:sz w:val="22"/>
          <w:szCs w:val="22"/>
        </w:rPr>
        <w:t xml:space="preserve">, </w:t>
      </w:r>
      <w:proofErr w:type="spellStart"/>
      <w:r w:rsidRPr="00AA0B91">
        <w:rPr>
          <w:sz w:val="22"/>
          <w:szCs w:val="22"/>
        </w:rPr>
        <w:t>Marletta</w:t>
      </w:r>
      <w:proofErr w:type="spellEnd"/>
      <w:r>
        <w:rPr>
          <w:sz w:val="22"/>
          <w:szCs w:val="22"/>
        </w:rPr>
        <w:t xml:space="preserve"> M</w:t>
      </w:r>
      <w:r w:rsidRPr="00AA0B91">
        <w:rPr>
          <w:sz w:val="22"/>
          <w:szCs w:val="22"/>
        </w:rPr>
        <w:t>, Shih</w:t>
      </w:r>
      <w:r>
        <w:rPr>
          <w:sz w:val="22"/>
          <w:szCs w:val="22"/>
        </w:rPr>
        <w:t xml:space="preserve"> P</w:t>
      </w:r>
      <w:r w:rsidRPr="00AA0B91">
        <w:rPr>
          <w:sz w:val="22"/>
          <w:szCs w:val="22"/>
        </w:rPr>
        <w:t>, Adams</w:t>
      </w:r>
      <w:r>
        <w:rPr>
          <w:sz w:val="22"/>
          <w:szCs w:val="22"/>
        </w:rPr>
        <w:t xml:space="preserve"> P</w:t>
      </w:r>
      <w:r w:rsidRPr="00AA0B91">
        <w:rPr>
          <w:sz w:val="22"/>
          <w:szCs w:val="22"/>
        </w:rPr>
        <w:t xml:space="preserve">, </w:t>
      </w:r>
      <w:proofErr w:type="spellStart"/>
      <w:r w:rsidRPr="00AA0B91">
        <w:rPr>
          <w:sz w:val="22"/>
          <w:szCs w:val="22"/>
        </w:rPr>
        <w:t>Keasling</w:t>
      </w:r>
      <w:proofErr w:type="spellEnd"/>
      <w:r>
        <w:rPr>
          <w:sz w:val="22"/>
          <w:szCs w:val="22"/>
        </w:rPr>
        <w:t xml:space="preserve"> J (2020). </w:t>
      </w:r>
      <w:r w:rsidRPr="00AA0B91">
        <w:rPr>
          <w:sz w:val="22"/>
          <w:szCs w:val="22"/>
        </w:rPr>
        <w:t>An iron (II) dependent oxygenase performs the last missing step of plant lysine catabolism</w:t>
      </w:r>
      <w:r>
        <w:rPr>
          <w:sz w:val="22"/>
          <w:szCs w:val="22"/>
        </w:rPr>
        <w:t xml:space="preserve">. </w:t>
      </w:r>
      <w:r w:rsidRPr="00AA0B91">
        <w:rPr>
          <w:b/>
          <w:bCs/>
          <w:sz w:val="22"/>
          <w:szCs w:val="22"/>
        </w:rPr>
        <w:t xml:space="preserve">Nature </w:t>
      </w:r>
      <w:proofErr w:type="spellStart"/>
      <w:r w:rsidRPr="00AA0B91">
        <w:rPr>
          <w:b/>
          <w:bCs/>
          <w:sz w:val="22"/>
          <w:szCs w:val="22"/>
        </w:rPr>
        <w:t>Commun</w:t>
      </w:r>
      <w:proofErr w:type="spellEnd"/>
      <w:r>
        <w:rPr>
          <w:sz w:val="22"/>
          <w:szCs w:val="22"/>
        </w:rPr>
        <w:t xml:space="preserve"> </w:t>
      </w:r>
      <w:r w:rsidR="00535483">
        <w:rPr>
          <w:sz w:val="22"/>
          <w:szCs w:val="22"/>
        </w:rPr>
        <w:t xml:space="preserve">11: 2931. </w:t>
      </w:r>
      <w:proofErr w:type="spellStart"/>
      <w:r w:rsidR="00535483" w:rsidRPr="00535483">
        <w:rPr>
          <w:sz w:val="22"/>
          <w:szCs w:val="22"/>
        </w:rPr>
        <w:t>doi</w:t>
      </w:r>
      <w:proofErr w:type="spellEnd"/>
      <w:r w:rsidR="00535483" w:rsidRPr="00535483">
        <w:rPr>
          <w:sz w:val="22"/>
          <w:szCs w:val="22"/>
        </w:rPr>
        <w:t>: 10.1038/s41467-020-16815-3</w:t>
      </w:r>
      <w:r w:rsidR="00535483">
        <w:rPr>
          <w:sz w:val="22"/>
          <w:szCs w:val="22"/>
        </w:rPr>
        <w:t>.</w:t>
      </w:r>
    </w:p>
    <w:p w14:paraId="2625120A" w14:textId="1E25ED7E" w:rsidR="009730FC" w:rsidRPr="009730FC" w:rsidRDefault="009730FC" w:rsidP="009730FC">
      <w:pPr>
        <w:pStyle w:val="Normal1"/>
        <w:ind w:left="432" w:hanging="432"/>
        <w:rPr>
          <w:sz w:val="22"/>
          <w:szCs w:val="22"/>
        </w:rPr>
      </w:pPr>
      <w:r w:rsidRPr="009730FC">
        <w:rPr>
          <w:sz w:val="22"/>
          <w:szCs w:val="22"/>
        </w:rPr>
        <w:t>25</w:t>
      </w:r>
      <w:r w:rsidR="00A032E7">
        <w:rPr>
          <w:sz w:val="22"/>
          <w:szCs w:val="22"/>
        </w:rPr>
        <w:t>3</w:t>
      </w:r>
      <w:r w:rsidRPr="009730FC">
        <w:rPr>
          <w:sz w:val="22"/>
          <w:szCs w:val="22"/>
        </w:rPr>
        <w:t>.</w:t>
      </w:r>
      <w:r w:rsidRPr="009730FC">
        <w:rPr>
          <w:sz w:val="22"/>
          <w:szCs w:val="22"/>
        </w:rPr>
        <w:tab/>
        <w:t xml:space="preserve">Thompson MG, Moore WM, Hummel NFC, Pearson AN, Barnum CR, Scheller HV, Shih PM (2020).  </w:t>
      </w:r>
      <w:r w:rsidRPr="009730FC">
        <w:rPr>
          <w:i/>
          <w:iCs/>
          <w:sz w:val="22"/>
          <w:szCs w:val="22"/>
        </w:rPr>
        <w:t>Agrobacterium tumefaciens</w:t>
      </w:r>
      <w:r w:rsidRPr="009730FC">
        <w:rPr>
          <w:sz w:val="22"/>
          <w:szCs w:val="22"/>
        </w:rPr>
        <w:t xml:space="preserve">: A bacterium primed for synthetic biology. </w:t>
      </w:r>
      <w:proofErr w:type="spellStart"/>
      <w:r w:rsidRPr="009730FC">
        <w:rPr>
          <w:b/>
          <w:bCs/>
          <w:sz w:val="22"/>
          <w:szCs w:val="22"/>
        </w:rPr>
        <w:t>BioDesign</w:t>
      </w:r>
      <w:proofErr w:type="spellEnd"/>
      <w:r w:rsidRPr="009730FC">
        <w:rPr>
          <w:b/>
          <w:bCs/>
          <w:sz w:val="22"/>
          <w:szCs w:val="22"/>
        </w:rPr>
        <w:t xml:space="preserve"> Res</w:t>
      </w:r>
      <w:r w:rsidRPr="009730FC">
        <w:rPr>
          <w:sz w:val="22"/>
          <w:szCs w:val="22"/>
        </w:rPr>
        <w:t xml:space="preserve">, </w:t>
      </w:r>
      <w:r w:rsidR="00535483">
        <w:rPr>
          <w:sz w:val="22"/>
          <w:szCs w:val="22"/>
        </w:rPr>
        <w:t xml:space="preserve">2020: 8189219. </w:t>
      </w:r>
      <w:proofErr w:type="spellStart"/>
      <w:r w:rsidR="00535483">
        <w:rPr>
          <w:sz w:val="22"/>
          <w:szCs w:val="22"/>
        </w:rPr>
        <w:t>doi</w:t>
      </w:r>
      <w:proofErr w:type="spellEnd"/>
      <w:r w:rsidR="00535483">
        <w:rPr>
          <w:sz w:val="22"/>
          <w:szCs w:val="22"/>
        </w:rPr>
        <w:t xml:space="preserve">: </w:t>
      </w:r>
      <w:r w:rsidR="00535483" w:rsidRPr="00535483">
        <w:rPr>
          <w:sz w:val="22"/>
          <w:szCs w:val="22"/>
        </w:rPr>
        <w:t>10.34133/2020/8189219</w:t>
      </w:r>
      <w:r w:rsidR="00535483">
        <w:rPr>
          <w:sz w:val="22"/>
          <w:szCs w:val="22"/>
        </w:rPr>
        <w:t>.</w:t>
      </w:r>
      <w:r w:rsidRPr="009730FC">
        <w:rPr>
          <w:sz w:val="22"/>
          <w:szCs w:val="22"/>
        </w:rPr>
        <w:t xml:space="preserve"> </w:t>
      </w:r>
    </w:p>
    <w:p w14:paraId="36CC17E6" w14:textId="53154231" w:rsidR="000036D6" w:rsidRDefault="000036D6" w:rsidP="00E96626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lastRenderedPageBreak/>
        <w:t>25</w:t>
      </w:r>
      <w:r w:rsidR="00A032E7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Pr="000036D6">
        <w:rPr>
          <w:sz w:val="22"/>
          <w:szCs w:val="22"/>
        </w:rPr>
        <w:t>Pierce A, Zheng Y, Wagner W, Scheller HV, Mohnen D, Ackermann M, Mentzer S (2020)</w:t>
      </w:r>
      <w:r>
        <w:rPr>
          <w:sz w:val="22"/>
          <w:szCs w:val="22"/>
        </w:rPr>
        <w:t xml:space="preserve">. </w:t>
      </w:r>
      <w:r w:rsidRPr="000036D6">
        <w:rPr>
          <w:sz w:val="22"/>
          <w:szCs w:val="22"/>
        </w:rPr>
        <w:t>Water-dependent Blending of Pectin Films: The Mechanics of Conjoined Biopolymers.</w:t>
      </w:r>
      <w:r>
        <w:rPr>
          <w:sz w:val="22"/>
          <w:szCs w:val="22"/>
        </w:rPr>
        <w:t xml:space="preserve"> </w:t>
      </w:r>
      <w:r w:rsidRPr="000036D6">
        <w:rPr>
          <w:b/>
          <w:bCs/>
          <w:sz w:val="22"/>
          <w:szCs w:val="22"/>
        </w:rPr>
        <w:t>Molecules</w:t>
      </w:r>
      <w:r w:rsidR="00535483">
        <w:rPr>
          <w:sz w:val="22"/>
          <w:szCs w:val="22"/>
        </w:rPr>
        <w:t xml:space="preserve"> </w:t>
      </w:r>
      <w:r w:rsidR="00535483" w:rsidRPr="00535483">
        <w:rPr>
          <w:sz w:val="22"/>
          <w:szCs w:val="22"/>
        </w:rPr>
        <w:t>25:</w:t>
      </w:r>
      <w:r w:rsidR="00535483">
        <w:rPr>
          <w:sz w:val="22"/>
          <w:szCs w:val="22"/>
        </w:rPr>
        <w:t xml:space="preserve"> </w:t>
      </w:r>
      <w:r w:rsidR="00535483" w:rsidRPr="00535483">
        <w:rPr>
          <w:sz w:val="22"/>
          <w:szCs w:val="22"/>
        </w:rPr>
        <w:t xml:space="preserve">2108. </w:t>
      </w:r>
      <w:proofErr w:type="spellStart"/>
      <w:r w:rsidR="00535483" w:rsidRPr="00535483">
        <w:rPr>
          <w:sz w:val="22"/>
          <w:szCs w:val="22"/>
        </w:rPr>
        <w:t>doi</w:t>
      </w:r>
      <w:proofErr w:type="spellEnd"/>
      <w:r w:rsidR="00535483" w:rsidRPr="00535483">
        <w:rPr>
          <w:sz w:val="22"/>
          <w:szCs w:val="22"/>
        </w:rPr>
        <w:t>: 10.3390/molecules25092108.</w:t>
      </w:r>
    </w:p>
    <w:p w14:paraId="1FD60089" w14:textId="1CBF1E36" w:rsidR="00E96626" w:rsidRPr="00E96626" w:rsidRDefault="00E96626" w:rsidP="00E96626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25</w:t>
      </w:r>
      <w:r w:rsidR="00A032E7">
        <w:rPr>
          <w:sz w:val="22"/>
          <w:szCs w:val="22"/>
        </w:rPr>
        <w:t>1</w:t>
      </w:r>
      <w:r w:rsidR="000036D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96626">
        <w:rPr>
          <w:sz w:val="22"/>
          <w:szCs w:val="22"/>
        </w:rPr>
        <w:t xml:space="preserve">Belcher </w:t>
      </w:r>
      <w:r>
        <w:rPr>
          <w:sz w:val="22"/>
          <w:szCs w:val="22"/>
        </w:rPr>
        <w:t>MS</w:t>
      </w:r>
      <w:r w:rsidRPr="00E96626">
        <w:rPr>
          <w:sz w:val="22"/>
          <w:szCs w:val="22"/>
        </w:rPr>
        <w:t xml:space="preserve">, </w:t>
      </w:r>
      <w:proofErr w:type="spellStart"/>
      <w:r w:rsidRPr="00E96626">
        <w:rPr>
          <w:sz w:val="22"/>
          <w:szCs w:val="22"/>
        </w:rPr>
        <w:t>Vuu</w:t>
      </w:r>
      <w:proofErr w:type="spellEnd"/>
      <w:r>
        <w:rPr>
          <w:sz w:val="22"/>
          <w:szCs w:val="22"/>
        </w:rPr>
        <w:t xml:space="preserve"> KM</w:t>
      </w:r>
      <w:r w:rsidRPr="00E96626">
        <w:rPr>
          <w:sz w:val="22"/>
          <w:szCs w:val="22"/>
        </w:rPr>
        <w:t xml:space="preserve">, Zhou </w:t>
      </w:r>
      <w:r>
        <w:rPr>
          <w:sz w:val="22"/>
          <w:szCs w:val="22"/>
        </w:rPr>
        <w:t>A</w:t>
      </w:r>
      <w:r w:rsidRPr="00E96626">
        <w:rPr>
          <w:sz w:val="22"/>
          <w:szCs w:val="22"/>
        </w:rPr>
        <w:t xml:space="preserve">, </w:t>
      </w:r>
      <w:proofErr w:type="spellStart"/>
      <w:r w:rsidRPr="00E96626">
        <w:rPr>
          <w:sz w:val="22"/>
          <w:szCs w:val="22"/>
        </w:rPr>
        <w:t>Mansoori</w:t>
      </w:r>
      <w:proofErr w:type="spellEnd"/>
      <w:r>
        <w:rPr>
          <w:sz w:val="22"/>
          <w:szCs w:val="22"/>
        </w:rPr>
        <w:t xml:space="preserve"> N, </w:t>
      </w:r>
      <w:r w:rsidRPr="00E96626">
        <w:rPr>
          <w:sz w:val="22"/>
          <w:szCs w:val="22"/>
        </w:rPr>
        <w:t xml:space="preserve">Ramos </w:t>
      </w:r>
      <w:r>
        <w:rPr>
          <w:sz w:val="22"/>
          <w:szCs w:val="22"/>
        </w:rPr>
        <w:t>AA</w:t>
      </w:r>
      <w:r w:rsidRPr="00E96626">
        <w:rPr>
          <w:sz w:val="22"/>
          <w:szCs w:val="22"/>
        </w:rPr>
        <w:t xml:space="preserve">, Thompson </w:t>
      </w:r>
      <w:r>
        <w:rPr>
          <w:sz w:val="22"/>
          <w:szCs w:val="22"/>
        </w:rPr>
        <w:t>MG</w:t>
      </w:r>
      <w:r w:rsidRPr="00E96626">
        <w:rPr>
          <w:sz w:val="22"/>
          <w:szCs w:val="22"/>
        </w:rPr>
        <w:t xml:space="preserve">, Scheller </w:t>
      </w:r>
      <w:r>
        <w:rPr>
          <w:sz w:val="22"/>
          <w:szCs w:val="22"/>
        </w:rPr>
        <w:t>HV</w:t>
      </w:r>
      <w:r w:rsidRPr="00E96626">
        <w:rPr>
          <w:sz w:val="22"/>
          <w:szCs w:val="22"/>
        </w:rPr>
        <w:t xml:space="preserve">, </w:t>
      </w:r>
      <w:proofErr w:type="spellStart"/>
      <w:r w:rsidRPr="00E96626">
        <w:rPr>
          <w:sz w:val="22"/>
          <w:szCs w:val="22"/>
        </w:rPr>
        <w:t>Loqué</w:t>
      </w:r>
      <w:proofErr w:type="spellEnd"/>
      <w:r w:rsidRPr="00E96626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96626">
        <w:rPr>
          <w:sz w:val="22"/>
          <w:szCs w:val="22"/>
        </w:rPr>
        <w:t xml:space="preserve">, Shih </w:t>
      </w:r>
      <w:r>
        <w:rPr>
          <w:sz w:val="22"/>
          <w:szCs w:val="22"/>
        </w:rPr>
        <w:t>PM (2020)</w:t>
      </w:r>
      <w:r w:rsidR="000036D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E96626">
        <w:rPr>
          <w:sz w:val="22"/>
          <w:szCs w:val="22"/>
        </w:rPr>
        <w:t>Design of orthogonal regulatory systems for modulating gene expression in</w:t>
      </w:r>
      <w:r>
        <w:rPr>
          <w:sz w:val="22"/>
          <w:szCs w:val="22"/>
        </w:rPr>
        <w:t xml:space="preserve"> </w:t>
      </w:r>
      <w:r w:rsidRPr="00E96626">
        <w:rPr>
          <w:sz w:val="22"/>
          <w:szCs w:val="22"/>
        </w:rPr>
        <w:t>plants</w:t>
      </w:r>
      <w:r>
        <w:rPr>
          <w:sz w:val="22"/>
          <w:szCs w:val="22"/>
        </w:rPr>
        <w:t xml:space="preserve">. </w:t>
      </w:r>
      <w:r w:rsidRPr="00E96626">
        <w:rPr>
          <w:b/>
          <w:bCs/>
          <w:sz w:val="22"/>
          <w:szCs w:val="22"/>
        </w:rPr>
        <w:t>Nature Chem Biol</w:t>
      </w:r>
      <w:r w:rsidR="00C4793D">
        <w:rPr>
          <w:b/>
          <w:bCs/>
          <w:sz w:val="22"/>
          <w:szCs w:val="22"/>
        </w:rPr>
        <w:t xml:space="preserve"> </w:t>
      </w:r>
      <w:r w:rsidR="00C4793D" w:rsidRPr="00C4793D">
        <w:rPr>
          <w:sz w:val="22"/>
          <w:szCs w:val="22"/>
        </w:rPr>
        <w:t>16: 857-865.</w:t>
      </w:r>
      <w:r>
        <w:rPr>
          <w:sz w:val="22"/>
          <w:szCs w:val="22"/>
        </w:rPr>
        <w:t xml:space="preserve"> </w:t>
      </w:r>
      <w:r w:rsidR="00CB56E3" w:rsidRPr="00CB56E3">
        <w:rPr>
          <w:sz w:val="22"/>
          <w:szCs w:val="22"/>
        </w:rPr>
        <w:t>doi:10.1038/s41589-020-0547-4</w:t>
      </w:r>
      <w:r w:rsidR="00CB56E3">
        <w:rPr>
          <w:sz w:val="22"/>
          <w:szCs w:val="22"/>
        </w:rPr>
        <w:t>.</w:t>
      </w:r>
    </w:p>
    <w:p w14:paraId="2CBEA571" w14:textId="1DAA4FDD" w:rsidR="008357BE" w:rsidRDefault="009562C9" w:rsidP="003202D1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25</w:t>
      </w:r>
      <w:r w:rsidR="00A032E7">
        <w:rPr>
          <w:sz w:val="22"/>
          <w:szCs w:val="22"/>
        </w:rPr>
        <w:t>0</w:t>
      </w:r>
      <w:r w:rsidR="000036D6">
        <w:rPr>
          <w:sz w:val="22"/>
          <w:szCs w:val="22"/>
        </w:rPr>
        <w:t>.</w:t>
      </w:r>
      <w:r>
        <w:rPr>
          <w:sz w:val="22"/>
          <w:szCs w:val="22"/>
        </w:rPr>
        <w:tab/>
        <w:t>Mortimer JC, Scheller HV (2020)</w:t>
      </w:r>
      <w:r w:rsidR="000036D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9562C9">
        <w:rPr>
          <w:sz w:val="22"/>
          <w:szCs w:val="22"/>
        </w:rPr>
        <w:t>Synthesis and function of complex sphingolipid glycosylation</w:t>
      </w:r>
      <w:r>
        <w:rPr>
          <w:sz w:val="22"/>
          <w:szCs w:val="22"/>
        </w:rPr>
        <w:t xml:space="preserve">. </w:t>
      </w:r>
      <w:r w:rsidRPr="009562C9">
        <w:rPr>
          <w:b/>
          <w:bCs/>
          <w:sz w:val="22"/>
          <w:szCs w:val="22"/>
        </w:rPr>
        <w:t>Trends Plant Sci</w:t>
      </w:r>
      <w:r>
        <w:rPr>
          <w:sz w:val="22"/>
          <w:szCs w:val="22"/>
        </w:rPr>
        <w:t xml:space="preserve"> </w:t>
      </w:r>
      <w:r w:rsidR="008357BE">
        <w:rPr>
          <w:sz w:val="22"/>
          <w:szCs w:val="22"/>
        </w:rPr>
        <w:t xml:space="preserve">25: 522-524. </w:t>
      </w:r>
      <w:proofErr w:type="spellStart"/>
      <w:r w:rsidR="008357BE" w:rsidRPr="008357BE">
        <w:rPr>
          <w:sz w:val="22"/>
          <w:szCs w:val="22"/>
        </w:rPr>
        <w:t>doi</w:t>
      </w:r>
      <w:proofErr w:type="spellEnd"/>
      <w:r w:rsidR="008357BE" w:rsidRPr="008357BE">
        <w:rPr>
          <w:sz w:val="22"/>
          <w:szCs w:val="22"/>
        </w:rPr>
        <w:t>: 10.1016/j.tplants.2020.03.007</w:t>
      </w:r>
    </w:p>
    <w:p w14:paraId="70303DD2" w14:textId="02C0FB7E" w:rsidR="006B3E71" w:rsidRDefault="006B3E71" w:rsidP="00A032E7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</w:t>
      </w:r>
      <w:r w:rsidR="00A032E7">
        <w:rPr>
          <w:sz w:val="22"/>
          <w:szCs w:val="22"/>
        </w:rPr>
        <w:t>49</w:t>
      </w:r>
      <w:r>
        <w:rPr>
          <w:sz w:val="22"/>
          <w:szCs w:val="22"/>
        </w:rPr>
        <w:t>.</w:t>
      </w:r>
      <w:r w:rsidRPr="006B3E71">
        <w:rPr>
          <w:sz w:val="22"/>
          <w:szCs w:val="22"/>
        </w:rPr>
        <w:t xml:space="preserve"> </w:t>
      </w:r>
      <w:r w:rsidR="003202D1" w:rsidRPr="003202D1">
        <w:rPr>
          <w:sz w:val="22"/>
          <w:szCs w:val="22"/>
        </w:rPr>
        <w:t>Brandon A, Scheller HV (2020)</w:t>
      </w:r>
      <w:r w:rsidR="000036D6">
        <w:rPr>
          <w:sz w:val="22"/>
          <w:szCs w:val="22"/>
        </w:rPr>
        <w:t xml:space="preserve">. </w:t>
      </w:r>
      <w:r w:rsidR="003202D1" w:rsidRPr="003202D1">
        <w:rPr>
          <w:sz w:val="22"/>
          <w:szCs w:val="22"/>
        </w:rPr>
        <w:t>Engineering of Bioenergy Crops: Dominant Genetic Approaches to Improve Polysaccharide Properties and Composition in Biomass.</w:t>
      </w:r>
      <w:r w:rsidR="00635663">
        <w:rPr>
          <w:sz w:val="22"/>
          <w:szCs w:val="22"/>
        </w:rPr>
        <w:t xml:space="preserve"> </w:t>
      </w:r>
      <w:r w:rsidR="003202D1" w:rsidRPr="00635663">
        <w:rPr>
          <w:b/>
          <w:bCs/>
          <w:sz w:val="22"/>
          <w:szCs w:val="22"/>
        </w:rPr>
        <w:t>Front Plant Sci</w:t>
      </w:r>
      <w:r w:rsidR="005A74C8">
        <w:rPr>
          <w:sz w:val="22"/>
          <w:szCs w:val="22"/>
        </w:rPr>
        <w:t xml:space="preserve"> 11:282.</w:t>
      </w:r>
    </w:p>
    <w:p w14:paraId="693CE1BE" w14:textId="1F4E220C" w:rsidR="002A3614" w:rsidRPr="002A3614" w:rsidRDefault="006B3E71" w:rsidP="002A3614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248.</w:t>
      </w:r>
      <w:r>
        <w:rPr>
          <w:sz w:val="22"/>
          <w:szCs w:val="22"/>
        </w:rPr>
        <w:tab/>
      </w:r>
      <w:r w:rsidR="002A3614" w:rsidRPr="002A3614">
        <w:rPr>
          <w:sz w:val="22"/>
          <w:szCs w:val="22"/>
        </w:rPr>
        <w:t xml:space="preserve">Sharma R, Liang Y, MY Lee, </w:t>
      </w:r>
      <w:proofErr w:type="spellStart"/>
      <w:r w:rsidR="002A3614" w:rsidRPr="002A3614">
        <w:rPr>
          <w:sz w:val="22"/>
          <w:szCs w:val="22"/>
        </w:rPr>
        <w:t>Pidatala</w:t>
      </w:r>
      <w:proofErr w:type="spellEnd"/>
      <w:r w:rsidR="002A3614" w:rsidRPr="002A3614">
        <w:rPr>
          <w:sz w:val="22"/>
          <w:szCs w:val="22"/>
        </w:rPr>
        <w:t xml:space="preserve"> VR, Mortimer JC, Scheller HV</w:t>
      </w:r>
      <w:r w:rsidR="00EA6125">
        <w:rPr>
          <w:sz w:val="22"/>
          <w:szCs w:val="22"/>
        </w:rPr>
        <w:t xml:space="preserve"> (2020)</w:t>
      </w:r>
      <w:r w:rsidR="002A3614" w:rsidRPr="002A3614">
        <w:rPr>
          <w:sz w:val="22"/>
          <w:szCs w:val="22"/>
        </w:rPr>
        <w:t xml:space="preserve">. Agrobacterium-mediated transient transformation of sorghum leaves for accelerating functional genomics and genome editing studies. </w:t>
      </w:r>
      <w:r w:rsidRPr="006B3E71">
        <w:rPr>
          <w:b/>
          <w:bCs/>
          <w:sz w:val="22"/>
          <w:szCs w:val="22"/>
        </w:rPr>
        <w:t>BMC Res Notes</w:t>
      </w:r>
      <w:r>
        <w:rPr>
          <w:sz w:val="22"/>
          <w:szCs w:val="22"/>
        </w:rPr>
        <w:t xml:space="preserve">, </w:t>
      </w:r>
      <w:r w:rsidR="00B87D22">
        <w:rPr>
          <w:sz w:val="22"/>
          <w:szCs w:val="22"/>
        </w:rPr>
        <w:t xml:space="preserve">13: 116. </w:t>
      </w:r>
      <w:proofErr w:type="spellStart"/>
      <w:r w:rsidR="00B87D22" w:rsidRPr="00B87D22">
        <w:rPr>
          <w:sz w:val="22"/>
          <w:szCs w:val="22"/>
        </w:rPr>
        <w:t>doi</w:t>
      </w:r>
      <w:proofErr w:type="spellEnd"/>
      <w:r w:rsidR="00B87D22" w:rsidRPr="00B87D22">
        <w:rPr>
          <w:sz w:val="22"/>
          <w:szCs w:val="22"/>
        </w:rPr>
        <w:t>: 10.1186/s13104-020-04968-9</w:t>
      </w:r>
      <w:r>
        <w:rPr>
          <w:sz w:val="22"/>
          <w:szCs w:val="22"/>
        </w:rPr>
        <w:t>.</w:t>
      </w:r>
    </w:p>
    <w:p w14:paraId="51563F94" w14:textId="77777777" w:rsidR="003A3F99" w:rsidRDefault="003A3F99" w:rsidP="00DD67D3">
      <w:pPr>
        <w:pStyle w:val="Normal1"/>
        <w:ind w:left="432" w:hanging="432"/>
        <w:rPr>
          <w:sz w:val="22"/>
          <w:szCs w:val="22"/>
        </w:rPr>
      </w:pPr>
    </w:p>
    <w:p w14:paraId="76C9A779" w14:textId="354E013B" w:rsidR="00EC1121" w:rsidRPr="009C1057" w:rsidRDefault="009C1057" w:rsidP="009C1057">
      <w:pPr>
        <w:pStyle w:val="Normal1"/>
        <w:ind w:left="432" w:hanging="432"/>
        <w:jc w:val="center"/>
        <w:rPr>
          <w:b/>
          <w:sz w:val="22"/>
          <w:szCs w:val="22"/>
        </w:rPr>
      </w:pPr>
      <w:r w:rsidRPr="009C1057">
        <w:rPr>
          <w:b/>
          <w:sz w:val="22"/>
          <w:szCs w:val="22"/>
        </w:rPr>
        <w:t>2019</w:t>
      </w:r>
    </w:p>
    <w:p w14:paraId="1EA179E1" w14:textId="47939890" w:rsidR="007607DF" w:rsidRPr="007607DF" w:rsidRDefault="00F34D68" w:rsidP="007607DF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24</w:t>
      </w:r>
      <w:r w:rsidR="007607DF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7607DF">
        <w:rPr>
          <w:sz w:val="22"/>
          <w:szCs w:val="22"/>
        </w:rPr>
        <w:tab/>
      </w:r>
      <w:r w:rsidR="007607DF" w:rsidRPr="007607DF">
        <w:rPr>
          <w:sz w:val="22"/>
          <w:szCs w:val="22"/>
        </w:rPr>
        <w:t>Byun</w:t>
      </w:r>
      <w:r w:rsidR="007607DF">
        <w:rPr>
          <w:sz w:val="22"/>
          <w:szCs w:val="22"/>
        </w:rPr>
        <w:t xml:space="preserve"> C</w:t>
      </w:r>
      <w:r w:rsidR="007607DF" w:rsidRPr="007607DF">
        <w:rPr>
          <w:sz w:val="22"/>
          <w:szCs w:val="22"/>
        </w:rPr>
        <w:t>, Zheng</w:t>
      </w:r>
      <w:r w:rsidR="007607DF">
        <w:rPr>
          <w:sz w:val="22"/>
          <w:szCs w:val="22"/>
        </w:rPr>
        <w:t xml:space="preserve"> Y</w:t>
      </w:r>
      <w:r w:rsidR="007607DF" w:rsidRPr="007607DF">
        <w:rPr>
          <w:sz w:val="22"/>
          <w:szCs w:val="22"/>
        </w:rPr>
        <w:t>, Pierce</w:t>
      </w:r>
      <w:r w:rsidR="007607DF">
        <w:rPr>
          <w:sz w:val="22"/>
          <w:szCs w:val="22"/>
        </w:rPr>
        <w:t xml:space="preserve"> A</w:t>
      </w:r>
      <w:r w:rsidR="007607DF" w:rsidRPr="007607DF">
        <w:rPr>
          <w:sz w:val="22"/>
          <w:szCs w:val="22"/>
        </w:rPr>
        <w:t>, Wagner</w:t>
      </w:r>
      <w:r w:rsidR="007607DF">
        <w:rPr>
          <w:sz w:val="22"/>
          <w:szCs w:val="22"/>
        </w:rPr>
        <w:t xml:space="preserve"> WL</w:t>
      </w:r>
      <w:r w:rsidR="007607DF" w:rsidRPr="007607DF">
        <w:rPr>
          <w:sz w:val="22"/>
          <w:szCs w:val="22"/>
        </w:rPr>
        <w:t>, Scheller</w:t>
      </w:r>
      <w:r w:rsidR="007607DF">
        <w:rPr>
          <w:sz w:val="22"/>
          <w:szCs w:val="22"/>
        </w:rPr>
        <w:t xml:space="preserve"> HV</w:t>
      </w:r>
      <w:r w:rsidR="007607DF" w:rsidRPr="007607DF">
        <w:rPr>
          <w:sz w:val="22"/>
          <w:szCs w:val="22"/>
        </w:rPr>
        <w:t>, Mohnen</w:t>
      </w:r>
      <w:r w:rsidR="007607DF">
        <w:rPr>
          <w:sz w:val="22"/>
          <w:szCs w:val="22"/>
        </w:rPr>
        <w:t xml:space="preserve"> D</w:t>
      </w:r>
      <w:r w:rsidR="007607DF" w:rsidRPr="007607DF">
        <w:rPr>
          <w:sz w:val="22"/>
          <w:szCs w:val="22"/>
        </w:rPr>
        <w:t>, Ackermann</w:t>
      </w:r>
      <w:r w:rsidR="007607DF">
        <w:rPr>
          <w:sz w:val="22"/>
          <w:szCs w:val="22"/>
        </w:rPr>
        <w:t xml:space="preserve"> M</w:t>
      </w:r>
      <w:r w:rsidR="007607DF" w:rsidRPr="007607DF">
        <w:rPr>
          <w:sz w:val="22"/>
          <w:szCs w:val="22"/>
        </w:rPr>
        <w:t xml:space="preserve">, Mentzer </w:t>
      </w:r>
      <w:r w:rsidR="007607DF">
        <w:rPr>
          <w:sz w:val="22"/>
          <w:szCs w:val="22"/>
        </w:rPr>
        <w:t xml:space="preserve">SJ. </w:t>
      </w:r>
      <w:r w:rsidR="005E40D1">
        <w:rPr>
          <w:sz w:val="22"/>
          <w:szCs w:val="22"/>
        </w:rPr>
        <w:t xml:space="preserve">(2019) The </w:t>
      </w:r>
      <w:r w:rsidR="007607DF" w:rsidRPr="007607DF">
        <w:rPr>
          <w:sz w:val="22"/>
          <w:szCs w:val="22"/>
        </w:rPr>
        <w:t>Effect of Calcium on the Cohesive Strength and Flexural Properties of</w:t>
      </w:r>
      <w:r w:rsidR="007607DF">
        <w:rPr>
          <w:sz w:val="22"/>
          <w:szCs w:val="22"/>
        </w:rPr>
        <w:t xml:space="preserve"> </w:t>
      </w:r>
      <w:r w:rsidR="007607DF" w:rsidRPr="007607DF">
        <w:rPr>
          <w:sz w:val="22"/>
          <w:szCs w:val="22"/>
        </w:rPr>
        <w:t>Low-</w:t>
      </w:r>
      <w:proofErr w:type="spellStart"/>
      <w:r w:rsidR="007607DF" w:rsidRPr="007607DF">
        <w:rPr>
          <w:sz w:val="22"/>
          <w:szCs w:val="22"/>
        </w:rPr>
        <w:t>Methoxyl</w:t>
      </w:r>
      <w:proofErr w:type="spellEnd"/>
      <w:r w:rsidR="007607DF" w:rsidRPr="007607DF">
        <w:rPr>
          <w:sz w:val="22"/>
          <w:szCs w:val="22"/>
        </w:rPr>
        <w:t xml:space="preserve"> Pectin Biopolymers</w:t>
      </w:r>
      <w:r w:rsidR="007607DF">
        <w:rPr>
          <w:sz w:val="22"/>
          <w:szCs w:val="22"/>
        </w:rPr>
        <w:t xml:space="preserve">. </w:t>
      </w:r>
      <w:r w:rsidR="007607DF" w:rsidRPr="007607DF">
        <w:rPr>
          <w:b/>
          <w:bCs/>
          <w:sz w:val="22"/>
          <w:szCs w:val="22"/>
        </w:rPr>
        <w:t>Molecules</w:t>
      </w:r>
      <w:r w:rsidR="007607DF">
        <w:rPr>
          <w:sz w:val="22"/>
          <w:szCs w:val="22"/>
        </w:rPr>
        <w:t xml:space="preserve"> </w:t>
      </w:r>
      <w:r w:rsidR="005E40D1" w:rsidRPr="005E40D1">
        <w:rPr>
          <w:sz w:val="22"/>
          <w:szCs w:val="22"/>
        </w:rPr>
        <w:t>25:</w:t>
      </w:r>
      <w:r w:rsidR="005E40D1">
        <w:rPr>
          <w:sz w:val="22"/>
          <w:szCs w:val="22"/>
        </w:rPr>
        <w:t xml:space="preserve"> </w:t>
      </w:r>
      <w:r w:rsidR="005E40D1" w:rsidRPr="005E40D1">
        <w:rPr>
          <w:sz w:val="22"/>
          <w:szCs w:val="22"/>
        </w:rPr>
        <w:t xml:space="preserve">75. </w:t>
      </w:r>
      <w:proofErr w:type="spellStart"/>
      <w:r w:rsidR="005E40D1" w:rsidRPr="005E40D1">
        <w:rPr>
          <w:sz w:val="22"/>
          <w:szCs w:val="22"/>
        </w:rPr>
        <w:t>doi</w:t>
      </w:r>
      <w:proofErr w:type="spellEnd"/>
      <w:r w:rsidR="005E40D1" w:rsidRPr="005E40D1">
        <w:rPr>
          <w:sz w:val="22"/>
          <w:szCs w:val="22"/>
        </w:rPr>
        <w:t>: 10.3390/molecules25010075.</w:t>
      </w:r>
    </w:p>
    <w:p w14:paraId="1611358B" w14:textId="34F4622E" w:rsidR="005E40D1" w:rsidRDefault="007607DF" w:rsidP="00F34D68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246.</w:t>
      </w:r>
      <w:r>
        <w:rPr>
          <w:sz w:val="22"/>
          <w:szCs w:val="22"/>
        </w:rPr>
        <w:tab/>
      </w:r>
      <w:r w:rsidR="00F34D68" w:rsidRPr="00F34D68">
        <w:rPr>
          <w:sz w:val="22"/>
          <w:szCs w:val="22"/>
        </w:rPr>
        <w:t>Pierce</w:t>
      </w:r>
      <w:r w:rsidR="00490D66">
        <w:rPr>
          <w:sz w:val="22"/>
          <w:szCs w:val="22"/>
        </w:rPr>
        <w:t xml:space="preserve"> A</w:t>
      </w:r>
      <w:r w:rsidR="00F34D68" w:rsidRPr="00F34D68">
        <w:rPr>
          <w:sz w:val="22"/>
          <w:szCs w:val="22"/>
        </w:rPr>
        <w:t>, Zheng</w:t>
      </w:r>
      <w:r w:rsidR="00490D66">
        <w:rPr>
          <w:sz w:val="22"/>
          <w:szCs w:val="22"/>
        </w:rPr>
        <w:t xml:space="preserve"> Y</w:t>
      </w:r>
      <w:r w:rsidR="00F34D68" w:rsidRPr="00F34D68">
        <w:rPr>
          <w:sz w:val="22"/>
          <w:szCs w:val="22"/>
        </w:rPr>
        <w:t>, Wagner</w:t>
      </w:r>
      <w:r w:rsidR="00490D66">
        <w:rPr>
          <w:sz w:val="22"/>
          <w:szCs w:val="22"/>
        </w:rPr>
        <w:t xml:space="preserve"> WL</w:t>
      </w:r>
      <w:r w:rsidR="00F34D68" w:rsidRPr="00F34D68">
        <w:rPr>
          <w:sz w:val="22"/>
          <w:szCs w:val="22"/>
        </w:rPr>
        <w:t>, Scheller</w:t>
      </w:r>
      <w:r w:rsidR="00490D66">
        <w:rPr>
          <w:sz w:val="22"/>
          <w:szCs w:val="22"/>
        </w:rPr>
        <w:t xml:space="preserve"> HV</w:t>
      </w:r>
      <w:r w:rsidR="00F34D68" w:rsidRPr="00F34D68">
        <w:rPr>
          <w:sz w:val="22"/>
          <w:szCs w:val="22"/>
        </w:rPr>
        <w:t>, Mohnen</w:t>
      </w:r>
      <w:r w:rsidR="00490D66">
        <w:rPr>
          <w:sz w:val="22"/>
          <w:szCs w:val="22"/>
        </w:rPr>
        <w:t xml:space="preserve"> D</w:t>
      </w:r>
      <w:r w:rsidR="00F34D68" w:rsidRPr="00F34D68">
        <w:rPr>
          <w:sz w:val="22"/>
          <w:szCs w:val="22"/>
        </w:rPr>
        <w:t>,</w:t>
      </w:r>
      <w:r w:rsidR="00490D66">
        <w:rPr>
          <w:sz w:val="22"/>
          <w:szCs w:val="22"/>
        </w:rPr>
        <w:t xml:space="preserve"> </w:t>
      </w:r>
      <w:r w:rsidR="00F34D68" w:rsidRPr="00F34D68">
        <w:rPr>
          <w:sz w:val="22"/>
          <w:szCs w:val="22"/>
        </w:rPr>
        <w:t>Tsuda</w:t>
      </w:r>
      <w:r w:rsidR="00490D66">
        <w:rPr>
          <w:sz w:val="22"/>
          <w:szCs w:val="22"/>
        </w:rPr>
        <w:t xml:space="preserve"> A</w:t>
      </w:r>
      <w:r w:rsidR="00F34D68" w:rsidRPr="00F34D68">
        <w:rPr>
          <w:sz w:val="22"/>
          <w:szCs w:val="22"/>
        </w:rPr>
        <w:t>, Ackermann</w:t>
      </w:r>
      <w:r w:rsidR="00490D66">
        <w:rPr>
          <w:sz w:val="22"/>
          <w:szCs w:val="22"/>
        </w:rPr>
        <w:t xml:space="preserve"> M</w:t>
      </w:r>
      <w:r w:rsidR="00F34D68" w:rsidRPr="00F34D68">
        <w:rPr>
          <w:sz w:val="22"/>
          <w:szCs w:val="22"/>
        </w:rPr>
        <w:t>, Mentzer</w:t>
      </w:r>
      <w:r w:rsidR="00490D66">
        <w:rPr>
          <w:sz w:val="22"/>
          <w:szCs w:val="22"/>
        </w:rPr>
        <w:t xml:space="preserve"> SJ (2019)</w:t>
      </w:r>
      <w:r w:rsidR="00F34D68" w:rsidRPr="00F34D68">
        <w:rPr>
          <w:sz w:val="22"/>
          <w:szCs w:val="22"/>
        </w:rPr>
        <w:t>. Pectin Biopolymer Mechanics and Microstructure Associated with Polysaccharide Phase Transitions</w:t>
      </w:r>
      <w:r w:rsidR="00F34D68">
        <w:rPr>
          <w:sz w:val="22"/>
          <w:szCs w:val="22"/>
        </w:rPr>
        <w:t xml:space="preserve">. </w:t>
      </w:r>
      <w:r w:rsidR="00F34D68" w:rsidRPr="00490D66">
        <w:rPr>
          <w:b/>
          <w:bCs/>
          <w:sz w:val="22"/>
          <w:szCs w:val="22"/>
        </w:rPr>
        <w:t>J Biomed Mater Res A</w:t>
      </w:r>
      <w:r w:rsidR="00F34D68">
        <w:rPr>
          <w:sz w:val="22"/>
          <w:szCs w:val="22"/>
        </w:rPr>
        <w:t xml:space="preserve">, </w:t>
      </w:r>
      <w:r w:rsidR="005E40D1" w:rsidRPr="005E40D1">
        <w:rPr>
          <w:sz w:val="22"/>
          <w:szCs w:val="22"/>
        </w:rPr>
        <w:t>108:</w:t>
      </w:r>
      <w:r w:rsidR="006512C5">
        <w:rPr>
          <w:sz w:val="22"/>
          <w:szCs w:val="22"/>
        </w:rPr>
        <w:t xml:space="preserve"> </w:t>
      </w:r>
      <w:r w:rsidR="005E40D1" w:rsidRPr="005E40D1">
        <w:rPr>
          <w:sz w:val="22"/>
          <w:szCs w:val="22"/>
        </w:rPr>
        <w:t xml:space="preserve">246-253. </w:t>
      </w:r>
      <w:proofErr w:type="spellStart"/>
      <w:r w:rsidR="005E40D1" w:rsidRPr="005E40D1">
        <w:rPr>
          <w:sz w:val="22"/>
          <w:szCs w:val="22"/>
        </w:rPr>
        <w:t>doi</w:t>
      </w:r>
      <w:proofErr w:type="spellEnd"/>
      <w:r w:rsidR="005E40D1" w:rsidRPr="005E40D1">
        <w:rPr>
          <w:sz w:val="22"/>
          <w:szCs w:val="22"/>
        </w:rPr>
        <w:t>: 10.1002/jbm.a.36811.</w:t>
      </w:r>
    </w:p>
    <w:p w14:paraId="30DB0564" w14:textId="1E674452" w:rsidR="0000646A" w:rsidRPr="0000646A" w:rsidRDefault="0000646A" w:rsidP="00F34D68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245.</w:t>
      </w:r>
      <w:r w:rsidR="00F34D68">
        <w:rPr>
          <w:sz w:val="22"/>
          <w:szCs w:val="22"/>
        </w:rPr>
        <w:tab/>
      </w:r>
      <w:r w:rsidRPr="0000646A">
        <w:rPr>
          <w:sz w:val="22"/>
          <w:szCs w:val="22"/>
        </w:rPr>
        <w:t>Zheng</w:t>
      </w:r>
      <w:r>
        <w:rPr>
          <w:sz w:val="22"/>
          <w:szCs w:val="22"/>
        </w:rPr>
        <w:t xml:space="preserve"> Y</w:t>
      </w:r>
      <w:r w:rsidRPr="0000646A">
        <w:rPr>
          <w:sz w:val="22"/>
          <w:szCs w:val="22"/>
        </w:rPr>
        <w:t>, Pierce</w:t>
      </w:r>
      <w:r>
        <w:rPr>
          <w:sz w:val="22"/>
          <w:szCs w:val="22"/>
        </w:rPr>
        <w:t xml:space="preserve"> A</w:t>
      </w:r>
      <w:r w:rsidRPr="0000646A">
        <w:rPr>
          <w:sz w:val="22"/>
          <w:szCs w:val="22"/>
        </w:rPr>
        <w:t>, Wagner</w:t>
      </w:r>
      <w:r>
        <w:rPr>
          <w:sz w:val="22"/>
          <w:szCs w:val="22"/>
        </w:rPr>
        <w:t xml:space="preserve"> WL</w:t>
      </w:r>
      <w:r w:rsidRPr="0000646A">
        <w:rPr>
          <w:sz w:val="22"/>
          <w:szCs w:val="22"/>
        </w:rPr>
        <w:t>, Scheller</w:t>
      </w:r>
      <w:r>
        <w:rPr>
          <w:sz w:val="22"/>
          <w:szCs w:val="22"/>
        </w:rPr>
        <w:t xml:space="preserve"> HV</w:t>
      </w:r>
      <w:r w:rsidRPr="0000646A">
        <w:rPr>
          <w:sz w:val="22"/>
          <w:szCs w:val="22"/>
        </w:rPr>
        <w:t>, Mohnen</w:t>
      </w:r>
      <w:r>
        <w:rPr>
          <w:sz w:val="22"/>
          <w:szCs w:val="22"/>
        </w:rPr>
        <w:t xml:space="preserve"> D</w:t>
      </w:r>
      <w:r w:rsidRPr="0000646A">
        <w:rPr>
          <w:sz w:val="22"/>
          <w:szCs w:val="22"/>
        </w:rPr>
        <w:t>, Tsuda</w:t>
      </w:r>
      <w:r>
        <w:rPr>
          <w:sz w:val="22"/>
          <w:szCs w:val="22"/>
        </w:rPr>
        <w:t xml:space="preserve"> A</w:t>
      </w:r>
      <w:r w:rsidRPr="0000646A">
        <w:rPr>
          <w:sz w:val="22"/>
          <w:szCs w:val="22"/>
        </w:rPr>
        <w:t>, Ackermann</w:t>
      </w:r>
      <w:r>
        <w:rPr>
          <w:sz w:val="22"/>
          <w:szCs w:val="22"/>
        </w:rPr>
        <w:t xml:space="preserve"> M</w:t>
      </w:r>
      <w:r w:rsidRPr="0000646A">
        <w:rPr>
          <w:sz w:val="22"/>
          <w:szCs w:val="22"/>
        </w:rPr>
        <w:t>, Mentzer</w:t>
      </w:r>
      <w:r>
        <w:rPr>
          <w:sz w:val="22"/>
          <w:szCs w:val="22"/>
        </w:rPr>
        <w:t xml:space="preserve"> SJ (2019)</w:t>
      </w:r>
      <w:r w:rsidRPr="0000646A">
        <w:rPr>
          <w:sz w:val="22"/>
          <w:szCs w:val="22"/>
        </w:rPr>
        <w:t xml:space="preserve">. Analysis of pectin biopolymer phase states using acoustic emissions. </w:t>
      </w:r>
      <w:proofErr w:type="spellStart"/>
      <w:r w:rsidRPr="0000646A">
        <w:rPr>
          <w:b/>
          <w:bCs/>
          <w:sz w:val="22"/>
          <w:szCs w:val="22"/>
        </w:rPr>
        <w:t>Carbohydr</w:t>
      </w:r>
      <w:proofErr w:type="spellEnd"/>
      <w:r w:rsidRPr="0000646A">
        <w:rPr>
          <w:b/>
          <w:bCs/>
          <w:sz w:val="22"/>
          <w:szCs w:val="22"/>
        </w:rPr>
        <w:t xml:space="preserve"> </w:t>
      </w:r>
      <w:proofErr w:type="spellStart"/>
      <w:r w:rsidRPr="0000646A">
        <w:rPr>
          <w:b/>
          <w:bCs/>
          <w:sz w:val="22"/>
          <w:szCs w:val="22"/>
        </w:rPr>
        <w:t>Polym</w:t>
      </w:r>
      <w:proofErr w:type="spellEnd"/>
      <w:r>
        <w:rPr>
          <w:sz w:val="22"/>
          <w:szCs w:val="22"/>
        </w:rPr>
        <w:t xml:space="preserve"> </w:t>
      </w:r>
      <w:r w:rsidR="00D80E9F">
        <w:rPr>
          <w:sz w:val="22"/>
          <w:szCs w:val="22"/>
        </w:rPr>
        <w:t>227: 115282</w:t>
      </w:r>
      <w:r w:rsidR="001E5E5C">
        <w:rPr>
          <w:sz w:val="22"/>
          <w:szCs w:val="22"/>
        </w:rPr>
        <w:t xml:space="preserve">, </w:t>
      </w:r>
      <w:proofErr w:type="spellStart"/>
      <w:r w:rsidR="001E5E5C">
        <w:rPr>
          <w:sz w:val="22"/>
          <w:szCs w:val="22"/>
        </w:rPr>
        <w:t>doi</w:t>
      </w:r>
      <w:proofErr w:type="spellEnd"/>
      <w:r w:rsidR="001E5E5C">
        <w:rPr>
          <w:sz w:val="22"/>
          <w:szCs w:val="22"/>
        </w:rPr>
        <w:t xml:space="preserve">: </w:t>
      </w:r>
      <w:r w:rsidR="001E5E5C" w:rsidRPr="001E5E5C">
        <w:rPr>
          <w:sz w:val="22"/>
          <w:szCs w:val="22"/>
        </w:rPr>
        <w:t>10.1016/j.carbpol.2019.115282</w:t>
      </w:r>
    </w:p>
    <w:p w14:paraId="59963B1A" w14:textId="53B21268" w:rsidR="00FB3E4D" w:rsidRDefault="00FB3E4D" w:rsidP="003A3F99">
      <w:pPr>
        <w:pStyle w:val="Normal1"/>
        <w:ind w:left="432" w:hanging="432"/>
        <w:rPr>
          <w:sz w:val="22"/>
          <w:szCs w:val="22"/>
        </w:rPr>
      </w:pPr>
      <w:r w:rsidRPr="00422432">
        <w:rPr>
          <w:sz w:val="22"/>
          <w:szCs w:val="22"/>
          <w:lang w:val="da-DK"/>
        </w:rPr>
        <w:t>24</w:t>
      </w:r>
      <w:r w:rsidR="00952560" w:rsidRPr="00422432">
        <w:rPr>
          <w:sz w:val="22"/>
          <w:szCs w:val="22"/>
          <w:lang w:val="da-DK"/>
        </w:rPr>
        <w:t>4</w:t>
      </w:r>
      <w:r w:rsidRPr="00422432">
        <w:rPr>
          <w:sz w:val="22"/>
          <w:szCs w:val="22"/>
          <w:lang w:val="da-DK"/>
        </w:rPr>
        <w:t>.</w:t>
      </w:r>
      <w:r w:rsidRPr="00422432">
        <w:rPr>
          <w:sz w:val="22"/>
          <w:szCs w:val="22"/>
          <w:lang w:val="da-DK"/>
        </w:rPr>
        <w:tab/>
      </w:r>
      <w:proofErr w:type="spellStart"/>
      <w:r w:rsidRPr="00422432">
        <w:rPr>
          <w:sz w:val="22"/>
          <w:szCs w:val="22"/>
          <w:lang w:val="da-DK"/>
        </w:rPr>
        <w:t>Saqib</w:t>
      </w:r>
      <w:proofErr w:type="spellEnd"/>
      <w:r w:rsidR="002D7783" w:rsidRPr="00422432">
        <w:rPr>
          <w:sz w:val="22"/>
          <w:szCs w:val="22"/>
          <w:lang w:val="da-DK"/>
        </w:rPr>
        <w:t xml:space="preserve"> A</w:t>
      </w:r>
      <w:r w:rsidRPr="00422432">
        <w:rPr>
          <w:sz w:val="22"/>
          <w:szCs w:val="22"/>
          <w:lang w:val="da-DK"/>
        </w:rPr>
        <w:t>, Scheller</w:t>
      </w:r>
      <w:r w:rsidR="002D7783" w:rsidRPr="00422432">
        <w:rPr>
          <w:sz w:val="22"/>
          <w:szCs w:val="22"/>
          <w:lang w:val="da-DK"/>
        </w:rPr>
        <w:t xml:space="preserve"> HV</w:t>
      </w:r>
      <w:r w:rsidRPr="00422432">
        <w:rPr>
          <w:sz w:val="22"/>
          <w:szCs w:val="22"/>
          <w:lang w:val="da-DK"/>
        </w:rPr>
        <w:t>, Fredslund</w:t>
      </w:r>
      <w:r w:rsidR="002D7783" w:rsidRPr="00422432">
        <w:rPr>
          <w:sz w:val="22"/>
          <w:szCs w:val="22"/>
          <w:lang w:val="da-DK"/>
        </w:rPr>
        <w:t xml:space="preserve"> F</w:t>
      </w:r>
      <w:r w:rsidRPr="00422432">
        <w:rPr>
          <w:sz w:val="22"/>
          <w:szCs w:val="22"/>
          <w:lang w:val="da-DK"/>
        </w:rPr>
        <w:t xml:space="preserve">, </w:t>
      </w:r>
      <w:proofErr w:type="spellStart"/>
      <w:r w:rsidRPr="00422432">
        <w:rPr>
          <w:sz w:val="22"/>
          <w:szCs w:val="22"/>
          <w:lang w:val="da-DK"/>
        </w:rPr>
        <w:t>Welner</w:t>
      </w:r>
      <w:proofErr w:type="spellEnd"/>
      <w:r w:rsidR="002D7783" w:rsidRPr="00422432">
        <w:rPr>
          <w:sz w:val="22"/>
          <w:szCs w:val="22"/>
          <w:lang w:val="da-DK"/>
        </w:rPr>
        <w:t xml:space="preserve"> DH</w:t>
      </w:r>
      <w:r w:rsidRPr="00422432">
        <w:rPr>
          <w:sz w:val="22"/>
          <w:szCs w:val="22"/>
          <w:lang w:val="da-DK"/>
        </w:rPr>
        <w:t xml:space="preserve"> (2019). </w:t>
      </w:r>
      <w:r w:rsidRPr="00FB3E4D">
        <w:rPr>
          <w:sz w:val="22"/>
          <w:szCs w:val="22"/>
        </w:rPr>
        <w:t>Molecular characteristics of plant UDP-</w:t>
      </w:r>
      <w:proofErr w:type="spellStart"/>
      <w:r w:rsidRPr="00FB3E4D">
        <w:rPr>
          <w:sz w:val="22"/>
          <w:szCs w:val="22"/>
        </w:rPr>
        <w:t>arabinopyranose</w:t>
      </w:r>
      <w:proofErr w:type="spellEnd"/>
      <w:r w:rsidRPr="00FB3E4D">
        <w:rPr>
          <w:sz w:val="22"/>
          <w:szCs w:val="22"/>
        </w:rPr>
        <w:t xml:space="preserve"> mutases</w:t>
      </w:r>
      <w:r>
        <w:rPr>
          <w:sz w:val="22"/>
          <w:szCs w:val="22"/>
        </w:rPr>
        <w:t>.</w:t>
      </w:r>
      <w:r w:rsidRPr="00FB3E4D">
        <w:rPr>
          <w:sz w:val="22"/>
          <w:szCs w:val="22"/>
        </w:rPr>
        <w:t xml:space="preserve"> </w:t>
      </w:r>
      <w:r w:rsidRPr="00FB3E4D">
        <w:rPr>
          <w:b/>
          <w:bCs/>
          <w:sz w:val="22"/>
          <w:szCs w:val="22"/>
        </w:rPr>
        <w:t>Glycobiology</w:t>
      </w:r>
      <w:r w:rsidR="00C76AFC">
        <w:rPr>
          <w:sz w:val="22"/>
          <w:szCs w:val="22"/>
        </w:rPr>
        <w:t xml:space="preserve"> 29: 839-846</w:t>
      </w:r>
      <w:r w:rsidR="003A3F99">
        <w:rPr>
          <w:sz w:val="22"/>
          <w:szCs w:val="22"/>
        </w:rPr>
        <w:t>.</w:t>
      </w:r>
      <w:r w:rsidR="003A3F99">
        <w:rPr>
          <w:sz w:val="22"/>
          <w:szCs w:val="22"/>
        </w:rPr>
        <w:tab/>
      </w:r>
    </w:p>
    <w:p w14:paraId="1F4D0FDE" w14:textId="775254B0" w:rsidR="005E40D1" w:rsidRDefault="00FB3E4D" w:rsidP="005E40D1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24</w:t>
      </w:r>
      <w:r w:rsidR="00952560"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proofErr w:type="spellStart"/>
      <w:r w:rsidR="003A3F99" w:rsidRPr="003A3F99">
        <w:rPr>
          <w:sz w:val="22"/>
          <w:szCs w:val="22"/>
        </w:rPr>
        <w:t>Bouchez</w:t>
      </w:r>
      <w:proofErr w:type="spellEnd"/>
      <w:r w:rsidR="003A3F99" w:rsidRPr="003A3F99">
        <w:rPr>
          <w:sz w:val="22"/>
          <w:szCs w:val="22"/>
        </w:rPr>
        <w:t xml:space="preserve"> P, Teixeira </w:t>
      </w:r>
      <w:proofErr w:type="spellStart"/>
      <w:r w:rsidR="003A3F99" w:rsidRPr="003A3F99">
        <w:rPr>
          <w:sz w:val="22"/>
          <w:szCs w:val="22"/>
        </w:rPr>
        <w:t>Benites</w:t>
      </w:r>
      <w:proofErr w:type="spellEnd"/>
      <w:r w:rsidR="003A3F99" w:rsidRPr="003A3F99">
        <w:rPr>
          <w:sz w:val="22"/>
          <w:szCs w:val="22"/>
        </w:rPr>
        <w:t xml:space="preserve"> V, Baidoo EEK, Mortimer JC, Sullivan ML, Scheller HV</w:t>
      </w:r>
      <w:r w:rsidR="003A3F99">
        <w:rPr>
          <w:sz w:val="22"/>
          <w:szCs w:val="22"/>
        </w:rPr>
        <w:t>,</w:t>
      </w:r>
      <w:r w:rsidR="003A3F99" w:rsidRPr="003A3F99">
        <w:rPr>
          <w:sz w:val="22"/>
          <w:szCs w:val="22"/>
        </w:rPr>
        <w:t xml:space="preserve"> </w:t>
      </w:r>
      <w:proofErr w:type="spellStart"/>
      <w:r w:rsidR="003A3F99" w:rsidRPr="003A3F99">
        <w:rPr>
          <w:sz w:val="22"/>
          <w:szCs w:val="22"/>
        </w:rPr>
        <w:t>Eudes</w:t>
      </w:r>
      <w:proofErr w:type="spellEnd"/>
      <w:r w:rsidR="003A3F99" w:rsidRPr="003A3F99">
        <w:rPr>
          <w:sz w:val="22"/>
          <w:szCs w:val="22"/>
        </w:rPr>
        <w:t xml:space="preserve"> A.</w:t>
      </w:r>
      <w:r w:rsidR="003A3F99">
        <w:rPr>
          <w:sz w:val="22"/>
          <w:szCs w:val="22"/>
        </w:rPr>
        <w:t xml:space="preserve"> (2019) </w:t>
      </w:r>
      <w:r w:rsidR="003A3F99" w:rsidRPr="003A3F99">
        <w:rPr>
          <w:sz w:val="22"/>
          <w:szCs w:val="22"/>
        </w:rPr>
        <w:t xml:space="preserve">Production of </w:t>
      </w:r>
      <w:proofErr w:type="spellStart"/>
      <w:r w:rsidR="003A3F99" w:rsidRPr="003A3F99">
        <w:rPr>
          <w:sz w:val="22"/>
          <w:szCs w:val="22"/>
        </w:rPr>
        <w:t>clovamide</w:t>
      </w:r>
      <w:proofErr w:type="spellEnd"/>
      <w:r w:rsidR="003A3F99" w:rsidRPr="003A3F99">
        <w:rPr>
          <w:sz w:val="22"/>
          <w:szCs w:val="22"/>
        </w:rPr>
        <w:t xml:space="preserve"> and its analogs in </w:t>
      </w:r>
      <w:r w:rsidR="003A3F99" w:rsidRPr="003A3F99">
        <w:rPr>
          <w:i/>
          <w:iCs/>
          <w:sz w:val="22"/>
          <w:szCs w:val="22"/>
        </w:rPr>
        <w:t>Saccharomyces cerevisiae</w:t>
      </w:r>
      <w:r w:rsidR="003A3F99" w:rsidRPr="003A3F99">
        <w:rPr>
          <w:sz w:val="22"/>
          <w:szCs w:val="22"/>
        </w:rPr>
        <w:t xml:space="preserve"> and </w:t>
      </w:r>
      <w:r w:rsidR="003A3F99" w:rsidRPr="003A3F99">
        <w:rPr>
          <w:i/>
          <w:iCs/>
          <w:sz w:val="22"/>
          <w:szCs w:val="22"/>
        </w:rPr>
        <w:t>Lactococcus lactis</w:t>
      </w:r>
      <w:r w:rsidR="003A3F99" w:rsidRPr="003A3F99">
        <w:rPr>
          <w:sz w:val="22"/>
          <w:szCs w:val="22"/>
        </w:rPr>
        <w:t xml:space="preserve">. </w:t>
      </w:r>
      <w:r w:rsidR="003A3F99" w:rsidRPr="003A3F99">
        <w:rPr>
          <w:b/>
          <w:bCs/>
          <w:sz w:val="22"/>
          <w:szCs w:val="22"/>
        </w:rPr>
        <w:t xml:space="preserve">Lett Appl </w:t>
      </w:r>
      <w:proofErr w:type="spellStart"/>
      <w:r w:rsidR="003A3F99" w:rsidRPr="003A3F99">
        <w:rPr>
          <w:b/>
          <w:bCs/>
          <w:sz w:val="22"/>
          <w:szCs w:val="22"/>
        </w:rPr>
        <w:t>Microbiol</w:t>
      </w:r>
      <w:proofErr w:type="spellEnd"/>
      <w:r w:rsidR="003A3F99" w:rsidRPr="003A3F99">
        <w:rPr>
          <w:sz w:val="22"/>
          <w:szCs w:val="22"/>
        </w:rPr>
        <w:t xml:space="preserve"> </w:t>
      </w:r>
      <w:r w:rsidR="005E40D1" w:rsidRPr="005E40D1">
        <w:rPr>
          <w:sz w:val="22"/>
          <w:szCs w:val="22"/>
        </w:rPr>
        <w:t>69:</w:t>
      </w:r>
      <w:r w:rsidR="006512C5">
        <w:rPr>
          <w:sz w:val="22"/>
          <w:szCs w:val="22"/>
        </w:rPr>
        <w:t xml:space="preserve"> </w:t>
      </w:r>
      <w:r w:rsidR="005E40D1" w:rsidRPr="005E40D1">
        <w:rPr>
          <w:sz w:val="22"/>
          <w:szCs w:val="22"/>
        </w:rPr>
        <w:t xml:space="preserve">181-189. </w:t>
      </w:r>
      <w:proofErr w:type="spellStart"/>
      <w:r w:rsidR="005E40D1" w:rsidRPr="005E40D1">
        <w:rPr>
          <w:sz w:val="22"/>
          <w:szCs w:val="22"/>
        </w:rPr>
        <w:t>doi</w:t>
      </w:r>
      <w:proofErr w:type="spellEnd"/>
      <w:r w:rsidR="005E40D1" w:rsidRPr="005E40D1">
        <w:rPr>
          <w:sz w:val="22"/>
          <w:szCs w:val="22"/>
        </w:rPr>
        <w:t>: 10.1111/lam.13190.</w:t>
      </w:r>
      <w:r w:rsidR="00952560">
        <w:rPr>
          <w:sz w:val="22"/>
          <w:szCs w:val="22"/>
        </w:rPr>
        <w:t>242.</w:t>
      </w:r>
    </w:p>
    <w:p w14:paraId="0C526496" w14:textId="3FBA00AD" w:rsidR="00952560" w:rsidRDefault="005E40D1" w:rsidP="005E40D1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 xml:space="preserve">242. </w:t>
      </w:r>
      <w:r w:rsidR="00952560" w:rsidRPr="00952560">
        <w:rPr>
          <w:sz w:val="22"/>
          <w:szCs w:val="22"/>
        </w:rPr>
        <w:t xml:space="preserve">Chiniquy D, Underwood W, Corwin J, Ryan A, </w:t>
      </w:r>
      <w:proofErr w:type="spellStart"/>
      <w:r w:rsidR="00952560" w:rsidRPr="00952560">
        <w:rPr>
          <w:sz w:val="22"/>
          <w:szCs w:val="22"/>
        </w:rPr>
        <w:t>Szemenyei</w:t>
      </w:r>
      <w:proofErr w:type="spellEnd"/>
      <w:r w:rsidR="00952560" w:rsidRPr="00952560">
        <w:rPr>
          <w:sz w:val="22"/>
          <w:szCs w:val="22"/>
        </w:rPr>
        <w:t xml:space="preserve"> H, Lim CC, </w:t>
      </w:r>
      <w:proofErr w:type="spellStart"/>
      <w:r w:rsidR="00952560" w:rsidRPr="00952560">
        <w:rPr>
          <w:sz w:val="22"/>
          <w:szCs w:val="22"/>
        </w:rPr>
        <w:t>Stonebloom</w:t>
      </w:r>
      <w:proofErr w:type="spellEnd"/>
      <w:r w:rsidR="00952560" w:rsidRPr="00952560">
        <w:rPr>
          <w:sz w:val="22"/>
          <w:szCs w:val="22"/>
        </w:rPr>
        <w:t xml:space="preserve"> S, Birdseye DS, </w:t>
      </w:r>
      <w:proofErr w:type="spellStart"/>
      <w:r w:rsidR="00952560" w:rsidRPr="00952560">
        <w:rPr>
          <w:sz w:val="22"/>
          <w:szCs w:val="22"/>
        </w:rPr>
        <w:t>Kliebenstein</w:t>
      </w:r>
      <w:proofErr w:type="spellEnd"/>
      <w:r w:rsidR="00952560" w:rsidRPr="00952560">
        <w:rPr>
          <w:sz w:val="22"/>
          <w:szCs w:val="22"/>
        </w:rPr>
        <w:t xml:space="preserve"> D, Vogel J, Scheller HV, Somerville S. </w:t>
      </w:r>
      <w:r>
        <w:rPr>
          <w:sz w:val="22"/>
          <w:szCs w:val="22"/>
        </w:rPr>
        <w:t xml:space="preserve">(2019) </w:t>
      </w:r>
      <w:r w:rsidR="00952560" w:rsidRPr="00952560">
        <w:rPr>
          <w:sz w:val="22"/>
          <w:szCs w:val="22"/>
        </w:rPr>
        <w:t xml:space="preserve">PMR5, an acetylation protein at the intersection of pectin biosynthesis and defense against fungal pathogens. </w:t>
      </w:r>
      <w:r w:rsidR="00952560" w:rsidRPr="00952560">
        <w:rPr>
          <w:b/>
          <w:bCs/>
          <w:sz w:val="22"/>
          <w:szCs w:val="22"/>
        </w:rPr>
        <w:t>Plant J</w:t>
      </w:r>
      <w:r w:rsidR="00952560" w:rsidRPr="003A3F99">
        <w:rPr>
          <w:sz w:val="22"/>
          <w:szCs w:val="22"/>
        </w:rPr>
        <w:t xml:space="preserve"> </w:t>
      </w:r>
      <w:r w:rsidRPr="005E40D1">
        <w:rPr>
          <w:sz w:val="22"/>
          <w:szCs w:val="22"/>
        </w:rPr>
        <w:t>100:</w:t>
      </w:r>
      <w:r w:rsidR="006512C5">
        <w:rPr>
          <w:sz w:val="22"/>
          <w:szCs w:val="22"/>
        </w:rPr>
        <w:t xml:space="preserve"> </w:t>
      </w:r>
      <w:r w:rsidRPr="005E40D1">
        <w:rPr>
          <w:sz w:val="22"/>
          <w:szCs w:val="22"/>
        </w:rPr>
        <w:t xml:space="preserve">1022-1035. </w:t>
      </w:r>
      <w:proofErr w:type="spellStart"/>
      <w:r w:rsidRPr="005E40D1">
        <w:rPr>
          <w:sz w:val="22"/>
          <w:szCs w:val="22"/>
        </w:rPr>
        <w:t>doi</w:t>
      </w:r>
      <w:proofErr w:type="spellEnd"/>
      <w:r w:rsidRPr="005E40D1">
        <w:rPr>
          <w:sz w:val="22"/>
          <w:szCs w:val="22"/>
        </w:rPr>
        <w:t>: 10.1111/tpj.14497.</w:t>
      </w:r>
    </w:p>
    <w:p w14:paraId="28FF2677" w14:textId="56FBEC8B" w:rsidR="00952560" w:rsidRDefault="00952560" w:rsidP="003A3F99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241.</w:t>
      </w:r>
      <w:r>
        <w:rPr>
          <w:sz w:val="22"/>
          <w:szCs w:val="22"/>
        </w:rPr>
        <w:tab/>
      </w:r>
      <w:r w:rsidRPr="00952560">
        <w:rPr>
          <w:sz w:val="22"/>
          <w:szCs w:val="22"/>
        </w:rPr>
        <w:t xml:space="preserve">Yan J, Huang Y, He H, Han T, Di P, </w:t>
      </w:r>
      <w:proofErr w:type="spellStart"/>
      <w:r w:rsidRPr="00952560">
        <w:rPr>
          <w:sz w:val="22"/>
          <w:szCs w:val="22"/>
        </w:rPr>
        <w:t>Sechet</w:t>
      </w:r>
      <w:proofErr w:type="spellEnd"/>
      <w:r w:rsidRPr="00952560">
        <w:rPr>
          <w:sz w:val="22"/>
          <w:szCs w:val="22"/>
        </w:rPr>
        <w:t xml:space="preserve"> J, Fang L, Liang Y, Scheller HV, Mortimer JC, Ni L, Jiang M, Hou X, Zhang A (2019) Xyloglucan Endotransglucosylase-Hydrolase30 negatively affects salt tolerance in Arabidopsis. </w:t>
      </w:r>
      <w:r w:rsidRPr="00952560">
        <w:rPr>
          <w:b/>
          <w:bCs/>
          <w:sz w:val="22"/>
          <w:szCs w:val="22"/>
        </w:rPr>
        <w:t>J Exp Bot</w:t>
      </w:r>
      <w:r w:rsidRPr="00952560">
        <w:rPr>
          <w:sz w:val="22"/>
          <w:szCs w:val="22"/>
        </w:rPr>
        <w:t>, erz311, https://doi.org/10.1093/jxb/erz311</w:t>
      </w:r>
    </w:p>
    <w:p w14:paraId="0F82797D" w14:textId="5DB8BCA5" w:rsidR="003A3F99" w:rsidRPr="003A3F99" w:rsidRDefault="003A3F99" w:rsidP="003A3F99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240.</w:t>
      </w:r>
      <w:r>
        <w:rPr>
          <w:sz w:val="22"/>
          <w:szCs w:val="22"/>
        </w:rPr>
        <w:tab/>
      </w:r>
      <w:r w:rsidRPr="003A3F99">
        <w:rPr>
          <w:sz w:val="22"/>
          <w:szCs w:val="22"/>
        </w:rPr>
        <w:t>Brandon A, Birdseye D, Scheller HV</w:t>
      </w:r>
      <w:r>
        <w:rPr>
          <w:sz w:val="22"/>
          <w:szCs w:val="22"/>
        </w:rPr>
        <w:t xml:space="preserve"> (20</w:t>
      </w:r>
      <w:r w:rsidR="00220003">
        <w:rPr>
          <w:sz w:val="22"/>
          <w:szCs w:val="22"/>
        </w:rPr>
        <w:t>20</w:t>
      </w:r>
      <w:r>
        <w:rPr>
          <w:sz w:val="22"/>
          <w:szCs w:val="22"/>
        </w:rPr>
        <w:t>) A</w:t>
      </w:r>
      <w:r w:rsidRPr="003A3F99">
        <w:rPr>
          <w:sz w:val="22"/>
          <w:szCs w:val="22"/>
        </w:rPr>
        <w:t xml:space="preserve"> dominant negative approach to reduce </w:t>
      </w:r>
      <w:proofErr w:type="spellStart"/>
      <w:r w:rsidRPr="003A3F99">
        <w:rPr>
          <w:sz w:val="22"/>
          <w:szCs w:val="22"/>
        </w:rPr>
        <w:t>xylan</w:t>
      </w:r>
      <w:proofErr w:type="spellEnd"/>
      <w:r w:rsidRPr="003A3F99">
        <w:rPr>
          <w:sz w:val="22"/>
          <w:szCs w:val="22"/>
        </w:rPr>
        <w:t xml:space="preserve"> in plants. </w:t>
      </w:r>
      <w:r w:rsidRPr="003A3F99">
        <w:rPr>
          <w:b/>
          <w:bCs/>
          <w:sz w:val="22"/>
          <w:szCs w:val="22"/>
        </w:rPr>
        <w:t xml:space="preserve">Plant </w:t>
      </w:r>
      <w:proofErr w:type="spellStart"/>
      <w:r w:rsidRPr="003A3F99">
        <w:rPr>
          <w:b/>
          <w:bCs/>
          <w:sz w:val="22"/>
          <w:szCs w:val="22"/>
        </w:rPr>
        <w:t>Biotechnol</w:t>
      </w:r>
      <w:proofErr w:type="spellEnd"/>
      <w:r w:rsidRPr="003A3F99">
        <w:rPr>
          <w:b/>
          <w:bCs/>
          <w:sz w:val="22"/>
          <w:szCs w:val="22"/>
        </w:rPr>
        <w:t xml:space="preserve"> J</w:t>
      </w:r>
      <w:r w:rsidRPr="003A3F99">
        <w:rPr>
          <w:sz w:val="22"/>
          <w:szCs w:val="22"/>
        </w:rPr>
        <w:t xml:space="preserve"> </w:t>
      </w:r>
      <w:r w:rsidR="00220003">
        <w:rPr>
          <w:sz w:val="22"/>
          <w:szCs w:val="22"/>
        </w:rPr>
        <w:t>18: 5-7.</w:t>
      </w:r>
      <w:r w:rsidRPr="003A3F99">
        <w:rPr>
          <w:sz w:val="22"/>
          <w:szCs w:val="22"/>
        </w:rPr>
        <w:t xml:space="preserve"> </w:t>
      </w:r>
    </w:p>
    <w:p w14:paraId="1BADC3FC" w14:textId="0854678E" w:rsidR="003A3F99" w:rsidRDefault="003A3F99" w:rsidP="003A3F99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239.</w:t>
      </w:r>
      <w:r>
        <w:rPr>
          <w:sz w:val="22"/>
          <w:szCs w:val="22"/>
        </w:rPr>
        <w:tab/>
      </w:r>
      <w:r w:rsidRPr="0099538B">
        <w:rPr>
          <w:sz w:val="22"/>
          <w:szCs w:val="22"/>
        </w:rPr>
        <w:t xml:space="preserve">Liang Y, </w:t>
      </w:r>
      <w:proofErr w:type="spellStart"/>
      <w:r w:rsidRPr="0099538B">
        <w:rPr>
          <w:sz w:val="22"/>
          <w:szCs w:val="22"/>
        </w:rPr>
        <w:t>Eudes</w:t>
      </w:r>
      <w:proofErr w:type="spellEnd"/>
      <w:r w:rsidRPr="0099538B">
        <w:rPr>
          <w:sz w:val="22"/>
          <w:szCs w:val="22"/>
        </w:rPr>
        <w:t xml:space="preserve"> A, </w:t>
      </w:r>
      <w:proofErr w:type="spellStart"/>
      <w:r w:rsidRPr="0099538B">
        <w:rPr>
          <w:sz w:val="22"/>
          <w:szCs w:val="22"/>
        </w:rPr>
        <w:t>Yogiswara</w:t>
      </w:r>
      <w:proofErr w:type="spellEnd"/>
      <w:r w:rsidRPr="0099538B">
        <w:rPr>
          <w:sz w:val="22"/>
          <w:szCs w:val="22"/>
        </w:rPr>
        <w:t xml:space="preserve"> S</w:t>
      </w:r>
      <w:r w:rsidRPr="00862F84">
        <w:rPr>
          <w:sz w:val="22"/>
          <w:szCs w:val="22"/>
        </w:rPr>
        <w:t xml:space="preserve">, Jing B, </w:t>
      </w:r>
      <w:proofErr w:type="spellStart"/>
      <w:r w:rsidRPr="00862F84">
        <w:rPr>
          <w:sz w:val="22"/>
          <w:szCs w:val="22"/>
        </w:rPr>
        <w:t>Benites</w:t>
      </w:r>
      <w:proofErr w:type="spellEnd"/>
      <w:r w:rsidRPr="00862F84">
        <w:rPr>
          <w:sz w:val="22"/>
          <w:szCs w:val="22"/>
        </w:rPr>
        <w:t xml:space="preserve"> V, Yamanaka R, Cheng-Yue C, Baidoo E, Mortimer J, Scheller H</w:t>
      </w:r>
      <w:r w:rsidR="0000646A">
        <w:rPr>
          <w:sz w:val="22"/>
          <w:szCs w:val="22"/>
        </w:rPr>
        <w:t>V</w:t>
      </w:r>
      <w:r w:rsidRPr="00862F84">
        <w:rPr>
          <w:sz w:val="22"/>
          <w:szCs w:val="22"/>
        </w:rPr>
        <w:t xml:space="preserve">, </w:t>
      </w:r>
      <w:proofErr w:type="spellStart"/>
      <w:r w:rsidRPr="00862F84">
        <w:rPr>
          <w:sz w:val="22"/>
          <w:szCs w:val="22"/>
        </w:rPr>
        <w:t>Loqué</w:t>
      </w:r>
      <w:proofErr w:type="spellEnd"/>
      <w:r w:rsidRPr="00862F84">
        <w:rPr>
          <w:sz w:val="22"/>
          <w:szCs w:val="22"/>
        </w:rPr>
        <w:t xml:space="preserve"> D (2019) </w:t>
      </w:r>
      <w:r w:rsidR="00862F84" w:rsidRPr="00862F84">
        <w:rPr>
          <w:sz w:val="22"/>
          <w:szCs w:val="22"/>
        </w:rPr>
        <w:t>A screening method to identify efficient sgRNAs in Arabidopsis, used in conjunction with cell-specific lignin reduction</w:t>
      </w:r>
      <w:r w:rsidRPr="00862F84">
        <w:rPr>
          <w:sz w:val="22"/>
          <w:szCs w:val="22"/>
        </w:rPr>
        <w:t xml:space="preserve">. </w:t>
      </w:r>
      <w:proofErr w:type="spellStart"/>
      <w:r w:rsidRPr="0000646A">
        <w:rPr>
          <w:b/>
          <w:bCs/>
          <w:sz w:val="22"/>
          <w:szCs w:val="22"/>
        </w:rPr>
        <w:t>Biotechnol</w:t>
      </w:r>
      <w:proofErr w:type="spellEnd"/>
      <w:r w:rsidRPr="00862F84">
        <w:rPr>
          <w:b/>
          <w:bCs/>
          <w:sz w:val="22"/>
          <w:szCs w:val="22"/>
        </w:rPr>
        <w:t xml:space="preserve"> Biofuels</w:t>
      </w:r>
      <w:r w:rsidR="00862F84" w:rsidRPr="00862F84">
        <w:rPr>
          <w:b/>
          <w:bCs/>
          <w:sz w:val="22"/>
          <w:szCs w:val="22"/>
        </w:rPr>
        <w:t xml:space="preserve"> </w:t>
      </w:r>
      <w:r w:rsidR="00862F84" w:rsidRPr="00862F84">
        <w:rPr>
          <w:sz w:val="22"/>
          <w:szCs w:val="22"/>
        </w:rPr>
        <w:t>12:130</w:t>
      </w:r>
      <w:r w:rsidR="00862F84">
        <w:rPr>
          <w:sz w:val="22"/>
          <w:szCs w:val="22"/>
        </w:rPr>
        <w:t>.</w:t>
      </w:r>
      <w:r w:rsidR="00862F84" w:rsidRPr="00862F84">
        <w:rPr>
          <w:b/>
          <w:bCs/>
          <w:i/>
          <w:iCs/>
          <w:sz w:val="22"/>
          <w:szCs w:val="22"/>
        </w:rPr>
        <w:t xml:space="preserve"> </w:t>
      </w:r>
      <w:hyperlink r:id="rId12" w:history="1">
        <w:r w:rsidR="00862F84" w:rsidRPr="00862F84">
          <w:rPr>
            <w:rStyle w:val="Hyperlink"/>
            <w:sz w:val="22"/>
            <w:szCs w:val="22"/>
          </w:rPr>
          <w:t>https://doi.org/10.1186/s13068-019-1467-y</w:t>
        </w:r>
      </w:hyperlink>
    </w:p>
    <w:p w14:paraId="3BE239A0" w14:textId="31D3A2E3" w:rsidR="00EA2A1D" w:rsidRDefault="00EA2A1D" w:rsidP="009C1057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238.</w:t>
      </w:r>
      <w:r>
        <w:rPr>
          <w:sz w:val="22"/>
          <w:szCs w:val="22"/>
        </w:rPr>
        <w:tab/>
      </w:r>
      <w:r w:rsidRPr="00EA2A1D">
        <w:rPr>
          <w:sz w:val="22"/>
          <w:szCs w:val="22"/>
        </w:rPr>
        <w:t>Dong</w:t>
      </w:r>
      <w:r>
        <w:rPr>
          <w:sz w:val="22"/>
          <w:szCs w:val="22"/>
        </w:rPr>
        <w:t xml:space="preserve"> J</w:t>
      </w:r>
      <w:r w:rsidRPr="00EA2A1D">
        <w:rPr>
          <w:sz w:val="22"/>
          <w:szCs w:val="22"/>
        </w:rPr>
        <w:t>, Chen</w:t>
      </w:r>
      <w:r>
        <w:rPr>
          <w:sz w:val="22"/>
          <w:szCs w:val="22"/>
        </w:rPr>
        <w:t xml:space="preserve"> Y</w:t>
      </w:r>
      <w:r w:rsidRPr="00EA2A1D">
        <w:rPr>
          <w:sz w:val="22"/>
          <w:szCs w:val="22"/>
        </w:rPr>
        <w:t xml:space="preserve">, </w:t>
      </w:r>
      <w:proofErr w:type="spellStart"/>
      <w:r w:rsidRPr="00EA2A1D">
        <w:rPr>
          <w:sz w:val="22"/>
          <w:szCs w:val="22"/>
        </w:rPr>
        <w:t>Benites</w:t>
      </w:r>
      <w:proofErr w:type="spellEnd"/>
      <w:r>
        <w:rPr>
          <w:sz w:val="22"/>
          <w:szCs w:val="22"/>
        </w:rPr>
        <w:t xml:space="preserve"> VT</w:t>
      </w:r>
      <w:r w:rsidRPr="00EA2A1D">
        <w:rPr>
          <w:sz w:val="22"/>
          <w:szCs w:val="22"/>
        </w:rPr>
        <w:t>, Baidoo</w:t>
      </w:r>
      <w:r>
        <w:rPr>
          <w:sz w:val="22"/>
          <w:szCs w:val="22"/>
        </w:rPr>
        <w:t xml:space="preserve"> EEK</w:t>
      </w:r>
      <w:r w:rsidRPr="00EA2A1D">
        <w:rPr>
          <w:sz w:val="22"/>
          <w:szCs w:val="22"/>
        </w:rPr>
        <w:t xml:space="preserve">, </w:t>
      </w:r>
      <w:proofErr w:type="spellStart"/>
      <w:r w:rsidRPr="00EA2A1D">
        <w:rPr>
          <w:sz w:val="22"/>
          <w:szCs w:val="22"/>
        </w:rPr>
        <w:t>Petzold</w:t>
      </w:r>
      <w:proofErr w:type="spellEnd"/>
      <w:r>
        <w:rPr>
          <w:sz w:val="22"/>
          <w:szCs w:val="22"/>
        </w:rPr>
        <w:t xml:space="preserve"> CJ</w:t>
      </w:r>
      <w:r w:rsidRPr="00EA2A1D">
        <w:rPr>
          <w:sz w:val="22"/>
          <w:szCs w:val="22"/>
        </w:rPr>
        <w:t xml:space="preserve">, </w:t>
      </w:r>
      <w:proofErr w:type="spellStart"/>
      <w:r w:rsidRPr="00EA2A1D">
        <w:rPr>
          <w:sz w:val="22"/>
          <w:szCs w:val="22"/>
        </w:rPr>
        <w:t>Beller</w:t>
      </w:r>
      <w:proofErr w:type="spellEnd"/>
      <w:r>
        <w:rPr>
          <w:sz w:val="22"/>
          <w:szCs w:val="22"/>
        </w:rPr>
        <w:t xml:space="preserve"> HR</w:t>
      </w:r>
      <w:r w:rsidRPr="00EA2A1D">
        <w:rPr>
          <w:sz w:val="22"/>
          <w:szCs w:val="22"/>
        </w:rPr>
        <w:t xml:space="preserve">, </w:t>
      </w:r>
      <w:proofErr w:type="spellStart"/>
      <w:r w:rsidRPr="00EA2A1D">
        <w:rPr>
          <w:sz w:val="22"/>
          <w:szCs w:val="22"/>
        </w:rPr>
        <w:t>Eudes</w:t>
      </w:r>
      <w:proofErr w:type="spellEnd"/>
      <w:r>
        <w:rPr>
          <w:sz w:val="22"/>
          <w:szCs w:val="22"/>
        </w:rPr>
        <w:t xml:space="preserve"> A</w:t>
      </w:r>
      <w:r w:rsidRPr="00EA2A1D">
        <w:rPr>
          <w:sz w:val="22"/>
          <w:szCs w:val="22"/>
        </w:rPr>
        <w:t>, Scheller</w:t>
      </w:r>
      <w:r>
        <w:rPr>
          <w:sz w:val="22"/>
          <w:szCs w:val="22"/>
        </w:rPr>
        <w:t xml:space="preserve"> HV</w:t>
      </w:r>
      <w:r w:rsidRPr="00EA2A1D">
        <w:rPr>
          <w:sz w:val="22"/>
          <w:szCs w:val="22"/>
        </w:rPr>
        <w:t>, Adams</w:t>
      </w:r>
      <w:r>
        <w:rPr>
          <w:sz w:val="22"/>
          <w:szCs w:val="22"/>
        </w:rPr>
        <w:t xml:space="preserve"> PD</w:t>
      </w:r>
      <w:r w:rsidRPr="00EA2A1D">
        <w:rPr>
          <w:sz w:val="22"/>
          <w:szCs w:val="22"/>
        </w:rPr>
        <w:t>, Mukhopadhyay</w:t>
      </w:r>
      <w:r>
        <w:rPr>
          <w:sz w:val="22"/>
          <w:szCs w:val="22"/>
        </w:rPr>
        <w:t xml:space="preserve"> A</w:t>
      </w:r>
      <w:r w:rsidRPr="00EA2A1D">
        <w:rPr>
          <w:sz w:val="22"/>
          <w:szCs w:val="22"/>
        </w:rPr>
        <w:t>, Simmons</w:t>
      </w:r>
      <w:r>
        <w:rPr>
          <w:sz w:val="22"/>
          <w:szCs w:val="22"/>
        </w:rPr>
        <w:t xml:space="preserve"> BA</w:t>
      </w:r>
      <w:r w:rsidRPr="00EA2A1D">
        <w:rPr>
          <w:sz w:val="22"/>
          <w:szCs w:val="22"/>
        </w:rPr>
        <w:t>, Singer</w:t>
      </w:r>
      <w:r>
        <w:rPr>
          <w:sz w:val="22"/>
          <w:szCs w:val="22"/>
        </w:rPr>
        <w:t xml:space="preserve"> SW</w:t>
      </w:r>
      <w:r w:rsidRPr="00EA2A1D">
        <w:rPr>
          <w:sz w:val="22"/>
          <w:szCs w:val="22"/>
        </w:rPr>
        <w:t xml:space="preserve">. </w:t>
      </w:r>
      <w:r w:rsidR="002A3614">
        <w:rPr>
          <w:sz w:val="22"/>
          <w:szCs w:val="22"/>
        </w:rPr>
        <w:t xml:space="preserve">(2019) </w:t>
      </w:r>
      <w:r w:rsidRPr="00EA2A1D">
        <w:rPr>
          <w:sz w:val="22"/>
          <w:szCs w:val="22"/>
        </w:rPr>
        <w:t xml:space="preserve">Methyl ketone production by </w:t>
      </w:r>
      <w:r w:rsidRPr="002A3614">
        <w:rPr>
          <w:i/>
          <w:sz w:val="22"/>
          <w:szCs w:val="22"/>
        </w:rPr>
        <w:t>Pseudomonas putida</w:t>
      </w:r>
      <w:r w:rsidRPr="00EA2A1D">
        <w:rPr>
          <w:sz w:val="22"/>
          <w:szCs w:val="22"/>
        </w:rPr>
        <w:t xml:space="preserve"> is enhanced by plant-derived amino acids. </w:t>
      </w:r>
      <w:proofErr w:type="spellStart"/>
      <w:r w:rsidRPr="002A3614">
        <w:rPr>
          <w:b/>
          <w:sz w:val="22"/>
          <w:szCs w:val="22"/>
        </w:rPr>
        <w:t>Biotechnol</w:t>
      </w:r>
      <w:proofErr w:type="spellEnd"/>
      <w:r w:rsidRPr="002A3614">
        <w:rPr>
          <w:b/>
          <w:sz w:val="22"/>
          <w:szCs w:val="22"/>
        </w:rPr>
        <w:t xml:space="preserve"> </w:t>
      </w:r>
      <w:proofErr w:type="spellStart"/>
      <w:r w:rsidRPr="002A3614">
        <w:rPr>
          <w:b/>
          <w:sz w:val="22"/>
          <w:szCs w:val="22"/>
        </w:rPr>
        <w:t>Bioeng</w:t>
      </w:r>
      <w:proofErr w:type="spellEnd"/>
      <w:r w:rsidR="00617F98">
        <w:rPr>
          <w:sz w:val="22"/>
          <w:szCs w:val="22"/>
        </w:rPr>
        <w:t xml:space="preserve"> </w:t>
      </w:r>
      <w:r w:rsidR="002D622D">
        <w:rPr>
          <w:sz w:val="22"/>
          <w:szCs w:val="22"/>
        </w:rPr>
        <w:t>116: 1909-1922</w:t>
      </w:r>
      <w:r w:rsidR="00617F98">
        <w:rPr>
          <w:sz w:val="22"/>
          <w:szCs w:val="22"/>
        </w:rPr>
        <w:t xml:space="preserve"> </w:t>
      </w:r>
      <w:proofErr w:type="spellStart"/>
      <w:r w:rsidR="00617F98">
        <w:rPr>
          <w:sz w:val="22"/>
          <w:szCs w:val="22"/>
        </w:rPr>
        <w:t>doi</w:t>
      </w:r>
      <w:proofErr w:type="spellEnd"/>
      <w:r w:rsidR="00617F98">
        <w:rPr>
          <w:sz w:val="22"/>
          <w:szCs w:val="22"/>
        </w:rPr>
        <w:t xml:space="preserve">: </w:t>
      </w:r>
      <w:r w:rsidR="00617F98" w:rsidRPr="00617F98">
        <w:rPr>
          <w:sz w:val="22"/>
          <w:szCs w:val="22"/>
        </w:rPr>
        <w:t>10.1002/bit.26995</w:t>
      </w:r>
    </w:p>
    <w:p w14:paraId="5E1BC4CF" w14:textId="71145D47" w:rsidR="009C1057" w:rsidRPr="004C668A" w:rsidRDefault="009C1057" w:rsidP="009C1057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lastRenderedPageBreak/>
        <w:t>237.</w:t>
      </w:r>
      <w:r>
        <w:rPr>
          <w:sz w:val="22"/>
          <w:szCs w:val="22"/>
        </w:rPr>
        <w:tab/>
      </w:r>
      <w:proofErr w:type="spellStart"/>
      <w:r w:rsidRPr="004C668A">
        <w:rPr>
          <w:sz w:val="22"/>
          <w:szCs w:val="22"/>
        </w:rPr>
        <w:t>Lakusta</w:t>
      </w:r>
      <w:proofErr w:type="spellEnd"/>
      <w:r w:rsidRPr="004C668A">
        <w:rPr>
          <w:sz w:val="22"/>
          <w:szCs w:val="22"/>
        </w:rPr>
        <w:t xml:space="preserve"> AM, Kwon M, Kwon EJ, </w:t>
      </w:r>
      <w:proofErr w:type="spellStart"/>
      <w:r w:rsidRPr="004C668A">
        <w:rPr>
          <w:sz w:val="22"/>
          <w:szCs w:val="22"/>
        </w:rPr>
        <w:t>Stonebloom</w:t>
      </w:r>
      <w:proofErr w:type="spellEnd"/>
      <w:r w:rsidRPr="004C668A">
        <w:rPr>
          <w:sz w:val="22"/>
          <w:szCs w:val="22"/>
        </w:rPr>
        <w:t xml:space="preserve"> S, Scheller HV, Ro, DK. </w:t>
      </w:r>
      <w:r w:rsidR="00EA2A1D">
        <w:rPr>
          <w:sz w:val="22"/>
          <w:szCs w:val="22"/>
        </w:rPr>
        <w:t xml:space="preserve">(2019) </w:t>
      </w:r>
      <w:r w:rsidRPr="004C668A">
        <w:rPr>
          <w:sz w:val="22"/>
          <w:szCs w:val="22"/>
        </w:rPr>
        <w:t>Characterization of cis-</w:t>
      </w:r>
      <w:proofErr w:type="spellStart"/>
      <w:r w:rsidRPr="004C668A">
        <w:rPr>
          <w:sz w:val="22"/>
          <w:szCs w:val="22"/>
        </w:rPr>
        <w:t>prenyltransferase</w:t>
      </w:r>
      <w:proofErr w:type="spellEnd"/>
      <w:r w:rsidRPr="004C668A">
        <w:rPr>
          <w:sz w:val="22"/>
          <w:szCs w:val="22"/>
        </w:rPr>
        <w:t xml:space="preserve"> complexes in guayule (</w:t>
      </w:r>
      <w:r w:rsidRPr="009C1057">
        <w:rPr>
          <w:i/>
          <w:sz w:val="22"/>
          <w:szCs w:val="22"/>
        </w:rPr>
        <w:t xml:space="preserve">Parthenium </w:t>
      </w:r>
      <w:proofErr w:type="spellStart"/>
      <w:r w:rsidRPr="009C1057">
        <w:rPr>
          <w:i/>
          <w:sz w:val="22"/>
          <w:szCs w:val="22"/>
        </w:rPr>
        <w:t>argentatum</w:t>
      </w:r>
      <w:proofErr w:type="spellEnd"/>
      <w:r w:rsidRPr="004C668A">
        <w:rPr>
          <w:sz w:val="22"/>
          <w:szCs w:val="22"/>
        </w:rPr>
        <w:t xml:space="preserve">), an alternative natural rubber-producing plant. </w:t>
      </w:r>
      <w:r w:rsidRPr="009C1057">
        <w:rPr>
          <w:b/>
          <w:sz w:val="22"/>
          <w:szCs w:val="22"/>
        </w:rPr>
        <w:t>Frontiers Plant Sci</w:t>
      </w:r>
      <w:r>
        <w:rPr>
          <w:sz w:val="22"/>
          <w:szCs w:val="22"/>
        </w:rPr>
        <w:t xml:space="preserve"> </w:t>
      </w:r>
      <w:r w:rsidR="00B95615">
        <w:rPr>
          <w:sz w:val="22"/>
          <w:szCs w:val="22"/>
        </w:rPr>
        <w:t>10:165.</w:t>
      </w:r>
    </w:p>
    <w:p w14:paraId="721C8B6B" w14:textId="2C55C286" w:rsidR="00EC1121" w:rsidRDefault="009C1057" w:rsidP="00DD67D3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236.</w:t>
      </w:r>
      <w:r>
        <w:rPr>
          <w:sz w:val="22"/>
          <w:szCs w:val="22"/>
        </w:rPr>
        <w:tab/>
      </w:r>
      <w:proofErr w:type="spellStart"/>
      <w:r w:rsidRPr="00986EAB">
        <w:rPr>
          <w:sz w:val="22"/>
          <w:szCs w:val="22"/>
        </w:rPr>
        <w:t>Stonebloom</w:t>
      </w:r>
      <w:proofErr w:type="spellEnd"/>
      <w:r w:rsidRPr="00986EAB">
        <w:rPr>
          <w:sz w:val="22"/>
          <w:szCs w:val="22"/>
        </w:rPr>
        <w:t xml:space="preserve"> S, Scheller HV. </w:t>
      </w:r>
      <w:r w:rsidR="00EA2A1D">
        <w:rPr>
          <w:sz w:val="22"/>
          <w:szCs w:val="22"/>
        </w:rPr>
        <w:t xml:space="preserve">(2019) </w:t>
      </w:r>
      <w:r w:rsidRPr="00986EAB">
        <w:rPr>
          <w:sz w:val="22"/>
          <w:szCs w:val="22"/>
        </w:rPr>
        <w:t>Transcriptome analysis of rubber biosynthesis in guayule (</w:t>
      </w:r>
      <w:r w:rsidRPr="00986EAB">
        <w:rPr>
          <w:i/>
          <w:sz w:val="22"/>
          <w:szCs w:val="22"/>
        </w:rPr>
        <w:t xml:space="preserve">Parthenium </w:t>
      </w:r>
      <w:proofErr w:type="spellStart"/>
      <w:r w:rsidRPr="00986EAB">
        <w:rPr>
          <w:i/>
          <w:sz w:val="22"/>
          <w:szCs w:val="22"/>
        </w:rPr>
        <w:t>argentatum</w:t>
      </w:r>
      <w:proofErr w:type="spellEnd"/>
      <w:r w:rsidRPr="00986EAB">
        <w:rPr>
          <w:sz w:val="22"/>
          <w:szCs w:val="22"/>
        </w:rPr>
        <w:t xml:space="preserve"> Gray). </w:t>
      </w:r>
      <w:r w:rsidRPr="009C1057">
        <w:rPr>
          <w:b/>
          <w:sz w:val="22"/>
          <w:szCs w:val="22"/>
        </w:rPr>
        <w:t>BMC Plant Biol</w:t>
      </w:r>
      <w:r>
        <w:rPr>
          <w:sz w:val="22"/>
          <w:szCs w:val="22"/>
        </w:rPr>
        <w:t xml:space="preserve"> </w:t>
      </w:r>
      <w:r w:rsidR="00B95615">
        <w:rPr>
          <w:sz w:val="22"/>
          <w:szCs w:val="22"/>
        </w:rPr>
        <w:t>19:71</w:t>
      </w:r>
      <w:r>
        <w:rPr>
          <w:sz w:val="22"/>
          <w:szCs w:val="22"/>
        </w:rPr>
        <w:t xml:space="preserve">. </w:t>
      </w:r>
    </w:p>
    <w:p w14:paraId="7D2C1F02" w14:textId="77777777" w:rsidR="00B55452" w:rsidRDefault="00B55452" w:rsidP="002B79D6">
      <w:pPr>
        <w:pStyle w:val="Normal1"/>
        <w:ind w:left="432" w:hanging="432"/>
        <w:rPr>
          <w:sz w:val="22"/>
          <w:szCs w:val="22"/>
        </w:rPr>
      </w:pPr>
    </w:p>
    <w:p w14:paraId="7F079D8F" w14:textId="42C5A15B" w:rsidR="00E040A0" w:rsidRDefault="00024E50" w:rsidP="00C20F5B">
      <w:pPr>
        <w:pStyle w:val="Normal1"/>
        <w:ind w:left="432" w:hanging="432"/>
        <w:jc w:val="center"/>
        <w:rPr>
          <w:sz w:val="22"/>
          <w:szCs w:val="22"/>
        </w:rPr>
      </w:pPr>
      <w:r w:rsidRPr="00024E50">
        <w:rPr>
          <w:b/>
          <w:sz w:val="22"/>
          <w:szCs w:val="22"/>
        </w:rPr>
        <w:t>2018</w:t>
      </w:r>
    </w:p>
    <w:p w14:paraId="0DF0AB40" w14:textId="75933B45" w:rsidR="00921AEE" w:rsidRDefault="00921AEE" w:rsidP="00921AEE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235.</w:t>
      </w:r>
      <w:r>
        <w:rPr>
          <w:sz w:val="22"/>
          <w:szCs w:val="22"/>
        </w:rPr>
        <w:tab/>
      </w:r>
      <w:r w:rsidRPr="004C668A">
        <w:rPr>
          <w:sz w:val="22"/>
          <w:szCs w:val="22"/>
        </w:rPr>
        <w:t xml:space="preserve">Liu W, Xiang Y, Zhang X, Han G, Sun X, Sheng Y, Yan J, Scheller HV, Zhang A. </w:t>
      </w:r>
      <w:r w:rsidR="00EA2A1D">
        <w:rPr>
          <w:sz w:val="22"/>
          <w:szCs w:val="22"/>
        </w:rPr>
        <w:t xml:space="preserve">(2018) </w:t>
      </w:r>
      <w:r w:rsidRPr="004C668A">
        <w:rPr>
          <w:sz w:val="22"/>
          <w:szCs w:val="22"/>
        </w:rPr>
        <w:t>Over-expression of a maize N-</w:t>
      </w:r>
      <w:proofErr w:type="spellStart"/>
      <w:r w:rsidRPr="004C668A">
        <w:rPr>
          <w:sz w:val="22"/>
          <w:szCs w:val="22"/>
        </w:rPr>
        <w:t>acetylglutamate</w:t>
      </w:r>
      <w:proofErr w:type="spellEnd"/>
      <w:r w:rsidRPr="004C668A">
        <w:rPr>
          <w:sz w:val="22"/>
          <w:szCs w:val="22"/>
        </w:rPr>
        <w:t xml:space="preserve"> kinase gene (</w:t>
      </w:r>
      <w:proofErr w:type="spellStart"/>
      <w:r w:rsidRPr="00921AEE">
        <w:rPr>
          <w:i/>
          <w:sz w:val="22"/>
          <w:szCs w:val="22"/>
        </w:rPr>
        <w:t>ZmNAGK</w:t>
      </w:r>
      <w:proofErr w:type="spellEnd"/>
      <w:r w:rsidRPr="004C668A">
        <w:rPr>
          <w:sz w:val="22"/>
          <w:szCs w:val="22"/>
        </w:rPr>
        <w:t xml:space="preserve">) improves drought tolerance in tobacco. </w:t>
      </w:r>
      <w:r w:rsidRPr="00921AEE">
        <w:rPr>
          <w:b/>
          <w:sz w:val="22"/>
          <w:szCs w:val="22"/>
        </w:rPr>
        <w:t>Frontiers Plant Sci</w:t>
      </w:r>
      <w:r>
        <w:rPr>
          <w:sz w:val="22"/>
          <w:szCs w:val="22"/>
        </w:rPr>
        <w:t xml:space="preserve"> </w:t>
      </w:r>
      <w:r w:rsidR="00D9304B">
        <w:rPr>
          <w:sz w:val="22"/>
          <w:szCs w:val="22"/>
        </w:rPr>
        <w:t>9: 1902.</w:t>
      </w:r>
    </w:p>
    <w:p w14:paraId="1981838D" w14:textId="5EF1994E" w:rsidR="00035371" w:rsidRPr="00986EAB" w:rsidRDefault="00986EAB" w:rsidP="00035371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234.</w:t>
      </w:r>
      <w:r>
        <w:rPr>
          <w:sz w:val="22"/>
          <w:szCs w:val="22"/>
        </w:rPr>
        <w:tab/>
      </w:r>
      <w:r w:rsidR="00035371" w:rsidRPr="00986EAB">
        <w:rPr>
          <w:sz w:val="22"/>
          <w:szCs w:val="22"/>
        </w:rPr>
        <w:t xml:space="preserve">Ebert B, Birdseye D, </w:t>
      </w:r>
      <w:proofErr w:type="spellStart"/>
      <w:r w:rsidR="00035371" w:rsidRPr="00986EAB">
        <w:rPr>
          <w:sz w:val="22"/>
          <w:szCs w:val="22"/>
        </w:rPr>
        <w:t>Liwanag</w:t>
      </w:r>
      <w:proofErr w:type="spellEnd"/>
      <w:r w:rsidR="00035371" w:rsidRPr="00986EAB">
        <w:rPr>
          <w:sz w:val="22"/>
          <w:szCs w:val="22"/>
        </w:rPr>
        <w:t xml:space="preserve"> A</w:t>
      </w:r>
      <w:r w:rsidR="00F10E05">
        <w:rPr>
          <w:sz w:val="22"/>
          <w:szCs w:val="22"/>
        </w:rPr>
        <w:t>JM</w:t>
      </w:r>
      <w:r w:rsidR="00035371" w:rsidRPr="00986EAB">
        <w:rPr>
          <w:sz w:val="22"/>
          <w:szCs w:val="22"/>
        </w:rPr>
        <w:t xml:space="preserve">, </w:t>
      </w:r>
      <w:proofErr w:type="spellStart"/>
      <w:r w:rsidR="00035371" w:rsidRPr="00986EAB">
        <w:rPr>
          <w:sz w:val="22"/>
          <w:szCs w:val="22"/>
        </w:rPr>
        <w:t>Laursen</w:t>
      </w:r>
      <w:proofErr w:type="spellEnd"/>
      <w:r w:rsidR="00035371" w:rsidRPr="00986EAB">
        <w:rPr>
          <w:sz w:val="22"/>
          <w:szCs w:val="22"/>
        </w:rPr>
        <w:t xml:space="preserve"> T, Rennie E</w:t>
      </w:r>
      <w:r w:rsidR="00F10E05">
        <w:rPr>
          <w:sz w:val="22"/>
          <w:szCs w:val="22"/>
        </w:rPr>
        <w:t>A</w:t>
      </w:r>
      <w:r w:rsidR="00035371" w:rsidRPr="00986EAB">
        <w:rPr>
          <w:sz w:val="22"/>
          <w:szCs w:val="22"/>
        </w:rPr>
        <w:t xml:space="preserve">, Guo X, Catena M, </w:t>
      </w:r>
      <w:proofErr w:type="spellStart"/>
      <w:r w:rsidR="00035371" w:rsidRPr="00986EAB">
        <w:rPr>
          <w:sz w:val="22"/>
          <w:szCs w:val="22"/>
        </w:rPr>
        <w:t>Rautengarten</w:t>
      </w:r>
      <w:proofErr w:type="spellEnd"/>
      <w:r w:rsidR="00035371" w:rsidRPr="00986EAB">
        <w:rPr>
          <w:sz w:val="22"/>
          <w:szCs w:val="22"/>
        </w:rPr>
        <w:t xml:space="preserve"> C, </w:t>
      </w:r>
      <w:proofErr w:type="spellStart"/>
      <w:r w:rsidR="00035371" w:rsidRPr="00986EAB">
        <w:rPr>
          <w:sz w:val="22"/>
          <w:szCs w:val="22"/>
        </w:rPr>
        <w:t>Stonebloom</w:t>
      </w:r>
      <w:proofErr w:type="spellEnd"/>
      <w:r w:rsidR="00035371" w:rsidRPr="00986EAB">
        <w:rPr>
          <w:sz w:val="22"/>
          <w:szCs w:val="22"/>
        </w:rPr>
        <w:t xml:space="preserve"> S</w:t>
      </w:r>
      <w:r w:rsidR="00F10E05">
        <w:rPr>
          <w:sz w:val="22"/>
          <w:szCs w:val="22"/>
        </w:rPr>
        <w:t>H</w:t>
      </w:r>
      <w:r w:rsidR="00035371" w:rsidRPr="00986EAB">
        <w:rPr>
          <w:sz w:val="22"/>
          <w:szCs w:val="22"/>
        </w:rPr>
        <w:t xml:space="preserve">, </w:t>
      </w:r>
      <w:proofErr w:type="spellStart"/>
      <w:r w:rsidR="00035371" w:rsidRPr="00986EAB">
        <w:rPr>
          <w:sz w:val="22"/>
          <w:szCs w:val="22"/>
        </w:rPr>
        <w:t>Pidatala</w:t>
      </w:r>
      <w:proofErr w:type="spellEnd"/>
      <w:r w:rsidR="00035371" w:rsidRPr="00986EAB">
        <w:rPr>
          <w:sz w:val="22"/>
          <w:szCs w:val="22"/>
        </w:rPr>
        <w:t xml:space="preserve"> V, Andersen M</w:t>
      </w:r>
      <w:r w:rsidR="00F10E05">
        <w:rPr>
          <w:sz w:val="22"/>
          <w:szCs w:val="22"/>
        </w:rPr>
        <w:t>CF</w:t>
      </w:r>
      <w:r w:rsidR="00035371" w:rsidRPr="00986EAB">
        <w:rPr>
          <w:sz w:val="22"/>
          <w:szCs w:val="22"/>
        </w:rPr>
        <w:t xml:space="preserve">, </w:t>
      </w:r>
      <w:proofErr w:type="spellStart"/>
      <w:r w:rsidR="00035371" w:rsidRPr="00986EAB">
        <w:rPr>
          <w:color w:val="auto"/>
          <w:sz w:val="22"/>
          <w:szCs w:val="22"/>
        </w:rPr>
        <w:t>Cheetamun</w:t>
      </w:r>
      <w:proofErr w:type="spellEnd"/>
      <w:r w:rsidR="00035371" w:rsidRPr="00986EAB">
        <w:rPr>
          <w:sz w:val="22"/>
          <w:szCs w:val="22"/>
        </w:rPr>
        <w:t xml:space="preserve"> R, Mortimer J</w:t>
      </w:r>
      <w:r w:rsidR="00F10E05">
        <w:rPr>
          <w:sz w:val="22"/>
          <w:szCs w:val="22"/>
        </w:rPr>
        <w:t>C</w:t>
      </w:r>
      <w:r w:rsidR="00035371" w:rsidRPr="00986EAB">
        <w:rPr>
          <w:sz w:val="22"/>
          <w:szCs w:val="22"/>
        </w:rPr>
        <w:t xml:space="preserve">, </w:t>
      </w:r>
      <w:proofErr w:type="spellStart"/>
      <w:r w:rsidR="00F10E05" w:rsidRPr="00986EAB">
        <w:rPr>
          <w:sz w:val="22"/>
          <w:szCs w:val="22"/>
        </w:rPr>
        <w:t>Heazlewood</w:t>
      </w:r>
      <w:proofErr w:type="spellEnd"/>
      <w:r w:rsidR="00F10E05" w:rsidRPr="00986EAB">
        <w:rPr>
          <w:sz w:val="22"/>
          <w:szCs w:val="22"/>
        </w:rPr>
        <w:t xml:space="preserve"> J</w:t>
      </w:r>
      <w:r w:rsidR="00F10E05">
        <w:rPr>
          <w:sz w:val="22"/>
          <w:szCs w:val="22"/>
        </w:rPr>
        <w:t>L</w:t>
      </w:r>
      <w:r w:rsidR="00F10E05" w:rsidRPr="00986EAB">
        <w:rPr>
          <w:sz w:val="22"/>
          <w:szCs w:val="22"/>
        </w:rPr>
        <w:t>,</w:t>
      </w:r>
      <w:r w:rsidR="00F10E05">
        <w:rPr>
          <w:sz w:val="22"/>
          <w:szCs w:val="22"/>
        </w:rPr>
        <w:t xml:space="preserve"> </w:t>
      </w:r>
      <w:proofErr w:type="spellStart"/>
      <w:r w:rsidR="00035371" w:rsidRPr="00986EAB">
        <w:rPr>
          <w:sz w:val="22"/>
          <w:szCs w:val="22"/>
        </w:rPr>
        <w:t>Bacic</w:t>
      </w:r>
      <w:proofErr w:type="spellEnd"/>
      <w:r w:rsidR="00035371" w:rsidRPr="00986EAB">
        <w:rPr>
          <w:sz w:val="22"/>
          <w:szCs w:val="22"/>
        </w:rPr>
        <w:t xml:space="preserve"> A, Clausen M</w:t>
      </w:r>
      <w:r w:rsidR="00F10E05">
        <w:rPr>
          <w:sz w:val="22"/>
          <w:szCs w:val="22"/>
        </w:rPr>
        <w:t>H</w:t>
      </w:r>
      <w:r w:rsidR="00035371" w:rsidRPr="00986EAB">
        <w:rPr>
          <w:sz w:val="22"/>
          <w:szCs w:val="22"/>
        </w:rPr>
        <w:t xml:space="preserve">, </w:t>
      </w:r>
      <w:proofErr w:type="spellStart"/>
      <w:r w:rsidR="00035371" w:rsidRPr="00986EAB">
        <w:rPr>
          <w:sz w:val="22"/>
          <w:szCs w:val="22"/>
        </w:rPr>
        <w:t>Willats</w:t>
      </w:r>
      <w:proofErr w:type="spellEnd"/>
      <w:r w:rsidR="00035371" w:rsidRPr="00986EAB">
        <w:rPr>
          <w:sz w:val="22"/>
          <w:szCs w:val="22"/>
        </w:rPr>
        <w:t xml:space="preserve"> W</w:t>
      </w:r>
      <w:r w:rsidR="00F10E05">
        <w:rPr>
          <w:sz w:val="22"/>
          <w:szCs w:val="22"/>
        </w:rPr>
        <w:t>GT</w:t>
      </w:r>
      <w:r w:rsidR="00035371" w:rsidRPr="00986EAB">
        <w:rPr>
          <w:sz w:val="22"/>
          <w:szCs w:val="22"/>
        </w:rPr>
        <w:t xml:space="preserve">, and Scheller HV. (2018) The three members of the </w:t>
      </w:r>
      <w:r w:rsidR="00035371" w:rsidRPr="00F10E05">
        <w:rPr>
          <w:i/>
          <w:sz w:val="22"/>
          <w:szCs w:val="22"/>
        </w:rPr>
        <w:t>Arabidopsis</w:t>
      </w:r>
      <w:r w:rsidR="00F10E05">
        <w:rPr>
          <w:i/>
          <w:sz w:val="22"/>
          <w:szCs w:val="22"/>
        </w:rPr>
        <w:t xml:space="preserve"> thaliana</w:t>
      </w:r>
      <w:r w:rsidR="00035371" w:rsidRPr="00986EAB">
        <w:rPr>
          <w:sz w:val="22"/>
          <w:szCs w:val="22"/>
        </w:rPr>
        <w:t xml:space="preserve"> glycosyltransferase family 92 are </w:t>
      </w:r>
      <w:r w:rsidR="00F10E05">
        <w:rPr>
          <w:sz w:val="22"/>
          <w:szCs w:val="22"/>
        </w:rPr>
        <w:t xml:space="preserve">functional </w:t>
      </w:r>
      <w:r w:rsidR="00035371" w:rsidRPr="00986EAB">
        <w:rPr>
          <w:sz w:val="22"/>
          <w:szCs w:val="22"/>
        </w:rPr>
        <w:t xml:space="preserve">β-1,4-galactan synthases. </w:t>
      </w:r>
      <w:r w:rsidR="00035371" w:rsidRPr="00986EAB">
        <w:rPr>
          <w:b/>
          <w:sz w:val="22"/>
          <w:szCs w:val="22"/>
        </w:rPr>
        <w:t xml:space="preserve">Plant Cell </w:t>
      </w:r>
      <w:proofErr w:type="spellStart"/>
      <w:r w:rsidR="00035371" w:rsidRPr="00986EAB">
        <w:rPr>
          <w:b/>
          <w:sz w:val="22"/>
          <w:szCs w:val="22"/>
        </w:rPr>
        <w:t>Physiol</w:t>
      </w:r>
      <w:proofErr w:type="spellEnd"/>
      <w:r w:rsidR="00035371" w:rsidRPr="00986EAB">
        <w:rPr>
          <w:sz w:val="22"/>
          <w:szCs w:val="22"/>
        </w:rPr>
        <w:t xml:space="preserve"> </w:t>
      </w:r>
      <w:r w:rsidR="00D9304B">
        <w:rPr>
          <w:sz w:val="22"/>
          <w:szCs w:val="22"/>
        </w:rPr>
        <w:t xml:space="preserve">59: </w:t>
      </w:r>
      <w:r w:rsidR="00D9304B" w:rsidRPr="00D9304B">
        <w:rPr>
          <w:sz w:val="22"/>
          <w:szCs w:val="22"/>
        </w:rPr>
        <w:t>2624–2636</w:t>
      </w:r>
      <w:r w:rsidR="00035371" w:rsidRPr="00986EAB">
        <w:rPr>
          <w:sz w:val="22"/>
          <w:szCs w:val="22"/>
        </w:rPr>
        <w:t>.</w:t>
      </w:r>
    </w:p>
    <w:p w14:paraId="422B0684" w14:textId="1F699E12" w:rsidR="00035371" w:rsidRPr="00986EAB" w:rsidRDefault="00986EAB" w:rsidP="00035371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233.</w:t>
      </w:r>
      <w:r>
        <w:rPr>
          <w:sz w:val="22"/>
          <w:szCs w:val="22"/>
        </w:rPr>
        <w:tab/>
      </w:r>
      <w:r w:rsidR="00035371" w:rsidRPr="00986EAB">
        <w:rPr>
          <w:sz w:val="22"/>
          <w:szCs w:val="22"/>
        </w:rPr>
        <w:t xml:space="preserve">Li G, Jones KC, </w:t>
      </w:r>
      <w:proofErr w:type="spellStart"/>
      <w:r w:rsidR="00035371" w:rsidRPr="00986EAB">
        <w:rPr>
          <w:sz w:val="22"/>
          <w:szCs w:val="22"/>
        </w:rPr>
        <w:t>Eudes</w:t>
      </w:r>
      <w:proofErr w:type="spellEnd"/>
      <w:r w:rsidR="00035371" w:rsidRPr="00986EAB">
        <w:rPr>
          <w:sz w:val="22"/>
          <w:szCs w:val="22"/>
        </w:rPr>
        <w:t xml:space="preserve"> A, </w:t>
      </w:r>
      <w:proofErr w:type="spellStart"/>
      <w:r w:rsidR="00035371" w:rsidRPr="00986EAB">
        <w:rPr>
          <w:sz w:val="22"/>
          <w:szCs w:val="22"/>
        </w:rPr>
        <w:t>Pidatala</w:t>
      </w:r>
      <w:proofErr w:type="spellEnd"/>
      <w:r w:rsidR="00035371" w:rsidRPr="00986EAB">
        <w:rPr>
          <w:sz w:val="22"/>
          <w:szCs w:val="22"/>
        </w:rPr>
        <w:t xml:space="preserve"> VR, Sun J, Xu F, Zhang C, Wei T, Jain R, Birdseye D, </w:t>
      </w:r>
      <w:r w:rsidR="00035371" w:rsidRPr="00986EAB">
        <w:rPr>
          <w:sz w:val="22"/>
          <w:szCs w:val="22"/>
          <w:shd w:val="clear" w:color="auto" w:fill="FFFFFF"/>
        </w:rPr>
        <w:t>Canlas PE,</w:t>
      </w:r>
      <w:r w:rsidR="00035371" w:rsidRPr="00986EAB">
        <w:rPr>
          <w:sz w:val="22"/>
          <w:szCs w:val="22"/>
        </w:rPr>
        <w:t xml:space="preserve"> Baidoo EEK, Duong PQ, Sharma MK, Singh S, </w:t>
      </w:r>
      <w:proofErr w:type="spellStart"/>
      <w:r w:rsidR="00035371" w:rsidRPr="00986EAB">
        <w:rPr>
          <w:sz w:val="22"/>
          <w:szCs w:val="22"/>
        </w:rPr>
        <w:t>Ruan</w:t>
      </w:r>
      <w:proofErr w:type="spellEnd"/>
      <w:r w:rsidR="00035371" w:rsidRPr="00986EAB">
        <w:rPr>
          <w:sz w:val="22"/>
          <w:szCs w:val="22"/>
        </w:rPr>
        <w:t xml:space="preserve"> D, </w:t>
      </w:r>
      <w:proofErr w:type="spellStart"/>
      <w:r w:rsidR="00035371" w:rsidRPr="00986EAB">
        <w:rPr>
          <w:sz w:val="22"/>
          <w:szCs w:val="22"/>
        </w:rPr>
        <w:t>Keasling</w:t>
      </w:r>
      <w:proofErr w:type="spellEnd"/>
      <w:r w:rsidR="00035371" w:rsidRPr="00986EAB">
        <w:rPr>
          <w:sz w:val="22"/>
          <w:szCs w:val="22"/>
        </w:rPr>
        <w:t xml:space="preserve"> JD, Mortimer JC, </w:t>
      </w:r>
      <w:proofErr w:type="spellStart"/>
      <w:r w:rsidR="00035371" w:rsidRPr="00986EAB">
        <w:rPr>
          <w:sz w:val="22"/>
          <w:szCs w:val="22"/>
        </w:rPr>
        <w:t>Loqué</w:t>
      </w:r>
      <w:proofErr w:type="spellEnd"/>
      <w:r w:rsidR="00035371" w:rsidRPr="00986EAB">
        <w:rPr>
          <w:sz w:val="22"/>
          <w:szCs w:val="22"/>
        </w:rPr>
        <w:t xml:space="preserve"> D, Bartley LE, Scheller HV, Ronald PC. (2018) Overexpression of a rice BAHD acyltransferase gene in switchgrass (</w:t>
      </w:r>
      <w:r w:rsidR="00035371" w:rsidRPr="00986EAB">
        <w:rPr>
          <w:i/>
          <w:sz w:val="22"/>
          <w:szCs w:val="22"/>
        </w:rPr>
        <w:t>Panicum virgatum</w:t>
      </w:r>
      <w:r w:rsidR="00035371" w:rsidRPr="00986EAB">
        <w:rPr>
          <w:sz w:val="22"/>
          <w:szCs w:val="22"/>
        </w:rPr>
        <w:t xml:space="preserve"> L.) enhances saccharification. </w:t>
      </w:r>
      <w:r w:rsidR="00035371" w:rsidRPr="00986EAB">
        <w:rPr>
          <w:b/>
          <w:sz w:val="22"/>
          <w:szCs w:val="22"/>
        </w:rPr>
        <w:t xml:space="preserve">BMC </w:t>
      </w:r>
      <w:proofErr w:type="spellStart"/>
      <w:r w:rsidR="00035371" w:rsidRPr="00986EAB">
        <w:rPr>
          <w:b/>
          <w:sz w:val="22"/>
          <w:szCs w:val="22"/>
        </w:rPr>
        <w:t>Biotechnol</w:t>
      </w:r>
      <w:proofErr w:type="spellEnd"/>
      <w:r w:rsidR="00673DD0">
        <w:rPr>
          <w:b/>
          <w:sz w:val="22"/>
          <w:szCs w:val="22"/>
        </w:rPr>
        <w:t xml:space="preserve"> </w:t>
      </w:r>
      <w:r w:rsidR="00673DD0" w:rsidRPr="00673DD0">
        <w:rPr>
          <w:sz w:val="22"/>
          <w:szCs w:val="22"/>
        </w:rPr>
        <w:t>18: 54</w:t>
      </w:r>
      <w:r w:rsidR="00035371" w:rsidRPr="00986EAB">
        <w:rPr>
          <w:sz w:val="22"/>
          <w:szCs w:val="22"/>
        </w:rPr>
        <w:t>.</w:t>
      </w:r>
    </w:p>
    <w:p w14:paraId="736B59E3" w14:textId="256D72FB" w:rsidR="00067338" w:rsidRPr="001133AD" w:rsidRDefault="00067338" w:rsidP="00067338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232.</w:t>
      </w:r>
      <w:r>
        <w:rPr>
          <w:sz w:val="22"/>
          <w:szCs w:val="22"/>
        </w:rPr>
        <w:tab/>
      </w:r>
      <w:proofErr w:type="spellStart"/>
      <w:r w:rsidRPr="004B41C5">
        <w:rPr>
          <w:sz w:val="22"/>
          <w:szCs w:val="22"/>
        </w:rPr>
        <w:t>Stranne</w:t>
      </w:r>
      <w:proofErr w:type="spellEnd"/>
      <w:r w:rsidRPr="004B41C5">
        <w:rPr>
          <w:sz w:val="22"/>
          <w:szCs w:val="22"/>
        </w:rPr>
        <w:t xml:space="preserve"> M, Ren Y, </w:t>
      </w:r>
      <w:proofErr w:type="spellStart"/>
      <w:r w:rsidRPr="004B41C5">
        <w:rPr>
          <w:sz w:val="22"/>
          <w:szCs w:val="22"/>
        </w:rPr>
        <w:t>Fimognari</w:t>
      </w:r>
      <w:proofErr w:type="spellEnd"/>
      <w:r w:rsidRPr="004B41C5">
        <w:rPr>
          <w:sz w:val="22"/>
          <w:szCs w:val="22"/>
        </w:rPr>
        <w:t xml:space="preserve"> L, Birdseye D, </w:t>
      </w:r>
      <w:proofErr w:type="spellStart"/>
      <w:r w:rsidRPr="004B41C5">
        <w:rPr>
          <w:sz w:val="22"/>
          <w:szCs w:val="22"/>
        </w:rPr>
        <w:t>Bardor</w:t>
      </w:r>
      <w:proofErr w:type="spellEnd"/>
      <w:r w:rsidRPr="004B41C5">
        <w:rPr>
          <w:sz w:val="22"/>
          <w:szCs w:val="22"/>
        </w:rPr>
        <w:t xml:space="preserve"> M, </w:t>
      </w:r>
      <w:proofErr w:type="spellStart"/>
      <w:r w:rsidRPr="004B41C5">
        <w:rPr>
          <w:sz w:val="22"/>
          <w:szCs w:val="22"/>
        </w:rPr>
        <w:t>Mollet</w:t>
      </w:r>
      <w:proofErr w:type="spellEnd"/>
      <w:r w:rsidRPr="004B41C5">
        <w:rPr>
          <w:sz w:val="22"/>
          <w:szCs w:val="22"/>
        </w:rPr>
        <w:t xml:space="preserve"> JC, Komatsu T, Kikuchi J, Scheller HV, </w:t>
      </w:r>
      <w:proofErr w:type="spellStart"/>
      <w:r w:rsidRPr="004B41C5">
        <w:rPr>
          <w:sz w:val="22"/>
          <w:szCs w:val="22"/>
        </w:rPr>
        <w:t>Sakuragi</w:t>
      </w:r>
      <w:proofErr w:type="spellEnd"/>
      <w:r w:rsidRPr="004B41C5">
        <w:rPr>
          <w:sz w:val="22"/>
          <w:szCs w:val="22"/>
        </w:rPr>
        <w:t xml:space="preserve"> Y. (201</w:t>
      </w:r>
      <w:r>
        <w:rPr>
          <w:sz w:val="22"/>
          <w:szCs w:val="22"/>
        </w:rPr>
        <w:t>8</w:t>
      </w:r>
      <w:r w:rsidRPr="004B41C5">
        <w:rPr>
          <w:sz w:val="22"/>
          <w:szCs w:val="22"/>
        </w:rPr>
        <w:t>) TBL</w:t>
      </w:r>
      <w:r w:rsidRPr="001133AD">
        <w:rPr>
          <w:sz w:val="22"/>
          <w:szCs w:val="22"/>
        </w:rPr>
        <w:t xml:space="preserve">10 is Required for O-acetylation of Pectic Rhamnogalacturonan-I in </w:t>
      </w:r>
      <w:proofErr w:type="gramStart"/>
      <w:r w:rsidRPr="001133AD">
        <w:rPr>
          <w:i/>
          <w:sz w:val="22"/>
          <w:szCs w:val="22"/>
        </w:rPr>
        <w:t>Arabidopsis  thaliana</w:t>
      </w:r>
      <w:proofErr w:type="gramEnd"/>
      <w:r w:rsidRPr="001133AD">
        <w:rPr>
          <w:sz w:val="22"/>
          <w:szCs w:val="22"/>
        </w:rPr>
        <w:t xml:space="preserve">. </w:t>
      </w:r>
      <w:r w:rsidRPr="001133AD">
        <w:rPr>
          <w:b/>
          <w:sz w:val="22"/>
          <w:szCs w:val="22"/>
        </w:rPr>
        <w:t>Plant J</w:t>
      </w:r>
      <w:r w:rsidRPr="001133AD">
        <w:rPr>
          <w:sz w:val="22"/>
          <w:szCs w:val="22"/>
        </w:rPr>
        <w:t xml:space="preserve">, </w:t>
      </w:r>
      <w:r w:rsidR="00D9304B">
        <w:rPr>
          <w:sz w:val="22"/>
          <w:szCs w:val="22"/>
        </w:rPr>
        <w:t xml:space="preserve">96(4): 772-785. </w:t>
      </w:r>
      <w:r w:rsidRPr="001133AD">
        <w:rPr>
          <w:sz w:val="22"/>
          <w:szCs w:val="22"/>
        </w:rPr>
        <w:t xml:space="preserve"> </w:t>
      </w:r>
    </w:p>
    <w:p w14:paraId="79AC0458" w14:textId="5DF1806B" w:rsidR="00C20F5B" w:rsidRPr="001133AD" w:rsidRDefault="00067338" w:rsidP="00C20F5B">
      <w:pPr>
        <w:pStyle w:val="Normal1"/>
        <w:ind w:left="432" w:hanging="432"/>
        <w:rPr>
          <w:sz w:val="22"/>
          <w:szCs w:val="22"/>
        </w:rPr>
      </w:pPr>
      <w:r w:rsidRPr="001133AD">
        <w:rPr>
          <w:sz w:val="22"/>
          <w:szCs w:val="22"/>
        </w:rPr>
        <w:t>231.</w:t>
      </w:r>
      <w:r w:rsidRPr="001133AD">
        <w:rPr>
          <w:sz w:val="22"/>
          <w:szCs w:val="22"/>
        </w:rPr>
        <w:tab/>
      </w:r>
      <w:r w:rsidR="00C20F5B" w:rsidRPr="001133AD">
        <w:rPr>
          <w:sz w:val="22"/>
          <w:szCs w:val="22"/>
        </w:rPr>
        <w:t xml:space="preserve">Ebert B, </w:t>
      </w:r>
      <w:proofErr w:type="spellStart"/>
      <w:r w:rsidR="00C20F5B" w:rsidRPr="001133AD">
        <w:rPr>
          <w:sz w:val="22"/>
          <w:szCs w:val="22"/>
        </w:rPr>
        <w:t>Rautengarten</w:t>
      </w:r>
      <w:proofErr w:type="spellEnd"/>
      <w:r w:rsidR="00C20F5B" w:rsidRPr="001133AD">
        <w:rPr>
          <w:sz w:val="22"/>
          <w:szCs w:val="22"/>
        </w:rPr>
        <w:t xml:space="preserve"> C, McFarlane HE, </w:t>
      </w:r>
      <w:proofErr w:type="spellStart"/>
      <w:r w:rsidR="00C20F5B" w:rsidRPr="001133AD">
        <w:rPr>
          <w:sz w:val="22"/>
          <w:szCs w:val="22"/>
        </w:rPr>
        <w:t>Rupasinghe</w:t>
      </w:r>
      <w:proofErr w:type="spellEnd"/>
      <w:r w:rsidR="00C20F5B" w:rsidRPr="001133AD">
        <w:rPr>
          <w:sz w:val="22"/>
          <w:szCs w:val="22"/>
        </w:rPr>
        <w:t xml:space="preserve"> T, Zeng W, Ford K, Scheller HV, </w:t>
      </w:r>
      <w:proofErr w:type="spellStart"/>
      <w:r w:rsidR="00C20F5B" w:rsidRPr="001133AD">
        <w:rPr>
          <w:sz w:val="22"/>
          <w:szCs w:val="22"/>
        </w:rPr>
        <w:t>Bacic</w:t>
      </w:r>
      <w:proofErr w:type="spellEnd"/>
      <w:r w:rsidR="00C20F5B" w:rsidRPr="001133AD">
        <w:rPr>
          <w:sz w:val="22"/>
          <w:szCs w:val="22"/>
        </w:rPr>
        <w:t xml:space="preserve"> A, </w:t>
      </w:r>
      <w:proofErr w:type="spellStart"/>
      <w:r w:rsidR="00C20F5B" w:rsidRPr="001133AD">
        <w:rPr>
          <w:sz w:val="22"/>
          <w:szCs w:val="22"/>
        </w:rPr>
        <w:t>Roessner</w:t>
      </w:r>
      <w:proofErr w:type="spellEnd"/>
      <w:r w:rsidR="00C20F5B" w:rsidRPr="001133AD">
        <w:rPr>
          <w:sz w:val="22"/>
          <w:szCs w:val="22"/>
        </w:rPr>
        <w:t xml:space="preserve"> U, Persson S, </w:t>
      </w:r>
      <w:proofErr w:type="spellStart"/>
      <w:r w:rsidR="00C20F5B" w:rsidRPr="001133AD">
        <w:rPr>
          <w:sz w:val="22"/>
          <w:szCs w:val="22"/>
        </w:rPr>
        <w:t>Heazlewood</w:t>
      </w:r>
      <w:proofErr w:type="spellEnd"/>
      <w:r w:rsidR="00C20F5B" w:rsidRPr="001133AD">
        <w:rPr>
          <w:sz w:val="22"/>
          <w:szCs w:val="22"/>
        </w:rPr>
        <w:t xml:space="preserve"> JL. (201</w:t>
      </w:r>
      <w:r w:rsidR="00F10E05">
        <w:rPr>
          <w:sz w:val="22"/>
          <w:szCs w:val="22"/>
        </w:rPr>
        <w:t>8</w:t>
      </w:r>
      <w:r w:rsidR="00C20F5B" w:rsidRPr="001133AD">
        <w:rPr>
          <w:sz w:val="22"/>
          <w:szCs w:val="22"/>
        </w:rPr>
        <w:t xml:space="preserve">) A </w:t>
      </w:r>
      <w:r w:rsidR="00F10E05">
        <w:rPr>
          <w:sz w:val="22"/>
          <w:szCs w:val="22"/>
        </w:rPr>
        <w:t>Golgi</w:t>
      </w:r>
      <w:r w:rsidR="00C20F5B" w:rsidRPr="001133AD">
        <w:rPr>
          <w:sz w:val="22"/>
          <w:szCs w:val="22"/>
        </w:rPr>
        <w:t xml:space="preserve"> UDP-</w:t>
      </w:r>
      <w:proofErr w:type="spellStart"/>
      <w:r w:rsidR="00C20F5B" w:rsidRPr="001133AD">
        <w:rPr>
          <w:sz w:val="22"/>
          <w:szCs w:val="22"/>
        </w:rPr>
        <w:t>GlcNAc</w:t>
      </w:r>
      <w:proofErr w:type="spellEnd"/>
      <w:r w:rsidR="00C20F5B" w:rsidRPr="001133AD">
        <w:rPr>
          <w:sz w:val="22"/>
          <w:szCs w:val="22"/>
        </w:rPr>
        <w:t xml:space="preserve"> transporter delivers substrate</w:t>
      </w:r>
      <w:r w:rsidR="00F10E05">
        <w:rPr>
          <w:sz w:val="22"/>
          <w:szCs w:val="22"/>
        </w:rPr>
        <w:t>s</w:t>
      </w:r>
      <w:r w:rsidR="00C20F5B" w:rsidRPr="001133AD">
        <w:rPr>
          <w:sz w:val="22"/>
          <w:szCs w:val="22"/>
        </w:rPr>
        <w:t xml:space="preserve"> for N-linked glycans and sphingolipids. </w:t>
      </w:r>
      <w:r w:rsidR="00C20F5B" w:rsidRPr="001133AD">
        <w:rPr>
          <w:b/>
          <w:sz w:val="22"/>
          <w:szCs w:val="22"/>
        </w:rPr>
        <w:t>Nature Plants</w:t>
      </w:r>
      <w:r w:rsidR="00673DD0">
        <w:rPr>
          <w:b/>
          <w:sz w:val="22"/>
          <w:szCs w:val="22"/>
        </w:rPr>
        <w:t xml:space="preserve"> </w:t>
      </w:r>
      <w:r w:rsidR="00673DD0" w:rsidRPr="00673DD0">
        <w:rPr>
          <w:sz w:val="22"/>
          <w:szCs w:val="22"/>
        </w:rPr>
        <w:t>4: 792-801.</w:t>
      </w:r>
    </w:p>
    <w:p w14:paraId="6B042FD3" w14:textId="789DFB7D" w:rsidR="00C20F5B" w:rsidRPr="001133AD" w:rsidRDefault="00C20F5B" w:rsidP="00C20F5B">
      <w:pPr>
        <w:pStyle w:val="Normal1"/>
        <w:ind w:left="432" w:hanging="432"/>
        <w:rPr>
          <w:sz w:val="22"/>
          <w:szCs w:val="22"/>
        </w:rPr>
      </w:pPr>
      <w:r w:rsidRPr="001133AD">
        <w:rPr>
          <w:sz w:val="22"/>
          <w:szCs w:val="22"/>
        </w:rPr>
        <w:t>230.</w:t>
      </w:r>
      <w:r w:rsidRPr="001133AD">
        <w:rPr>
          <w:sz w:val="22"/>
          <w:szCs w:val="22"/>
        </w:rPr>
        <w:tab/>
        <w:t xml:space="preserve">Scheller HV, </w:t>
      </w:r>
      <w:proofErr w:type="spellStart"/>
      <w:r w:rsidRPr="001133AD">
        <w:rPr>
          <w:sz w:val="22"/>
          <w:szCs w:val="22"/>
        </w:rPr>
        <w:t>Ulvskov</w:t>
      </w:r>
      <w:proofErr w:type="spellEnd"/>
      <w:r w:rsidRPr="001133AD">
        <w:rPr>
          <w:sz w:val="22"/>
          <w:szCs w:val="22"/>
        </w:rPr>
        <w:t xml:space="preserve">. (2018) </w:t>
      </w:r>
      <w:r w:rsidRPr="001133AD">
        <w:rPr>
          <w:sz w:val="22"/>
          <w:szCs w:val="22"/>
          <w:shd w:val="clear" w:color="auto" w:fill="FFFFFF"/>
          <w:lang w:eastAsia="ja-JP"/>
        </w:rPr>
        <w:t>PECTIN BIOSYNTHESIS. Cell walls have a new family.</w:t>
      </w:r>
      <w:r w:rsidRPr="001133AD">
        <w:rPr>
          <w:sz w:val="22"/>
          <w:szCs w:val="22"/>
        </w:rPr>
        <w:t xml:space="preserve"> </w:t>
      </w:r>
      <w:r w:rsidRPr="001133AD">
        <w:rPr>
          <w:b/>
          <w:sz w:val="22"/>
          <w:szCs w:val="22"/>
        </w:rPr>
        <w:t>Nature Plants</w:t>
      </w:r>
      <w:r w:rsidR="00673DD0">
        <w:rPr>
          <w:b/>
          <w:sz w:val="22"/>
          <w:szCs w:val="22"/>
        </w:rPr>
        <w:t xml:space="preserve"> </w:t>
      </w:r>
      <w:r w:rsidR="00673DD0" w:rsidRPr="00C9066F">
        <w:rPr>
          <w:sz w:val="22"/>
          <w:szCs w:val="22"/>
        </w:rPr>
        <w:t xml:space="preserve">4: </w:t>
      </w:r>
      <w:r w:rsidR="00C9066F" w:rsidRPr="00C9066F">
        <w:rPr>
          <w:sz w:val="22"/>
          <w:szCs w:val="22"/>
        </w:rPr>
        <w:t>635-636.</w:t>
      </w:r>
      <w:r w:rsidR="00C9066F">
        <w:rPr>
          <w:b/>
          <w:sz w:val="22"/>
          <w:szCs w:val="22"/>
        </w:rPr>
        <w:t xml:space="preserve"> </w:t>
      </w:r>
      <w:proofErr w:type="spellStart"/>
      <w:r w:rsidR="00967210" w:rsidRPr="00967210">
        <w:rPr>
          <w:sz w:val="22"/>
          <w:szCs w:val="22"/>
        </w:rPr>
        <w:t>doi</w:t>
      </w:r>
      <w:proofErr w:type="spellEnd"/>
      <w:r w:rsidR="00967210" w:rsidRPr="00967210">
        <w:rPr>
          <w:sz w:val="22"/>
          <w:szCs w:val="22"/>
        </w:rPr>
        <w:t>: 10.1038/s41477-018-0222-x</w:t>
      </w:r>
    </w:p>
    <w:p w14:paraId="4801A7AA" w14:textId="787D0184" w:rsidR="00C20F5B" w:rsidRPr="001133AD" w:rsidRDefault="00C20F5B" w:rsidP="00C20F5B">
      <w:pPr>
        <w:pStyle w:val="Normal1"/>
        <w:ind w:left="432" w:hanging="432"/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</w:pPr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229.</w:t>
      </w:r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ab/>
        <w:t xml:space="preserve">Yan J, Aznar A, </w:t>
      </w:r>
      <w:proofErr w:type="spellStart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Chalvin</w:t>
      </w:r>
      <w:proofErr w:type="spellEnd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C, Birdseye DS, Baidoo EEK, </w:t>
      </w:r>
      <w:proofErr w:type="spellStart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Eudes</w:t>
      </w:r>
      <w:proofErr w:type="spellEnd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A, Shih PM, </w:t>
      </w:r>
      <w:proofErr w:type="spellStart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Loque</w:t>
      </w:r>
      <w:proofErr w:type="spellEnd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D, Zhang A, Scheller HV. (2018) Increased drought tolerance in plants engineered for low lignin and low </w:t>
      </w:r>
      <w:proofErr w:type="spellStart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xylan</w:t>
      </w:r>
      <w:proofErr w:type="spellEnd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content. </w:t>
      </w:r>
      <w:proofErr w:type="spellStart"/>
      <w:r w:rsidRPr="001133AD">
        <w:rPr>
          <w:b/>
          <w:color w:val="222222"/>
          <w:sz w:val="22"/>
          <w:szCs w:val="22"/>
          <w:bdr w:val="none" w:sz="0" w:space="0" w:color="auto" w:frame="1"/>
          <w:shd w:val="clear" w:color="auto" w:fill="FFFFFF"/>
        </w:rPr>
        <w:t>Biotechnol</w:t>
      </w:r>
      <w:proofErr w:type="spellEnd"/>
      <w:r w:rsidRPr="001133AD">
        <w:rPr>
          <w:b/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Biofuels</w:t>
      </w:r>
      <w:r w:rsidR="00673DD0">
        <w:rPr>
          <w:b/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673DD0" w:rsidRPr="00673DD0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11: 195.</w:t>
      </w:r>
      <w:r w:rsidR="00D91AE1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91AE1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doi</w:t>
      </w:r>
      <w:proofErr w:type="spellEnd"/>
      <w:r w:rsidR="00D91AE1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: </w:t>
      </w:r>
      <w:r w:rsidR="00D91AE1" w:rsidRPr="00D91AE1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10.1186/s13068-018-1196-7</w:t>
      </w:r>
    </w:p>
    <w:p w14:paraId="287B2113" w14:textId="5B89D5FE" w:rsidR="00E040A0" w:rsidRPr="001133AD" w:rsidRDefault="00E040A0" w:rsidP="00B178F1">
      <w:pPr>
        <w:pStyle w:val="Normal1"/>
        <w:ind w:left="432" w:hanging="432"/>
        <w:rPr>
          <w:sz w:val="22"/>
          <w:szCs w:val="22"/>
        </w:rPr>
      </w:pPr>
      <w:r w:rsidRPr="001133AD">
        <w:rPr>
          <w:sz w:val="22"/>
          <w:szCs w:val="22"/>
        </w:rPr>
        <w:t>228.</w:t>
      </w:r>
      <w:r w:rsidRPr="001133AD">
        <w:rPr>
          <w:sz w:val="22"/>
          <w:szCs w:val="22"/>
        </w:rPr>
        <w:tab/>
        <w:t xml:space="preserve">Ishikawa T, Fang L, Rennie E, </w:t>
      </w:r>
      <w:proofErr w:type="spellStart"/>
      <w:r w:rsidRPr="001133AD">
        <w:rPr>
          <w:sz w:val="22"/>
          <w:szCs w:val="22"/>
        </w:rPr>
        <w:t>Sechet</w:t>
      </w:r>
      <w:proofErr w:type="spellEnd"/>
      <w:r w:rsidRPr="001133AD">
        <w:rPr>
          <w:sz w:val="22"/>
          <w:szCs w:val="22"/>
        </w:rPr>
        <w:t xml:space="preserve"> J, Yan J, Jing B, Moore W, Cahoon EB, Scheller HV, Kawai-Yamada M, Mortimer JC. </w:t>
      </w:r>
      <w:r w:rsidR="00C20F5B" w:rsidRPr="001133AD">
        <w:rPr>
          <w:sz w:val="22"/>
          <w:szCs w:val="22"/>
        </w:rPr>
        <w:t xml:space="preserve">(2018) </w:t>
      </w:r>
      <w:r w:rsidRPr="001133AD">
        <w:rPr>
          <w:sz w:val="22"/>
          <w:szCs w:val="22"/>
        </w:rPr>
        <w:t xml:space="preserve">GINT1 is a GIPC </w:t>
      </w:r>
      <w:proofErr w:type="spellStart"/>
      <w:r w:rsidRPr="001133AD">
        <w:rPr>
          <w:sz w:val="22"/>
          <w:szCs w:val="22"/>
        </w:rPr>
        <w:t>GlcNAc</w:t>
      </w:r>
      <w:proofErr w:type="spellEnd"/>
      <w:r w:rsidRPr="001133AD">
        <w:rPr>
          <w:sz w:val="22"/>
          <w:szCs w:val="22"/>
        </w:rPr>
        <w:t xml:space="preserve"> glycosyltransferase. </w:t>
      </w:r>
      <w:r w:rsidRPr="001133AD">
        <w:rPr>
          <w:b/>
          <w:sz w:val="22"/>
          <w:szCs w:val="22"/>
        </w:rPr>
        <w:t xml:space="preserve">Plant </w:t>
      </w:r>
      <w:proofErr w:type="spellStart"/>
      <w:r w:rsidRPr="001133AD">
        <w:rPr>
          <w:b/>
          <w:sz w:val="22"/>
          <w:szCs w:val="22"/>
        </w:rPr>
        <w:t>Physiol</w:t>
      </w:r>
      <w:proofErr w:type="spellEnd"/>
      <w:r w:rsidR="00673DD0">
        <w:rPr>
          <w:b/>
          <w:sz w:val="22"/>
          <w:szCs w:val="22"/>
        </w:rPr>
        <w:t xml:space="preserve"> </w:t>
      </w:r>
      <w:r w:rsidR="00673DD0" w:rsidRPr="00673DD0">
        <w:rPr>
          <w:sz w:val="22"/>
          <w:szCs w:val="22"/>
        </w:rPr>
        <w:t>177: 938-952.</w:t>
      </w:r>
      <w:r w:rsidRPr="001133AD">
        <w:rPr>
          <w:sz w:val="22"/>
          <w:szCs w:val="22"/>
        </w:rPr>
        <w:t xml:space="preserve"> </w:t>
      </w:r>
      <w:proofErr w:type="spellStart"/>
      <w:r w:rsidR="00D91AE1">
        <w:rPr>
          <w:sz w:val="22"/>
          <w:szCs w:val="22"/>
        </w:rPr>
        <w:t>doi</w:t>
      </w:r>
      <w:proofErr w:type="spellEnd"/>
      <w:r w:rsidR="00D91AE1">
        <w:rPr>
          <w:sz w:val="22"/>
          <w:szCs w:val="22"/>
        </w:rPr>
        <w:t xml:space="preserve">: </w:t>
      </w:r>
      <w:r w:rsidR="00D91AE1" w:rsidRPr="00D91AE1">
        <w:rPr>
          <w:sz w:val="22"/>
          <w:szCs w:val="22"/>
        </w:rPr>
        <w:t>10.1104/pp.18.00396</w:t>
      </w:r>
    </w:p>
    <w:p w14:paraId="2F344A26" w14:textId="21252021" w:rsidR="00B178F1" w:rsidRPr="001133AD" w:rsidRDefault="00B178F1" w:rsidP="00B178F1">
      <w:pPr>
        <w:pStyle w:val="Normal1"/>
        <w:ind w:left="432" w:hanging="432"/>
        <w:rPr>
          <w:sz w:val="22"/>
          <w:szCs w:val="22"/>
        </w:rPr>
      </w:pPr>
      <w:r w:rsidRPr="001133AD">
        <w:rPr>
          <w:sz w:val="22"/>
          <w:szCs w:val="22"/>
        </w:rPr>
        <w:t>227.</w:t>
      </w:r>
      <w:r w:rsidRPr="001133AD">
        <w:rPr>
          <w:sz w:val="22"/>
          <w:szCs w:val="22"/>
        </w:rPr>
        <w:tab/>
        <w:t xml:space="preserve">Xu, L., Naylor, D., Dong, Z., Simmons, T., </w:t>
      </w:r>
      <w:proofErr w:type="spellStart"/>
      <w:r w:rsidRPr="001133AD">
        <w:rPr>
          <w:sz w:val="22"/>
          <w:szCs w:val="22"/>
        </w:rPr>
        <w:t>Pierroz</w:t>
      </w:r>
      <w:proofErr w:type="spellEnd"/>
      <w:r w:rsidRPr="001133AD">
        <w:rPr>
          <w:sz w:val="22"/>
          <w:szCs w:val="22"/>
        </w:rPr>
        <w:t xml:space="preserve">, G., Hixson, K. K., Kim, Y-M., Zink, E. M., </w:t>
      </w:r>
      <w:proofErr w:type="spellStart"/>
      <w:r w:rsidRPr="001133AD">
        <w:rPr>
          <w:sz w:val="22"/>
          <w:szCs w:val="22"/>
        </w:rPr>
        <w:t>Engbrecht</w:t>
      </w:r>
      <w:proofErr w:type="spellEnd"/>
      <w:r w:rsidRPr="001133AD">
        <w:rPr>
          <w:sz w:val="22"/>
          <w:szCs w:val="22"/>
        </w:rPr>
        <w:t xml:space="preserve">, K. M., Wang, Y., Gao, C., </w:t>
      </w:r>
      <w:proofErr w:type="spellStart"/>
      <w:r w:rsidRPr="001133AD">
        <w:rPr>
          <w:sz w:val="22"/>
          <w:szCs w:val="22"/>
        </w:rPr>
        <w:t>DeGraaf</w:t>
      </w:r>
      <w:proofErr w:type="spellEnd"/>
      <w:r w:rsidRPr="001133AD">
        <w:rPr>
          <w:sz w:val="22"/>
          <w:szCs w:val="22"/>
        </w:rPr>
        <w:t xml:space="preserve">, S., Madera, M., Sievert, J. A., Hollingsworth, J., Birdseye, D., Scheller, H. V., </w:t>
      </w:r>
      <w:proofErr w:type="spellStart"/>
      <w:r w:rsidRPr="001133AD">
        <w:rPr>
          <w:sz w:val="22"/>
          <w:szCs w:val="22"/>
        </w:rPr>
        <w:t>Hutmacher</w:t>
      </w:r>
      <w:proofErr w:type="spellEnd"/>
      <w:r w:rsidRPr="001133AD">
        <w:rPr>
          <w:sz w:val="22"/>
          <w:szCs w:val="22"/>
        </w:rPr>
        <w:t xml:space="preserve">, R., Dahlberg, J., Jansson, C., Taylor, J. W., </w:t>
      </w:r>
      <w:proofErr w:type="spellStart"/>
      <w:r w:rsidRPr="001133AD">
        <w:rPr>
          <w:sz w:val="22"/>
          <w:szCs w:val="22"/>
        </w:rPr>
        <w:t>Lemaux</w:t>
      </w:r>
      <w:proofErr w:type="spellEnd"/>
      <w:r w:rsidRPr="001133AD">
        <w:rPr>
          <w:sz w:val="22"/>
          <w:szCs w:val="22"/>
        </w:rPr>
        <w:t>, P. G., and Coleman-</w:t>
      </w:r>
      <w:proofErr w:type="spellStart"/>
      <w:r w:rsidRPr="001133AD">
        <w:rPr>
          <w:sz w:val="22"/>
          <w:szCs w:val="22"/>
        </w:rPr>
        <w:t>Derr</w:t>
      </w:r>
      <w:proofErr w:type="spellEnd"/>
      <w:r w:rsidRPr="001133AD">
        <w:rPr>
          <w:sz w:val="22"/>
          <w:szCs w:val="22"/>
        </w:rPr>
        <w:t xml:space="preserve">, D. (2018) Drought delays development of the sorghum root microbiome and enriches for monoderm bacteria. </w:t>
      </w:r>
      <w:r w:rsidRPr="001133AD">
        <w:rPr>
          <w:b/>
          <w:sz w:val="22"/>
          <w:szCs w:val="22"/>
        </w:rPr>
        <w:t xml:space="preserve">Proc Natl </w:t>
      </w:r>
      <w:proofErr w:type="spellStart"/>
      <w:r w:rsidRPr="001133AD">
        <w:rPr>
          <w:b/>
          <w:sz w:val="22"/>
          <w:szCs w:val="22"/>
        </w:rPr>
        <w:t>Acad</w:t>
      </w:r>
      <w:proofErr w:type="spellEnd"/>
      <w:r w:rsidRPr="001133AD">
        <w:rPr>
          <w:b/>
          <w:sz w:val="22"/>
          <w:szCs w:val="22"/>
        </w:rPr>
        <w:t xml:space="preserve"> Sci USA</w:t>
      </w:r>
      <w:r w:rsidR="00083BED" w:rsidRPr="001133AD">
        <w:rPr>
          <w:b/>
          <w:sz w:val="22"/>
          <w:szCs w:val="22"/>
        </w:rPr>
        <w:t xml:space="preserve"> </w:t>
      </w:r>
      <w:r w:rsidR="00083BED" w:rsidRPr="001133AD">
        <w:rPr>
          <w:sz w:val="22"/>
          <w:szCs w:val="22"/>
        </w:rPr>
        <w:t xml:space="preserve">115: E4284-E4293. </w:t>
      </w:r>
      <w:proofErr w:type="spellStart"/>
      <w:r w:rsidR="00083BED" w:rsidRPr="001133AD">
        <w:rPr>
          <w:sz w:val="22"/>
          <w:szCs w:val="22"/>
        </w:rPr>
        <w:t>doi</w:t>
      </w:r>
      <w:proofErr w:type="spellEnd"/>
      <w:r w:rsidR="00083BED" w:rsidRPr="001133AD">
        <w:rPr>
          <w:sz w:val="22"/>
          <w:szCs w:val="22"/>
        </w:rPr>
        <w:t>: 10.1073/pnas.1717308115</w:t>
      </w:r>
      <w:r w:rsidRPr="001133AD">
        <w:rPr>
          <w:sz w:val="22"/>
          <w:szCs w:val="22"/>
        </w:rPr>
        <w:t>.</w:t>
      </w:r>
    </w:p>
    <w:p w14:paraId="787CB69B" w14:textId="37F0A3B5" w:rsidR="009A7624" w:rsidRPr="001133AD" w:rsidRDefault="009A7624" w:rsidP="009A7624">
      <w:pPr>
        <w:pStyle w:val="Normal1"/>
        <w:ind w:left="432" w:hanging="432"/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</w:pPr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226.</w:t>
      </w:r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ab/>
        <w:t xml:space="preserve">Zhu Y, </w:t>
      </w:r>
      <w:proofErr w:type="spellStart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Xie</w:t>
      </w:r>
      <w:proofErr w:type="spellEnd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L, Chen GQ, Lee MY, </w:t>
      </w:r>
      <w:proofErr w:type="spellStart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Loque</w:t>
      </w:r>
      <w:proofErr w:type="spellEnd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D, Scheller HV. (2018) A transgene design for enhancing oil content in Arabidopsis and Camelina seeds. </w:t>
      </w:r>
      <w:proofErr w:type="spellStart"/>
      <w:r w:rsidRPr="001133AD">
        <w:rPr>
          <w:b/>
          <w:color w:val="222222"/>
          <w:sz w:val="22"/>
          <w:szCs w:val="22"/>
          <w:bdr w:val="none" w:sz="0" w:space="0" w:color="auto" w:frame="1"/>
          <w:shd w:val="clear" w:color="auto" w:fill="FFFFFF"/>
        </w:rPr>
        <w:t>Biotechnol</w:t>
      </w:r>
      <w:proofErr w:type="spellEnd"/>
      <w:r w:rsidRPr="001133AD">
        <w:rPr>
          <w:b/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Biofuels</w:t>
      </w:r>
      <w:r w:rsidR="00DC5261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11: 46</w:t>
      </w:r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DC5261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https://doi.org/10.1186/s13068-018-1049-4</w:t>
      </w:r>
    </w:p>
    <w:p w14:paraId="11CC5E80" w14:textId="681457DE" w:rsidR="001B1420" w:rsidRPr="001133AD" w:rsidRDefault="00086FEC" w:rsidP="005D1EDF">
      <w:pPr>
        <w:pStyle w:val="Normal1"/>
        <w:ind w:left="432" w:hanging="432"/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</w:pPr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22</w:t>
      </w:r>
      <w:r w:rsidR="001B1420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5</w:t>
      </w:r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.</w:t>
      </w:r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ab/>
      </w:r>
      <w:proofErr w:type="spellStart"/>
      <w:r w:rsidR="001B1420" w:rsidRPr="001133AD">
        <w:rPr>
          <w:sz w:val="22"/>
          <w:szCs w:val="22"/>
        </w:rPr>
        <w:t>Denby</w:t>
      </w:r>
      <w:proofErr w:type="spellEnd"/>
      <w:r w:rsidR="001B1420" w:rsidRPr="001133AD">
        <w:rPr>
          <w:sz w:val="22"/>
          <w:szCs w:val="22"/>
        </w:rPr>
        <w:t xml:space="preserve"> CM, Li RA, Costello Z, Vu VT, Lin W, Chan LJ, Williams J, Donaldson B, </w:t>
      </w:r>
      <w:proofErr w:type="spellStart"/>
      <w:r w:rsidR="001B1420" w:rsidRPr="001133AD">
        <w:rPr>
          <w:sz w:val="22"/>
          <w:szCs w:val="22"/>
        </w:rPr>
        <w:t>Bamforth</w:t>
      </w:r>
      <w:proofErr w:type="spellEnd"/>
      <w:r w:rsidR="001B1420" w:rsidRPr="001133AD">
        <w:rPr>
          <w:sz w:val="22"/>
          <w:szCs w:val="22"/>
        </w:rPr>
        <w:t xml:space="preserve"> C, </w:t>
      </w:r>
      <w:proofErr w:type="spellStart"/>
      <w:r w:rsidR="001B1420" w:rsidRPr="001133AD">
        <w:rPr>
          <w:sz w:val="22"/>
          <w:szCs w:val="22"/>
        </w:rPr>
        <w:t>Petzold</w:t>
      </w:r>
      <w:proofErr w:type="spellEnd"/>
      <w:r w:rsidR="001B1420" w:rsidRPr="001133AD">
        <w:rPr>
          <w:sz w:val="22"/>
          <w:szCs w:val="22"/>
        </w:rPr>
        <w:t xml:space="preserve"> C, Scheller HV, Martin HG, </w:t>
      </w:r>
      <w:proofErr w:type="spellStart"/>
      <w:r w:rsidR="001B1420" w:rsidRPr="001133AD">
        <w:rPr>
          <w:sz w:val="22"/>
          <w:szCs w:val="22"/>
        </w:rPr>
        <w:t>Keasling</w:t>
      </w:r>
      <w:proofErr w:type="spellEnd"/>
      <w:r w:rsidR="001B1420" w:rsidRPr="001133AD">
        <w:rPr>
          <w:sz w:val="22"/>
          <w:szCs w:val="22"/>
        </w:rPr>
        <w:t xml:space="preserve"> JD. (2018) Industrial brewing yeast engineered </w:t>
      </w:r>
      <w:proofErr w:type="gramStart"/>
      <w:r w:rsidR="001B1420" w:rsidRPr="001133AD">
        <w:rPr>
          <w:sz w:val="22"/>
          <w:szCs w:val="22"/>
        </w:rPr>
        <w:t>for the production of</w:t>
      </w:r>
      <w:proofErr w:type="gramEnd"/>
      <w:r w:rsidR="001B1420" w:rsidRPr="001133AD">
        <w:rPr>
          <w:sz w:val="22"/>
          <w:szCs w:val="22"/>
        </w:rPr>
        <w:t xml:space="preserve"> primary flavor determinants in hopped beer. </w:t>
      </w:r>
      <w:r w:rsidR="001B1420" w:rsidRPr="001133AD">
        <w:rPr>
          <w:b/>
          <w:sz w:val="22"/>
          <w:szCs w:val="22"/>
        </w:rPr>
        <w:t xml:space="preserve">Nature </w:t>
      </w:r>
      <w:proofErr w:type="spellStart"/>
      <w:r w:rsidR="001B1420" w:rsidRPr="001133AD">
        <w:rPr>
          <w:b/>
          <w:sz w:val="22"/>
          <w:szCs w:val="22"/>
        </w:rPr>
        <w:t>Commun</w:t>
      </w:r>
      <w:proofErr w:type="spellEnd"/>
      <w:r w:rsidR="00DC5261" w:rsidRPr="001133AD">
        <w:rPr>
          <w:sz w:val="22"/>
          <w:szCs w:val="22"/>
        </w:rPr>
        <w:t xml:space="preserve"> 9: 965. </w:t>
      </w:r>
      <w:r w:rsidR="001B1420" w:rsidRPr="001133AD">
        <w:rPr>
          <w:sz w:val="22"/>
          <w:szCs w:val="22"/>
        </w:rPr>
        <w:t xml:space="preserve"> </w:t>
      </w:r>
      <w:r w:rsidR="00DC5261" w:rsidRPr="001133AD">
        <w:rPr>
          <w:sz w:val="22"/>
          <w:szCs w:val="22"/>
        </w:rPr>
        <w:t>doi:10.1038/s41467-018-03293-x</w:t>
      </w:r>
    </w:p>
    <w:p w14:paraId="39A97E44" w14:textId="6EC25A0C" w:rsidR="005D1EDF" w:rsidRPr="001133AD" w:rsidRDefault="001B1420" w:rsidP="005D1EDF">
      <w:pPr>
        <w:pStyle w:val="Normal1"/>
        <w:ind w:left="432" w:hanging="432"/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</w:pPr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lastRenderedPageBreak/>
        <w:t>224.</w:t>
      </w:r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ab/>
      </w:r>
      <w:proofErr w:type="spellStart"/>
      <w:r w:rsidR="00086FEC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Laursen</w:t>
      </w:r>
      <w:proofErr w:type="spellEnd"/>
      <w:r w:rsidR="00086FEC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T, </w:t>
      </w:r>
      <w:proofErr w:type="spellStart"/>
      <w:r w:rsidR="00086FEC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Stonebloom</w:t>
      </w:r>
      <w:proofErr w:type="spellEnd"/>
      <w:r w:rsidR="00086FEC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S, </w:t>
      </w:r>
      <w:proofErr w:type="spellStart"/>
      <w:r w:rsidR="00086FEC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Pidatala</w:t>
      </w:r>
      <w:proofErr w:type="spellEnd"/>
      <w:r w:rsidR="00086FEC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V, Birdseye D, Clausen M, Mortimer J, Scheller HV (2018)</w:t>
      </w:r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086FEC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Bi-functional glycosyltransferases catalyze both extension and termination of pectic </w:t>
      </w:r>
      <w:proofErr w:type="spellStart"/>
      <w:r w:rsidR="00086FEC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galactan</w:t>
      </w:r>
      <w:proofErr w:type="spellEnd"/>
      <w:r w:rsidR="00086FEC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oligosaccharides. </w:t>
      </w:r>
      <w:r w:rsidR="00086FEC" w:rsidRPr="001133AD">
        <w:rPr>
          <w:b/>
          <w:color w:val="222222"/>
          <w:sz w:val="22"/>
          <w:szCs w:val="22"/>
          <w:bdr w:val="none" w:sz="0" w:space="0" w:color="auto" w:frame="1"/>
          <w:shd w:val="clear" w:color="auto" w:fill="FFFFFF"/>
        </w:rPr>
        <w:t>Plant J</w:t>
      </w:r>
      <w:r w:rsidR="00C9066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94: 340-351.</w:t>
      </w:r>
      <w:r w:rsidR="003D6D75" w:rsidRPr="003D6D75">
        <w:t xml:space="preserve"> </w:t>
      </w:r>
      <w:r w:rsidR="003D6D75" w:rsidRPr="003D6D75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https://doi.org/10.1111/tpj.13860</w:t>
      </w:r>
    </w:p>
    <w:p w14:paraId="2F6AD471" w14:textId="622B086F" w:rsidR="00EA1B9D" w:rsidRPr="001133AD" w:rsidRDefault="005D1EDF" w:rsidP="000F49C4">
      <w:pPr>
        <w:pStyle w:val="Normal1"/>
        <w:ind w:left="432" w:hanging="432"/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</w:pPr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223.</w:t>
      </w:r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ab/>
        <w:t xml:space="preserve">Jensen JK, </w:t>
      </w:r>
      <w:proofErr w:type="spellStart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Busse-Wicher</w:t>
      </w:r>
      <w:proofErr w:type="spellEnd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M, Poulsen CP, </w:t>
      </w:r>
      <w:proofErr w:type="spellStart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Fangel</w:t>
      </w:r>
      <w:proofErr w:type="spellEnd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JU, </w:t>
      </w:r>
      <w:r w:rsidR="00476A49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Smith PJ</w:t>
      </w:r>
      <w:r w:rsidR="00653A0C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, Yang JY, Pena MJ, </w:t>
      </w:r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Dinesen MH, Martens HJ, </w:t>
      </w:r>
      <w:proofErr w:type="spellStart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Melkonian</w:t>
      </w:r>
      <w:proofErr w:type="spellEnd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M, Wong GK-S, </w:t>
      </w:r>
      <w:proofErr w:type="spellStart"/>
      <w:r w:rsidR="00C27526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Moremen</w:t>
      </w:r>
      <w:proofErr w:type="spellEnd"/>
      <w:r w:rsidR="00C27526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KW, </w:t>
      </w:r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Wilkerson CG, Scheller HV, </w:t>
      </w:r>
      <w:r w:rsidR="00C27526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Dupree P, </w:t>
      </w:r>
      <w:proofErr w:type="spellStart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Ulvskov</w:t>
      </w:r>
      <w:proofErr w:type="spellEnd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P, </w:t>
      </w:r>
      <w:proofErr w:type="spellStart"/>
      <w:r w:rsidR="003B7FAD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Urbanowicz</w:t>
      </w:r>
      <w:proofErr w:type="spellEnd"/>
      <w:r w:rsidR="003B7FAD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BR, </w:t>
      </w:r>
      <w:proofErr w:type="spellStart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Harholt</w:t>
      </w:r>
      <w:proofErr w:type="spellEnd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J</w:t>
      </w:r>
      <w:r w:rsidR="001B1420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(2018)</w:t>
      </w:r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r w:rsidR="00EA1B9D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Identification of an algal </w:t>
      </w:r>
      <w:proofErr w:type="spellStart"/>
      <w:r w:rsidR="00EA1B9D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xylan</w:t>
      </w:r>
      <w:proofErr w:type="spellEnd"/>
      <w:r w:rsidR="00EA1B9D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synthase indicates that there is functional </w:t>
      </w:r>
      <w:proofErr w:type="spellStart"/>
      <w:r w:rsidR="00EA1B9D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orthology</w:t>
      </w:r>
      <w:proofErr w:type="spellEnd"/>
      <w:r w:rsidR="00EA1B9D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between algal and plant cell wall biosynthesis</w:t>
      </w:r>
      <w:r w:rsidR="003B7FAD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r w:rsidR="003B7FAD" w:rsidRPr="001133AD">
        <w:rPr>
          <w:b/>
          <w:color w:val="222222"/>
          <w:sz w:val="22"/>
          <w:szCs w:val="22"/>
          <w:bdr w:val="none" w:sz="0" w:space="0" w:color="auto" w:frame="1"/>
          <w:shd w:val="clear" w:color="auto" w:fill="FFFFFF"/>
        </w:rPr>
        <w:t>New Phytologist</w:t>
      </w:r>
      <w:r w:rsidR="00C9066F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218: 1049-1060. </w:t>
      </w:r>
      <w:r w:rsidR="00DC5261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https://doi.org/10.1111/nph.15050</w:t>
      </w:r>
    </w:p>
    <w:p w14:paraId="56AD501B" w14:textId="763F1F14" w:rsidR="005D1EDF" w:rsidRPr="001133AD" w:rsidRDefault="005D1EDF" w:rsidP="005D1EDF">
      <w:pPr>
        <w:pStyle w:val="Normal1"/>
        <w:ind w:left="432" w:hanging="432"/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</w:pPr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222.</w:t>
      </w:r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ab/>
        <w:t xml:space="preserve">Aznar A, </w:t>
      </w:r>
      <w:proofErr w:type="spellStart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Chalvin</w:t>
      </w:r>
      <w:proofErr w:type="spellEnd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C, Shih PM, </w:t>
      </w:r>
      <w:proofErr w:type="spellStart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Maimann</w:t>
      </w:r>
      <w:proofErr w:type="spellEnd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M, Ebert B, Birdseye DS, </w:t>
      </w:r>
      <w:proofErr w:type="spellStart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Loque</w:t>
      </w:r>
      <w:proofErr w:type="spellEnd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D, Scheller HV. </w:t>
      </w:r>
      <w:r w:rsidR="00086FEC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(2018) </w:t>
      </w:r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Gene stacking of multiple traits for high yield of fermentable sugars in plant biomass. </w:t>
      </w:r>
      <w:proofErr w:type="spellStart"/>
      <w:r w:rsidRPr="001133AD">
        <w:rPr>
          <w:b/>
          <w:color w:val="222222"/>
          <w:sz w:val="22"/>
          <w:szCs w:val="22"/>
          <w:bdr w:val="none" w:sz="0" w:space="0" w:color="auto" w:frame="1"/>
          <w:shd w:val="clear" w:color="auto" w:fill="FFFFFF"/>
        </w:rPr>
        <w:t>Biotechnol</w:t>
      </w:r>
      <w:proofErr w:type="spellEnd"/>
      <w:r w:rsidRPr="001133AD">
        <w:rPr>
          <w:b/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Biofuels</w:t>
      </w:r>
      <w:r w:rsidR="00086FEC" w:rsidRPr="001133AD">
        <w:rPr>
          <w:b/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11</w:t>
      </w:r>
      <w:r w:rsidR="00086FEC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: 2</w:t>
      </w:r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.</w:t>
      </w:r>
      <w:r w:rsidR="00086FEC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doi.org/10.1186/s13068-017-1007-6</w:t>
      </w:r>
    </w:p>
    <w:p w14:paraId="6E984696" w14:textId="77777777" w:rsidR="00FC13BF" w:rsidRPr="001133AD" w:rsidRDefault="00FC13BF" w:rsidP="005D1EDF">
      <w:pPr>
        <w:pStyle w:val="Normal1"/>
        <w:ind w:left="432" w:hanging="432"/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</w:pPr>
    </w:p>
    <w:p w14:paraId="7DA40A54" w14:textId="5FF08B83" w:rsidR="00024E50" w:rsidRPr="001133AD" w:rsidRDefault="00B55452" w:rsidP="00FC13BF">
      <w:pPr>
        <w:pStyle w:val="Normal1"/>
        <w:ind w:left="432" w:hanging="432"/>
        <w:jc w:val="center"/>
        <w:rPr>
          <w:b/>
          <w:sz w:val="22"/>
          <w:szCs w:val="22"/>
        </w:rPr>
      </w:pPr>
      <w:r w:rsidRPr="001133AD">
        <w:rPr>
          <w:b/>
          <w:sz w:val="22"/>
          <w:szCs w:val="22"/>
        </w:rPr>
        <w:t>201</w:t>
      </w:r>
      <w:r w:rsidR="002205BF" w:rsidRPr="001133AD">
        <w:rPr>
          <w:b/>
          <w:sz w:val="22"/>
          <w:szCs w:val="22"/>
        </w:rPr>
        <w:t>7</w:t>
      </w:r>
    </w:p>
    <w:p w14:paraId="404B7F4B" w14:textId="2758F139" w:rsidR="00024E50" w:rsidRPr="00024E50" w:rsidRDefault="00024E50" w:rsidP="00024E50">
      <w:pPr>
        <w:pStyle w:val="Normal1"/>
        <w:ind w:left="432" w:hanging="432"/>
        <w:rPr>
          <w:rFonts w:ascii="Open Sans" w:hAnsi="Open Sans"/>
          <w:color w:val="222222"/>
          <w:sz w:val="21"/>
          <w:szCs w:val="21"/>
          <w:bdr w:val="none" w:sz="0" w:space="0" w:color="auto" w:frame="1"/>
          <w:shd w:val="clear" w:color="auto" w:fill="FFFFFF"/>
        </w:rPr>
      </w:pPr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22</w:t>
      </w:r>
      <w:r w:rsidR="005D1EDF"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1</w:t>
      </w:r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.</w:t>
      </w:r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ab/>
        <w:t xml:space="preserve">Wong J, de </w:t>
      </w:r>
      <w:proofErr w:type="spellStart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Rond</w:t>
      </w:r>
      <w:proofErr w:type="spellEnd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T, </w:t>
      </w:r>
      <w:proofErr w:type="spellStart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d’Espaux</w:t>
      </w:r>
      <w:proofErr w:type="spellEnd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L, van der Horst C, Dev I, Rios-Solis L, Kirby J, Scheller H, </w:t>
      </w:r>
      <w:proofErr w:type="spellStart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Keasling</w:t>
      </w:r>
      <w:proofErr w:type="spellEnd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J. (2018) High-titer production of </w:t>
      </w:r>
      <w:proofErr w:type="spellStart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>lathyrane</w:t>
      </w:r>
      <w:proofErr w:type="spellEnd"/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diterpenoids from sugar by engineered </w:t>
      </w:r>
      <w:r w:rsidRPr="001133AD">
        <w:rPr>
          <w:i/>
          <w:color w:val="222222"/>
          <w:sz w:val="22"/>
          <w:szCs w:val="22"/>
          <w:bdr w:val="none" w:sz="0" w:space="0" w:color="auto" w:frame="1"/>
          <w:shd w:val="clear" w:color="auto" w:fill="FFFFFF"/>
        </w:rPr>
        <w:t>Saccharomyces cerevisiae</w:t>
      </w:r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r w:rsidRPr="001133AD">
        <w:rPr>
          <w:b/>
          <w:color w:val="222222"/>
          <w:sz w:val="22"/>
          <w:szCs w:val="22"/>
          <w:bdr w:val="none" w:sz="0" w:space="0" w:color="auto" w:frame="1"/>
          <w:shd w:val="clear" w:color="auto" w:fill="FFFFFF"/>
        </w:rPr>
        <w:t>Metabolic Engineering</w:t>
      </w:r>
      <w:r w:rsidRPr="001133AD">
        <w:rPr>
          <w:color w:val="222222"/>
          <w:sz w:val="22"/>
          <w:szCs w:val="22"/>
          <w:bdr w:val="none" w:sz="0" w:space="0" w:color="auto" w:frame="1"/>
          <w:shd w:val="clear" w:color="auto" w:fill="FFFFFF"/>
        </w:rPr>
        <w:t xml:space="preserve"> 45: 142-148. DOI</w:t>
      </w:r>
      <w:r w:rsidRPr="00024E50">
        <w:rPr>
          <w:rFonts w:ascii="Open Sans" w:hAnsi="Open Sans"/>
          <w:color w:val="222222"/>
          <w:sz w:val="21"/>
          <w:szCs w:val="21"/>
          <w:bdr w:val="none" w:sz="0" w:space="0" w:color="auto" w:frame="1"/>
          <w:shd w:val="clear" w:color="auto" w:fill="FFFFFF"/>
        </w:rPr>
        <w:t>: 10.1016/j.ymben.2017.12.007</w:t>
      </w:r>
    </w:p>
    <w:p w14:paraId="0F4A33D5" w14:textId="5E4A6A2C" w:rsidR="00207AAB" w:rsidRDefault="00C02CB4" w:rsidP="00207AAB">
      <w:pPr>
        <w:pStyle w:val="Normal1"/>
        <w:ind w:left="432" w:hanging="432"/>
        <w:rPr>
          <w:sz w:val="22"/>
          <w:szCs w:val="22"/>
        </w:rPr>
      </w:pPr>
      <w:r w:rsidRPr="006C2BC1">
        <w:rPr>
          <w:sz w:val="22"/>
          <w:szCs w:val="22"/>
        </w:rPr>
        <w:t>220.</w:t>
      </w:r>
      <w:r w:rsidRPr="006C2BC1">
        <w:rPr>
          <w:sz w:val="22"/>
          <w:szCs w:val="22"/>
        </w:rPr>
        <w:tab/>
      </w:r>
      <w:proofErr w:type="spellStart"/>
      <w:r w:rsidR="00207AAB" w:rsidRPr="006C2BC1">
        <w:rPr>
          <w:sz w:val="22"/>
          <w:szCs w:val="22"/>
        </w:rPr>
        <w:t>Verhertbruggen</w:t>
      </w:r>
      <w:proofErr w:type="spellEnd"/>
      <w:r w:rsidR="00207AAB" w:rsidRPr="006C2BC1">
        <w:rPr>
          <w:sz w:val="22"/>
          <w:szCs w:val="22"/>
        </w:rPr>
        <w:t xml:space="preserve"> Y, Walker JL, </w:t>
      </w:r>
      <w:proofErr w:type="spellStart"/>
      <w:r w:rsidR="00207AAB" w:rsidRPr="006C2BC1">
        <w:rPr>
          <w:sz w:val="22"/>
          <w:szCs w:val="22"/>
        </w:rPr>
        <w:t>Guillon</w:t>
      </w:r>
      <w:proofErr w:type="spellEnd"/>
      <w:r w:rsidR="00207AAB" w:rsidRPr="006C2BC1">
        <w:rPr>
          <w:sz w:val="22"/>
          <w:szCs w:val="22"/>
        </w:rPr>
        <w:t xml:space="preserve"> F, Scheller HV. </w:t>
      </w:r>
      <w:r w:rsidR="00207AAB" w:rsidRPr="00342AF8">
        <w:rPr>
          <w:sz w:val="22"/>
          <w:szCs w:val="22"/>
        </w:rPr>
        <w:t>(2017) </w:t>
      </w:r>
      <w:r w:rsidR="00207AAB" w:rsidRPr="00207AAB">
        <w:rPr>
          <w:sz w:val="22"/>
          <w:szCs w:val="22"/>
        </w:rPr>
        <w:t>A comparative study of sample preparation for staining and immunodetection of plant cell walls by light microscopy</w:t>
      </w:r>
      <w:r w:rsidR="00207AAB" w:rsidRPr="00342AF8">
        <w:rPr>
          <w:sz w:val="22"/>
          <w:szCs w:val="22"/>
        </w:rPr>
        <w:t>. </w:t>
      </w:r>
      <w:r w:rsidR="00207AAB" w:rsidRPr="00207AAB">
        <w:rPr>
          <w:b/>
          <w:sz w:val="22"/>
          <w:szCs w:val="22"/>
        </w:rPr>
        <w:t>Frontiers Plant Sci</w:t>
      </w:r>
      <w:r w:rsidR="00DC5261">
        <w:rPr>
          <w:sz w:val="22"/>
          <w:szCs w:val="22"/>
        </w:rPr>
        <w:t xml:space="preserve"> 8: 1505</w:t>
      </w:r>
      <w:r w:rsidR="00207AAB">
        <w:rPr>
          <w:sz w:val="22"/>
          <w:szCs w:val="22"/>
        </w:rPr>
        <w:t>.</w:t>
      </w:r>
      <w:r w:rsidR="00DC5261">
        <w:rPr>
          <w:sz w:val="22"/>
          <w:szCs w:val="22"/>
        </w:rPr>
        <w:t xml:space="preserve"> </w:t>
      </w:r>
      <w:r w:rsidR="00DC5261" w:rsidRPr="00DC5261">
        <w:rPr>
          <w:sz w:val="22"/>
          <w:szCs w:val="22"/>
        </w:rPr>
        <w:t>https://doi.org/10.3389/fpls.2017.01505</w:t>
      </w:r>
    </w:p>
    <w:p w14:paraId="0E10B858" w14:textId="14781573" w:rsidR="00A005B2" w:rsidRPr="00A005B2" w:rsidRDefault="00A005B2" w:rsidP="00A005B2">
      <w:pPr>
        <w:pStyle w:val="Normal1"/>
        <w:ind w:left="432" w:hanging="432"/>
        <w:rPr>
          <w:b/>
          <w:sz w:val="22"/>
          <w:szCs w:val="22"/>
        </w:rPr>
      </w:pPr>
      <w:r>
        <w:rPr>
          <w:sz w:val="22"/>
          <w:szCs w:val="22"/>
        </w:rPr>
        <w:t>219.</w:t>
      </w:r>
      <w:r>
        <w:rPr>
          <w:sz w:val="22"/>
          <w:szCs w:val="22"/>
        </w:rPr>
        <w:tab/>
      </w:r>
      <w:r w:rsidRPr="00A005B2">
        <w:rPr>
          <w:sz w:val="22"/>
          <w:szCs w:val="22"/>
        </w:rPr>
        <w:t xml:space="preserve">He H, Yan J, Yu X, Liang Y, Fang L, Scheller HV, Zhang A (2017). The NADPH-oxidase </w:t>
      </w:r>
      <w:proofErr w:type="spellStart"/>
      <w:r w:rsidRPr="00A005B2">
        <w:rPr>
          <w:sz w:val="22"/>
          <w:szCs w:val="22"/>
        </w:rPr>
        <w:t>AtRbohI</w:t>
      </w:r>
      <w:proofErr w:type="spellEnd"/>
      <w:r w:rsidRPr="00A005B2">
        <w:rPr>
          <w:sz w:val="22"/>
          <w:szCs w:val="22"/>
        </w:rPr>
        <w:t xml:space="preserve"> plays a positive role in drought-stress response in </w:t>
      </w:r>
      <w:r w:rsidRPr="00A005B2">
        <w:rPr>
          <w:i/>
          <w:sz w:val="22"/>
          <w:szCs w:val="22"/>
        </w:rPr>
        <w:t>Arabidopsis</w:t>
      </w:r>
      <w:r w:rsidRPr="00A005B2">
        <w:rPr>
          <w:sz w:val="22"/>
          <w:szCs w:val="22"/>
        </w:rPr>
        <w:t xml:space="preserve"> </w:t>
      </w:r>
      <w:r w:rsidRPr="00A005B2">
        <w:rPr>
          <w:i/>
          <w:sz w:val="22"/>
          <w:szCs w:val="22"/>
        </w:rPr>
        <w:t>thaliana</w:t>
      </w:r>
      <w:r w:rsidRPr="00A005B2">
        <w:rPr>
          <w:sz w:val="22"/>
          <w:szCs w:val="22"/>
        </w:rPr>
        <w:t>. </w:t>
      </w:r>
      <w:proofErr w:type="spellStart"/>
      <w:r w:rsidRPr="00A005B2">
        <w:rPr>
          <w:b/>
          <w:sz w:val="22"/>
          <w:szCs w:val="22"/>
        </w:rPr>
        <w:t>Biochem</w:t>
      </w:r>
      <w:proofErr w:type="spellEnd"/>
      <w:r w:rsidRPr="00A005B2">
        <w:rPr>
          <w:b/>
          <w:sz w:val="22"/>
          <w:szCs w:val="22"/>
        </w:rPr>
        <w:t xml:space="preserve"> </w:t>
      </w:r>
      <w:proofErr w:type="spellStart"/>
      <w:r w:rsidRPr="00A005B2">
        <w:rPr>
          <w:b/>
          <w:sz w:val="22"/>
          <w:szCs w:val="22"/>
        </w:rPr>
        <w:t>Biophys</w:t>
      </w:r>
      <w:proofErr w:type="spellEnd"/>
      <w:r w:rsidRPr="00A005B2">
        <w:rPr>
          <w:b/>
          <w:sz w:val="22"/>
          <w:szCs w:val="22"/>
        </w:rPr>
        <w:t xml:space="preserve"> Res Comm</w:t>
      </w:r>
      <w:r w:rsidR="00DC5261">
        <w:rPr>
          <w:sz w:val="22"/>
          <w:szCs w:val="22"/>
        </w:rPr>
        <w:t xml:space="preserve"> 491: 834-839</w:t>
      </w:r>
      <w:r>
        <w:rPr>
          <w:sz w:val="22"/>
          <w:szCs w:val="22"/>
        </w:rPr>
        <w:t>.</w:t>
      </w:r>
      <w:r w:rsidR="00DC5261">
        <w:rPr>
          <w:sz w:val="22"/>
          <w:szCs w:val="22"/>
        </w:rPr>
        <w:t xml:space="preserve"> </w:t>
      </w:r>
      <w:r w:rsidR="00DC5261" w:rsidRPr="00DC5261">
        <w:rPr>
          <w:sz w:val="22"/>
          <w:szCs w:val="22"/>
        </w:rPr>
        <w:t xml:space="preserve">https://doi.org/10.1016/j.bbrc.2017.05.131 </w:t>
      </w:r>
    </w:p>
    <w:p w14:paraId="4C6845AB" w14:textId="6CEB6A2B" w:rsidR="00952F1C" w:rsidRPr="00342AF8" w:rsidRDefault="00952F1C" w:rsidP="00952F1C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218.</w:t>
      </w:r>
      <w:r>
        <w:rPr>
          <w:sz w:val="22"/>
          <w:szCs w:val="22"/>
        </w:rPr>
        <w:tab/>
      </w:r>
      <w:proofErr w:type="spellStart"/>
      <w:r w:rsidRPr="00342AF8">
        <w:rPr>
          <w:sz w:val="22"/>
          <w:szCs w:val="22"/>
        </w:rPr>
        <w:t>Welner</w:t>
      </w:r>
      <w:proofErr w:type="spellEnd"/>
      <w:r w:rsidRPr="00342AF8">
        <w:rPr>
          <w:sz w:val="22"/>
          <w:szCs w:val="22"/>
        </w:rPr>
        <w:t xml:space="preserve"> DH, Shin D, </w:t>
      </w:r>
      <w:proofErr w:type="spellStart"/>
      <w:r w:rsidRPr="00342AF8">
        <w:rPr>
          <w:sz w:val="22"/>
          <w:szCs w:val="22"/>
        </w:rPr>
        <w:t>Tomaleri</w:t>
      </w:r>
      <w:proofErr w:type="spellEnd"/>
      <w:r w:rsidRPr="00342AF8">
        <w:rPr>
          <w:sz w:val="22"/>
          <w:szCs w:val="22"/>
        </w:rPr>
        <w:t xml:space="preserve"> GP, </w:t>
      </w:r>
      <w:proofErr w:type="spellStart"/>
      <w:r w:rsidRPr="00342AF8">
        <w:rPr>
          <w:sz w:val="22"/>
          <w:szCs w:val="22"/>
        </w:rPr>
        <w:t>DeGiovanni</w:t>
      </w:r>
      <w:proofErr w:type="spellEnd"/>
      <w:r w:rsidRPr="00342AF8">
        <w:rPr>
          <w:sz w:val="22"/>
          <w:szCs w:val="22"/>
        </w:rPr>
        <w:t xml:space="preserve"> AM, Tsai YL, Tran HM, Hansen SF, Green DT, Scheller HV, Adams PD. (2017) Plant cell wall glycosyltransferases: high-throughput recombinant expression screening and general requirements for these challenging enzymes. </w:t>
      </w:r>
      <w:proofErr w:type="spellStart"/>
      <w:r w:rsidRPr="00952F1C">
        <w:rPr>
          <w:b/>
          <w:sz w:val="22"/>
          <w:szCs w:val="22"/>
        </w:rPr>
        <w:t>PLoS</w:t>
      </w:r>
      <w:proofErr w:type="spellEnd"/>
      <w:r w:rsidRPr="00952F1C">
        <w:rPr>
          <w:b/>
          <w:sz w:val="22"/>
          <w:szCs w:val="22"/>
        </w:rPr>
        <w:t xml:space="preserve"> One</w:t>
      </w:r>
      <w:r w:rsidR="00797AF1">
        <w:rPr>
          <w:b/>
          <w:sz w:val="22"/>
          <w:szCs w:val="22"/>
        </w:rPr>
        <w:t xml:space="preserve"> </w:t>
      </w:r>
      <w:r w:rsidR="00DC5261" w:rsidRPr="00DC5261">
        <w:rPr>
          <w:sz w:val="22"/>
          <w:szCs w:val="22"/>
        </w:rPr>
        <w:t>12:</w:t>
      </w:r>
      <w:r w:rsidR="00DC5261">
        <w:rPr>
          <w:sz w:val="22"/>
          <w:szCs w:val="22"/>
        </w:rPr>
        <w:t xml:space="preserve"> </w:t>
      </w:r>
      <w:r w:rsidR="00DC5261" w:rsidRPr="00DC5261">
        <w:rPr>
          <w:sz w:val="22"/>
          <w:szCs w:val="22"/>
        </w:rPr>
        <w:t>e0177591</w:t>
      </w:r>
      <w:r>
        <w:rPr>
          <w:sz w:val="22"/>
          <w:szCs w:val="22"/>
        </w:rPr>
        <w:t>.</w:t>
      </w:r>
      <w:r w:rsidR="00DC5261">
        <w:rPr>
          <w:sz w:val="22"/>
          <w:szCs w:val="22"/>
        </w:rPr>
        <w:t xml:space="preserve"> </w:t>
      </w:r>
      <w:r w:rsidR="00DC5261" w:rsidRPr="00DC5261">
        <w:rPr>
          <w:sz w:val="22"/>
          <w:szCs w:val="22"/>
        </w:rPr>
        <w:t>https://doi.org/10.1371/journal.pone.0177591</w:t>
      </w:r>
    </w:p>
    <w:p w14:paraId="40B1495C" w14:textId="1A9C302A" w:rsidR="000B0656" w:rsidRPr="00342AF8" w:rsidRDefault="000B0656" w:rsidP="000B0656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217.</w:t>
      </w:r>
      <w:r>
        <w:rPr>
          <w:sz w:val="22"/>
          <w:szCs w:val="22"/>
        </w:rPr>
        <w:tab/>
      </w:r>
      <w:proofErr w:type="spellStart"/>
      <w:r w:rsidRPr="00342AF8">
        <w:rPr>
          <w:sz w:val="22"/>
          <w:szCs w:val="22"/>
        </w:rPr>
        <w:t>Welner</w:t>
      </w:r>
      <w:proofErr w:type="spellEnd"/>
      <w:r w:rsidRPr="00342AF8">
        <w:rPr>
          <w:sz w:val="22"/>
          <w:szCs w:val="22"/>
        </w:rPr>
        <w:t xml:space="preserve"> DH, Tsai YL, </w:t>
      </w:r>
      <w:proofErr w:type="spellStart"/>
      <w:r w:rsidRPr="00342AF8">
        <w:rPr>
          <w:sz w:val="22"/>
          <w:szCs w:val="22"/>
        </w:rPr>
        <w:t>DeGiovanni</w:t>
      </w:r>
      <w:proofErr w:type="spellEnd"/>
      <w:r w:rsidRPr="00342AF8">
        <w:rPr>
          <w:sz w:val="22"/>
          <w:szCs w:val="22"/>
        </w:rPr>
        <w:t xml:space="preserve"> AM, Scheller HV, Adams PD. (2017) Preliminary crystallographic analysis and in</w:t>
      </w:r>
      <w:r>
        <w:rPr>
          <w:sz w:val="22"/>
          <w:szCs w:val="22"/>
        </w:rPr>
        <w:t xml:space="preserve"> </w:t>
      </w:r>
      <w:r w:rsidRPr="00342AF8">
        <w:rPr>
          <w:sz w:val="22"/>
          <w:szCs w:val="22"/>
        </w:rPr>
        <w:t xml:space="preserve">vitro characterization of the </w:t>
      </w:r>
      <w:proofErr w:type="spellStart"/>
      <w:r w:rsidRPr="00342AF8">
        <w:rPr>
          <w:sz w:val="22"/>
          <w:szCs w:val="22"/>
        </w:rPr>
        <w:t>nonmutase</w:t>
      </w:r>
      <w:proofErr w:type="spellEnd"/>
      <w:r w:rsidRPr="00342AF8">
        <w:rPr>
          <w:sz w:val="22"/>
          <w:szCs w:val="22"/>
        </w:rPr>
        <w:t xml:space="preserve"> UAM2 from </w:t>
      </w:r>
      <w:r w:rsidRPr="000B0656">
        <w:rPr>
          <w:i/>
          <w:sz w:val="22"/>
          <w:szCs w:val="22"/>
        </w:rPr>
        <w:t>Oryza sativa</w:t>
      </w:r>
      <w:r w:rsidRPr="00342AF8">
        <w:rPr>
          <w:sz w:val="22"/>
          <w:szCs w:val="22"/>
        </w:rPr>
        <w:t>. </w:t>
      </w:r>
      <w:r w:rsidRPr="000B0656">
        <w:rPr>
          <w:b/>
          <w:sz w:val="22"/>
          <w:szCs w:val="22"/>
        </w:rPr>
        <w:t xml:space="preserve">Acta </w:t>
      </w:r>
      <w:proofErr w:type="spellStart"/>
      <w:r w:rsidRPr="000B0656">
        <w:rPr>
          <w:b/>
          <w:sz w:val="22"/>
          <w:szCs w:val="22"/>
        </w:rPr>
        <w:t>Cryst</w:t>
      </w:r>
      <w:r w:rsidR="00745C19">
        <w:rPr>
          <w:b/>
          <w:sz w:val="22"/>
          <w:szCs w:val="22"/>
        </w:rPr>
        <w:t>allogr</w:t>
      </w:r>
      <w:proofErr w:type="spellEnd"/>
      <w:r w:rsidRPr="000B0656">
        <w:rPr>
          <w:b/>
          <w:sz w:val="22"/>
          <w:szCs w:val="22"/>
        </w:rPr>
        <w:t xml:space="preserve"> F Struct Biol </w:t>
      </w:r>
      <w:proofErr w:type="spellStart"/>
      <w:r w:rsidRPr="000B0656">
        <w:rPr>
          <w:b/>
          <w:sz w:val="22"/>
          <w:szCs w:val="22"/>
        </w:rPr>
        <w:t>Commun</w:t>
      </w:r>
      <w:proofErr w:type="spellEnd"/>
      <w:r w:rsidR="00067580">
        <w:rPr>
          <w:b/>
          <w:sz w:val="22"/>
          <w:szCs w:val="22"/>
        </w:rPr>
        <w:t xml:space="preserve"> </w:t>
      </w:r>
      <w:r w:rsidR="00067580">
        <w:rPr>
          <w:sz w:val="22"/>
          <w:szCs w:val="22"/>
        </w:rPr>
        <w:t>73: 241-245.</w:t>
      </w:r>
    </w:p>
    <w:p w14:paraId="6B310CF5" w14:textId="0D9D1444" w:rsidR="00704C68" w:rsidRPr="003E6CAB" w:rsidRDefault="00704C68" w:rsidP="00704C68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216.</w:t>
      </w:r>
      <w:r>
        <w:rPr>
          <w:sz w:val="22"/>
          <w:szCs w:val="22"/>
        </w:rPr>
        <w:tab/>
      </w:r>
      <w:proofErr w:type="spellStart"/>
      <w:r w:rsidRPr="003E6CAB">
        <w:rPr>
          <w:sz w:val="22"/>
          <w:szCs w:val="22"/>
        </w:rPr>
        <w:t>Rautengarten</w:t>
      </w:r>
      <w:proofErr w:type="spellEnd"/>
      <w:r w:rsidRPr="003E6CAB">
        <w:rPr>
          <w:sz w:val="22"/>
          <w:szCs w:val="22"/>
        </w:rPr>
        <w:t xml:space="preserve"> C, Birdseye D, </w:t>
      </w:r>
      <w:proofErr w:type="spellStart"/>
      <w:r w:rsidRPr="003E6CAB">
        <w:rPr>
          <w:sz w:val="22"/>
          <w:szCs w:val="22"/>
        </w:rPr>
        <w:t>Pattathil</w:t>
      </w:r>
      <w:proofErr w:type="spellEnd"/>
      <w:r w:rsidRPr="003E6CAB">
        <w:rPr>
          <w:sz w:val="22"/>
          <w:szCs w:val="22"/>
        </w:rPr>
        <w:t xml:space="preserve"> S, McFarlane H, </w:t>
      </w:r>
      <w:proofErr w:type="spellStart"/>
      <w:r w:rsidRPr="003E6CAB">
        <w:rPr>
          <w:sz w:val="22"/>
          <w:szCs w:val="22"/>
        </w:rPr>
        <w:t>Sáez</w:t>
      </w:r>
      <w:proofErr w:type="spellEnd"/>
      <w:r w:rsidRPr="003E6CAB">
        <w:rPr>
          <w:sz w:val="22"/>
          <w:szCs w:val="22"/>
        </w:rPr>
        <w:t>-Aguayo S, Orellana A, Persson S, Hahn M</w:t>
      </w:r>
      <w:r w:rsidR="00C92C38">
        <w:rPr>
          <w:sz w:val="22"/>
          <w:szCs w:val="22"/>
        </w:rPr>
        <w:t>G</w:t>
      </w:r>
      <w:r w:rsidRPr="003E6CAB">
        <w:rPr>
          <w:sz w:val="22"/>
          <w:szCs w:val="22"/>
        </w:rPr>
        <w:t xml:space="preserve">, Scheller HV, </w:t>
      </w:r>
      <w:proofErr w:type="spellStart"/>
      <w:r w:rsidRPr="003E6CAB">
        <w:rPr>
          <w:sz w:val="22"/>
          <w:szCs w:val="22"/>
        </w:rPr>
        <w:t>Heazlewood</w:t>
      </w:r>
      <w:proofErr w:type="spellEnd"/>
      <w:r w:rsidRPr="003E6CAB">
        <w:rPr>
          <w:sz w:val="22"/>
          <w:szCs w:val="22"/>
        </w:rPr>
        <w:t xml:space="preserve"> JL, Ebert B. (2017) The elaborate route for UDP-arabinose delivery into the Golgi of plants. </w:t>
      </w:r>
      <w:r w:rsidRPr="003E6CAB">
        <w:rPr>
          <w:b/>
          <w:bCs/>
          <w:sz w:val="22"/>
          <w:szCs w:val="22"/>
        </w:rPr>
        <w:t xml:space="preserve">Proc Natl </w:t>
      </w:r>
      <w:proofErr w:type="spellStart"/>
      <w:r w:rsidRPr="003E6CAB">
        <w:rPr>
          <w:b/>
          <w:bCs/>
          <w:sz w:val="22"/>
          <w:szCs w:val="22"/>
        </w:rPr>
        <w:t>Acad</w:t>
      </w:r>
      <w:proofErr w:type="spellEnd"/>
      <w:r w:rsidRPr="003E6CAB">
        <w:rPr>
          <w:b/>
          <w:bCs/>
          <w:sz w:val="22"/>
          <w:szCs w:val="22"/>
        </w:rPr>
        <w:t xml:space="preserve"> Sci</w:t>
      </w:r>
      <w:r w:rsidR="00F93ADE">
        <w:rPr>
          <w:b/>
          <w:bCs/>
          <w:sz w:val="22"/>
          <w:szCs w:val="22"/>
        </w:rPr>
        <w:t xml:space="preserve"> USA</w:t>
      </w:r>
      <w:r w:rsidR="00067580">
        <w:rPr>
          <w:sz w:val="22"/>
          <w:szCs w:val="22"/>
        </w:rPr>
        <w:t xml:space="preserve"> 114: 4261-4266</w:t>
      </w:r>
      <w:r>
        <w:rPr>
          <w:sz w:val="22"/>
          <w:szCs w:val="22"/>
        </w:rPr>
        <w:t>.</w:t>
      </w:r>
    </w:p>
    <w:p w14:paraId="09DE914C" w14:textId="36264467" w:rsidR="00AF2875" w:rsidRPr="00AF2875" w:rsidRDefault="00AF2875" w:rsidP="00AF2875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215.</w:t>
      </w:r>
      <w:r>
        <w:rPr>
          <w:sz w:val="22"/>
          <w:szCs w:val="22"/>
        </w:rPr>
        <w:tab/>
      </w:r>
      <w:r w:rsidRPr="00AF2875">
        <w:rPr>
          <w:sz w:val="22"/>
          <w:szCs w:val="22"/>
        </w:rPr>
        <w:t xml:space="preserve">Scheller HV (2017) Never too much acetate. </w:t>
      </w:r>
      <w:r w:rsidRPr="00AF2875">
        <w:rPr>
          <w:b/>
          <w:sz w:val="22"/>
          <w:szCs w:val="22"/>
        </w:rPr>
        <w:t>Nat Plant</w:t>
      </w:r>
      <w:r w:rsidR="00FE366E">
        <w:rPr>
          <w:b/>
          <w:sz w:val="22"/>
          <w:szCs w:val="22"/>
        </w:rPr>
        <w:t xml:space="preserve">s </w:t>
      </w:r>
      <w:r w:rsidR="00FE366E" w:rsidRPr="00FE366E">
        <w:rPr>
          <w:sz w:val="22"/>
          <w:szCs w:val="22"/>
        </w:rPr>
        <w:t>3: 17024</w:t>
      </w:r>
      <w:r w:rsidRPr="00AF2875">
        <w:rPr>
          <w:sz w:val="22"/>
          <w:szCs w:val="22"/>
        </w:rPr>
        <w:t xml:space="preserve">. </w:t>
      </w:r>
    </w:p>
    <w:p w14:paraId="0E74D35D" w14:textId="0CE2F920" w:rsidR="002205BF" w:rsidRDefault="002205BF" w:rsidP="002205BF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214.</w:t>
      </w:r>
      <w:r>
        <w:rPr>
          <w:sz w:val="22"/>
          <w:szCs w:val="22"/>
        </w:rPr>
        <w:tab/>
      </w:r>
      <w:r w:rsidRPr="002205BF">
        <w:rPr>
          <w:sz w:val="22"/>
          <w:szCs w:val="22"/>
        </w:rPr>
        <w:t xml:space="preserve">Liang Y, Richardson S, Yan J, </w:t>
      </w:r>
      <w:proofErr w:type="spellStart"/>
      <w:r w:rsidRPr="002205BF">
        <w:rPr>
          <w:sz w:val="22"/>
          <w:szCs w:val="22"/>
        </w:rPr>
        <w:t>Benites</w:t>
      </w:r>
      <w:proofErr w:type="spellEnd"/>
      <w:r w:rsidRPr="002205BF">
        <w:rPr>
          <w:sz w:val="22"/>
          <w:szCs w:val="22"/>
        </w:rPr>
        <w:t xml:space="preserve"> V, Cheng-Yue C, Tran T, Mortimer J, Mukhopadhyay A, </w:t>
      </w:r>
      <w:proofErr w:type="spellStart"/>
      <w:r w:rsidRPr="002205BF">
        <w:rPr>
          <w:sz w:val="22"/>
          <w:szCs w:val="22"/>
        </w:rPr>
        <w:t>Keasling</w:t>
      </w:r>
      <w:proofErr w:type="spellEnd"/>
      <w:r w:rsidRPr="002205BF">
        <w:rPr>
          <w:sz w:val="22"/>
          <w:szCs w:val="22"/>
        </w:rPr>
        <w:t xml:space="preserve"> J, Scheller H, </w:t>
      </w:r>
      <w:proofErr w:type="spellStart"/>
      <w:r w:rsidRPr="002205BF">
        <w:rPr>
          <w:sz w:val="22"/>
          <w:szCs w:val="22"/>
        </w:rPr>
        <w:t>Loque</w:t>
      </w:r>
      <w:proofErr w:type="spellEnd"/>
      <w:r w:rsidRPr="002205BF">
        <w:rPr>
          <w:sz w:val="22"/>
          <w:szCs w:val="22"/>
        </w:rPr>
        <w:t xml:space="preserve"> D (2017) Endoribonuclease-based two-component repressor systems for tight expression control in plants. </w:t>
      </w:r>
      <w:r w:rsidRPr="002205BF">
        <w:rPr>
          <w:b/>
          <w:sz w:val="22"/>
          <w:szCs w:val="22"/>
        </w:rPr>
        <w:t xml:space="preserve">ACS </w:t>
      </w:r>
      <w:r w:rsidR="00067580">
        <w:rPr>
          <w:b/>
          <w:sz w:val="22"/>
          <w:szCs w:val="22"/>
        </w:rPr>
        <w:t xml:space="preserve">Synthetic Biol </w:t>
      </w:r>
      <w:r w:rsidR="00067580">
        <w:rPr>
          <w:sz w:val="22"/>
          <w:szCs w:val="22"/>
        </w:rPr>
        <w:t>6: 806-816</w:t>
      </w:r>
      <w:r>
        <w:rPr>
          <w:sz w:val="22"/>
          <w:szCs w:val="22"/>
        </w:rPr>
        <w:t xml:space="preserve">. </w:t>
      </w:r>
    </w:p>
    <w:p w14:paraId="125D811A" w14:textId="17D0A0D8" w:rsidR="002770F0" w:rsidRDefault="002770F0" w:rsidP="002205BF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 xml:space="preserve">213. </w:t>
      </w:r>
      <w:proofErr w:type="spellStart"/>
      <w:r w:rsidRPr="00AF303C">
        <w:rPr>
          <w:sz w:val="22"/>
          <w:szCs w:val="22"/>
        </w:rPr>
        <w:t>Tartaglio</w:t>
      </w:r>
      <w:proofErr w:type="spellEnd"/>
      <w:r w:rsidRPr="00AF303C">
        <w:rPr>
          <w:sz w:val="22"/>
          <w:szCs w:val="22"/>
        </w:rPr>
        <w:t xml:space="preserve"> V, Rennie EA, Cahoon R, Wang G, Baidoo E, Mortimer JC, Cahoon EB, Scheller HV (2016)</w:t>
      </w:r>
      <w:r>
        <w:rPr>
          <w:sz w:val="22"/>
          <w:szCs w:val="22"/>
        </w:rPr>
        <w:t>.</w:t>
      </w:r>
      <w:r w:rsidRPr="00AF303C">
        <w:rPr>
          <w:sz w:val="22"/>
          <w:szCs w:val="22"/>
        </w:rPr>
        <w:t xml:space="preserve"> Glycosylation of inositol </w:t>
      </w:r>
      <w:proofErr w:type="spellStart"/>
      <w:r w:rsidRPr="00AF303C">
        <w:rPr>
          <w:sz w:val="22"/>
          <w:szCs w:val="22"/>
        </w:rPr>
        <w:t>phosphorylceramide</w:t>
      </w:r>
      <w:proofErr w:type="spellEnd"/>
      <w:r w:rsidRPr="00AF303C">
        <w:rPr>
          <w:sz w:val="22"/>
          <w:szCs w:val="22"/>
        </w:rPr>
        <w:t xml:space="preserve"> sphingolipids is required for normal growth and reproduction in Arabidopsis. </w:t>
      </w:r>
      <w:r w:rsidRPr="00AF303C">
        <w:rPr>
          <w:b/>
          <w:sz w:val="22"/>
          <w:szCs w:val="22"/>
        </w:rPr>
        <w:t>Plant J</w:t>
      </w:r>
      <w:r>
        <w:rPr>
          <w:sz w:val="22"/>
          <w:szCs w:val="22"/>
        </w:rPr>
        <w:t xml:space="preserve"> 89: 278-290.</w:t>
      </w:r>
    </w:p>
    <w:p w14:paraId="2DCE5236" w14:textId="7638A144" w:rsidR="002770F0" w:rsidRDefault="002770F0" w:rsidP="002770F0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212.</w:t>
      </w:r>
      <w:r w:rsidR="00493882">
        <w:rPr>
          <w:sz w:val="22"/>
          <w:szCs w:val="22"/>
        </w:rPr>
        <w:tab/>
      </w:r>
      <w:proofErr w:type="spellStart"/>
      <w:r w:rsidRPr="005978C9">
        <w:rPr>
          <w:sz w:val="22"/>
          <w:szCs w:val="22"/>
        </w:rPr>
        <w:t>Sáez</w:t>
      </w:r>
      <w:proofErr w:type="spellEnd"/>
      <w:r w:rsidRPr="005978C9">
        <w:rPr>
          <w:sz w:val="22"/>
          <w:szCs w:val="22"/>
        </w:rPr>
        <w:t xml:space="preserve">-Aguayo S, </w:t>
      </w:r>
      <w:proofErr w:type="spellStart"/>
      <w:r w:rsidRPr="005978C9">
        <w:rPr>
          <w:sz w:val="22"/>
          <w:szCs w:val="22"/>
        </w:rPr>
        <w:t>Rautengarten</w:t>
      </w:r>
      <w:proofErr w:type="spellEnd"/>
      <w:r w:rsidRPr="005978C9">
        <w:rPr>
          <w:sz w:val="22"/>
          <w:szCs w:val="22"/>
        </w:rPr>
        <w:t xml:space="preserve"> C, </w:t>
      </w:r>
      <w:proofErr w:type="spellStart"/>
      <w:r w:rsidRPr="005978C9">
        <w:rPr>
          <w:sz w:val="22"/>
          <w:szCs w:val="22"/>
        </w:rPr>
        <w:t>Sanhueza</w:t>
      </w:r>
      <w:proofErr w:type="spellEnd"/>
      <w:r w:rsidRPr="005978C9">
        <w:rPr>
          <w:sz w:val="22"/>
          <w:szCs w:val="22"/>
        </w:rPr>
        <w:t xml:space="preserve"> D, Temple H, </w:t>
      </w:r>
      <w:proofErr w:type="spellStart"/>
      <w:r w:rsidRPr="005978C9">
        <w:rPr>
          <w:sz w:val="22"/>
          <w:szCs w:val="22"/>
        </w:rPr>
        <w:t>Ejsmentewicz</w:t>
      </w:r>
      <w:proofErr w:type="spellEnd"/>
      <w:r w:rsidRPr="005978C9">
        <w:rPr>
          <w:sz w:val="22"/>
          <w:szCs w:val="22"/>
        </w:rPr>
        <w:t xml:space="preserve"> T, Sandoval-</w:t>
      </w:r>
      <w:proofErr w:type="spellStart"/>
      <w:r w:rsidRPr="005978C9">
        <w:rPr>
          <w:sz w:val="22"/>
          <w:szCs w:val="22"/>
        </w:rPr>
        <w:t>Ibañez</w:t>
      </w:r>
      <w:proofErr w:type="spellEnd"/>
      <w:r w:rsidRPr="005978C9">
        <w:rPr>
          <w:sz w:val="22"/>
          <w:szCs w:val="22"/>
        </w:rPr>
        <w:t xml:space="preserve"> O, </w:t>
      </w:r>
      <w:proofErr w:type="spellStart"/>
      <w:r w:rsidRPr="005978C9">
        <w:rPr>
          <w:sz w:val="22"/>
          <w:szCs w:val="22"/>
        </w:rPr>
        <w:t>Doñas</w:t>
      </w:r>
      <w:proofErr w:type="spellEnd"/>
      <w:r w:rsidRPr="005978C9">
        <w:rPr>
          <w:sz w:val="22"/>
          <w:szCs w:val="22"/>
        </w:rPr>
        <w:t xml:space="preserve"> D, Ebert B, Lehner A, </w:t>
      </w:r>
      <w:proofErr w:type="spellStart"/>
      <w:r w:rsidRPr="005978C9">
        <w:rPr>
          <w:sz w:val="22"/>
          <w:szCs w:val="22"/>
        </w:rPr>
        <w:t>Mollet</w:t>
      </w:r>
      <w:proofErr w:type="spellEnd"/>
      <w:r w:rsidRPr="005978C9">
        <w:rPr>
          <w:sz w:val="22"/>
          <w:szCs w:val="22"/>
        </w:rPr>
        <w:t xml:space="preserve"> JC, Dupree P, Scheller HV, </w:t>
      </w:r>
      <w:proofErr w:type="spellStart"/>
      <w:r w:rsidRPr="005978C9">
        <w:rPr>
          <w:sz w:val="22"/>
          <w:szCs w:val="22"/>
        </w:rPr>
        <w:t>Heazlewoo</w:t>
      </w:r>
      <w:r>
        <w:rPr>
          <w:sz w:val="22"/>
          <w:szCs w:val="22"/>
        </w:rPr>
        <w:t>d</w:t>
      </w:r>
      <w:proofErr w:type="spellEnd"/>
      <w:r>
        <w:rPr>
          <w:sz w:val="22"/>
          <w:szCs w:val="22"/>
        </w:rPr>
        <w:t xml:space="preserve"> JL, Reyes FC, Orellana A (2017</w:t>
      </w:r>
      <w:r w:rsidRPr="005978C9">
        <w:rPr>
          <w:sz w:val="22"/>
          <w:szCs w:val="22"/>
        </w:rPr>
        <w:t>)</w:t>
      </w:r>
      <w:r>
        <w:rPr>
          <w:sz w:val="22"/>
          <w:szCs w:val="22"/>
        </w:rPr>
        <w:t>.</w:t>
      </w:r>
      <w:r w:rsidRPr="005978C9">
        <w:rPr>
          <w:sz w:val="22"/>
          <w:szCs w:val="22"/>
        </w:rPr>
        <w:t xml:space="preserve"> UUAT1 a Golgi-localized UDP</w:t>
      </w:r>
      <w:r>
        <w:rPr>
          <w:sz w:val="22"/>
          <w:szCs w:val="22"/>
        </w:rPr>
        <w:t xml:space="preserve">-glucuronic acid transporter defines the plant cell wall content of arabinose and galacturonic acid. </w:t>
      </w:r>
      <w:r w:rsidRPr="0079592F">
        <w:rPr>
          <w:b/>
          <w:sz w:val="22"/>
          <w:szCs w:val="22"/>
        </w:rPr>
        <w:t>Plant Cell</w:t>
      </w:r>
      <w:r>
        <w:rPr>
          <w:sz w:val="22"/>
          <w:szCs w:val="22"/>
        </w:rPr>
        <w:t xml:space="preserve"> 29: 129-143.</w:t>
      </w:r>
    </w:p>
    <w:p w14:paraId="3D204716" w14:textId="77777777" w:rsidR="002205BF" w:rsidRDefault="002205BF" w:rsidP="00B55452">
      <w:pPr>
        <w:pStyle w:val="Normal1"/>
        <w:ind w:left="432" w:hanging="432"/>
        <w:jc w:val="center"/>
        <w:rPr>
          <w:b/>
          <w:sz w:val="22"/>
          <w:szCs w:val="22"/>
        </w:rPr>
      </w:pPr>
    </w:p>
    <w:p w14:paraId="1EF7E7D3" w14:textId="77777777" w:rsidR="002205BF" w:rsidRDefault="002205BF" w:rsidP="002205BF">
      <w:pPr>
        <w:pStyle w:val="Normal1"/>
        <w:ind w:left="432" w:hanging="432"/>
        <w:jc w:val="center"/>
        <w:rPr>
          <w:b/>
          <w:sz w:val="22"/>
          <w:szCs w:val="22"/>
        </w:rPr>
      </w:pPr>
      <w:r w:rsidRPr="00B55452">
        <w:rPr>
          <w:b/>
          <w:sz w:val="22"/>
          <w:szCs w:val="22"/>
        </w:rPr>
        <w:t>2016</w:t>
      </w:r>
    </w:p>
    <w:p w14:paraId="228B633B" w14:textId="47DFD2C5" w:rsidR="0079592F" w:rsidRPr="002770F0" w:rsidRDefault="0079592F" w:rsidP="002770F0">
      <w:pPr>
        <w:pStyle w:val="Normal1"/>
        <w:ind w:left="432" w:hanging="432"/>
      </w:pPr>
      <w:r>
        <w:rPr>
          <w:sz w:val="22"/>
          <w:szCs w:val="22"/>
        </w:rPr>
        <w:t>21</w:t>
      </w:r>
      <w:r w:rsidR="002770F0">
        <w:rPr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E94959">
        <w:rPr>
          <w:sz w:val="22"/>
          <w:szCs w:val="22"/>
        </w:rPr>
        <w:t xml:space="preserve">Fang L, Ishikawa T, Rennie E, </w:t>
      </w:r>
      <w:proofErr w:type="spellStart"/>
      <w:r w:rsidR="00E94959">
        <w:rPr>
          <w:sz w:val="22"/>
          <w:szCs w:val="22"/>
        </w:rPr>
        <w:t>Murawska</w:t>
      </w:r>
      <w:proofErr w:type="spellEnd"/>
      <w:r w:rsidR="00E94959">
        <w:rPr>
          <w:sz w:val="22"/>
          <w:szCs w:val="22"/>
        </w:rPr>
        <w:t xml:space="preserve"> M, </w:t>
      </w:r>
      <w:r w:rsidRPr="00E94959">
        <w:rPr>
          <w:sz w:val="22"/>
          <w:szCs w:val="22"/>
        </w:rPr>
        <w:t xml:space="preserve">Lao J, </w:t>
      </w:r>
      <w:r w:rsidR="00F60515">
        <w:rPr>
          <w:sz w:val="22"/>
          <w:szCs w:val="22"/>
        </w:rPr>
        <w:t xml:space="preserve">Yan J, Tsai A, </w:t>
      </w:r>
      <w:r w:rsidR="00F60515" w:rsidRPr="00E94959">
        <w:rPr>
          <w:sz w:val="22"/>
          <w:szCs w:val="22"/>
        </w:rPr>
        <w:t xml:space="preserve">Baidoo EEK, </w:t>
      </w:r>
      <w:r w:rsidR="00F60515">
        <w:rPr>
          <w:sz w:val="22"/>
          <w:szCs w:val="22"/>
        </w:rPr>
        <w:t xml:space="preserve">Xu J, </w:t>
      </w:r>
      <w:proofErr w:type="spellStart"/>
      <w:r w:rsidR="00F60515">
        <w:rPr>
          <w:sz w:val="22"/>
          <w:szCs w:val="22"/>
        </w:rPr>
        <w:t>Keasling</w:t>
      </w:r>
      <w:proofErr w:type="spellEnd"/>
      <w:r w:rsidR="00F60515">
        <w:rPr>
          <w:sz w:val="22"/>
          <w:szCs w:val="22"/>
        </w:rPr>
        <w:t xml:space="preserve"> JD</w:t>
      </w:r>
      <w:r w:rsidRPr="00E94959">
        <w:rPr>
          <w:sz w:val="22"/>
          <w:szCs w:val="22"/>
        </w:rPr>
        <w:t xml:space="preserve">, </w:t>
      </w:r>
      <w:proofErr w:type="spellStart"/>
      <w:r w:rsidRPr="00E94959">
        <w:rPr>
          <w:sz w:val="22"/>
          <w:szCs w:val="22"/>
        </w:rPr>
        <w:t>Demura</w:t>
      </w:r>
      <w:proofErr w:type="spellEnd"/>
      <w:r w:rsidRPr="00E94959">
        <w:rPr>
          <w:sz w:val="22"/>
          <w:szCs w:val="22"/>
        </w:rPr>
        <w:t xml:space="preserve"> T, </w:t>
      </w:r>
      <w:r w:rsidR="00F60515" w:rsidRPr="00E94959">
        <w:rPr>
          <w:sz w:val="22"/>
          <w:szCs w:val="22"/>
        </w:rPr>
        <w:t xml:space="preserve">Kwai-Yamada M, </w:t>
      </w:r>
      <w:r w:rsidRPr="00E94959">
        <w:rPr>
          <w:sz w:val="22"/>
          <w:szCs w:val="22"/>
        </w:rPr>
        <w:t xml:space="preserve">Scheller HV, Mortimer JC (2016). </w:t>
      </w:r>
      <w:r w:rsidR="00E94959" w:rsidRPr="00E94959">
        <w:rPr>
          <w:sz w:val="22"/>
          <w:szCs w:val="22"/>
        </w:rPr>
        <w:t xml:space="preserve">Loss of Inositol </w:t>
      </w:r>
      <w:proofErr w:type="spellStart"/>
      <w:r w:rsidR="00E94959" w:rsidRPr="00E94959">
        <w:rPr>
          <w:sz w:val="22"/>
          <w:szCs w:val="22"/>
        </w:rPr>
        <w:t>Phosphorylceramide</w:t>
      </w:r>
      <w:proofErr w:type="spellEnd"/>
      <w:r w:rsidR="00E94959" w:rsidRPr="00E94959">
        <w:rPr>
          <w:sz w:val="22"/>
          <w:szCs w:val="22"/>
        </w:rPr>
        <w:t xml:space="preserve"> </w:t>
      </w:r>
      <w:r w:rsidR="00E94959" w:rsidRPr="00E94959">
        <w:rPr>
          <w:sz w:val="22"/>
          <w:szCs w:val="22"/>
        </w:rPr>
        <w:lastRenderedPageBreak/>
        <w:t xml:space="preserve">Sphingolipid </w:t>
      </w:r>
      <w:proofErr w:type="spellStart"/>
      <w:r w:rsidR="00E94959" w:rsidRPr="00E94959">
        <w:rPr>
          <w:sz w:val="22"/>
          <w:szCs w:val="22"/>
        </w:rPr>
        <w:t>Mannosylation</w:t>
      </w:r>
      <w:proofErr w:type="spellEnd"/>
      <w:r w:rsidR="00E94959" w:rsidRPr="00E94959">
        <w:rPr>
          <w:sz w:val="22"/>
          <w:szCs w:val="22"/>
        </w:rPr>
        <w:t xml:space="preserve"> Induces Plant Immune Responses and Reduces Cellulose Content in Arabidopsis</w:t>
      </w:r>
      <w:r w:rsidRPr="00E94959">
        <w:rPr>
          <w:sz w:val="22"/>
          <w:szCs w:val="22"/>
        </w:rPr>
        <w:t xml:space="preserve">. </w:t>
      </w:r>
      <w:r w:rsidRPr="00E94959">
        <w:rPr>
          <w:b/>
          <w:sz w:val="22"/>
          <w:szCs w:val="22"/>
        </w:rPr>
        <w:t>Plant Cell</w:t>
      </w:r>
      <w:r w:rsidR="00067580">
        <w:rPr>
          <w:b/>
          <w:sz w:val="22"/>
          <w:szCs w:val="22"/>
        </w:rPr>
        <w:t xml:space="preserve"> </w:t>
      </w:r>
      <w:r w:rsidR="00067580">
        <w:rPr>
          <w:sz w:val="22"/>
          <w:szCs w:val="22"/>
        </w:rPr>
        <w:t>28: 2991-3004</w:t>
      </w:r>
      <w:r w:rsidR="00F60515">
        <w:rPr>
          <w:b/>
          <w:sz w:val="22"/>
          <w:szCs w:val="22"/>
        </w:rPr>
        <w:t xml:space="preserve">. </w:t>
      </w:r>
      <w:bookmarkStart w:id="2" w:name="h.30j0zll" w:colFirst="0" w:colLast="0"/>
      <w:bookmarkEnd w:id="2"/>
    </w:p>
    <w:p w14:paraId="45AE92AF" w14:textId="115AF040" w:rsidR="007B1722" w:rsidRPr="007B1722" w:rsidRDefault="007B1722" w:rsidP="007B1722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21</w:t>
      </w:r>
      <w:r w:rsidR="002770F0">
        <w:rPr>
          <w:sz w:val="22"/>
          <w:szCs w:val="22"/>
        </w:rPr>
        <w:t>0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proofErr w:type="spellStart"/>
      <w:r w:rsidRPr="007B1722">
        <w:rPr>
          <w:sz w:val="22"/>
          <w:szCs w:val="22"/>
        </w:rPr>
        <w:t>Eudes</w:t>
      </w:r>
      <w:proofErr w:type="spellEnd"/>
      <w:r>
        <w:rPr>
          <w:sz w:val="22"/>
          <w:szCs w:val="22"/>
        </w:rPr>
        <w:t xml:space="preserve"> A,</w:t>
      </w:r>
      <w:r w:rsidRPr="007B1722">
        <w:rPr>
          <w:sz w:val="22"/>
          <w:szCs w:val="22"/>
        </w:rPr>
        <w:t xml:space="preserve"> </w:t>
      </w:r>
      <w:proofErr w:type="spellStart"/>
      <w:r w:rsidRPr="007B1722">
        <w:rPr>
          <w:sz w:val="22"/>
          <w:szCs w:val="22"/>
        </w:rPr>
        <w:t>Mouille</w:t>
      </w:r>
      <w:proofErr w:type="spellEnd"/>
      <w:r>
        <w:rPr>
          <w:sz w:val="22"/>
          <w:szCs w:val="22"/>
        </w:rPr>
        <w:t xml:space="preserve"> M,</w:t>
      </w:r>
      <w:r w:rsidRPr="007B1722">
        <w:rPr>
          <w:sz w:val="22"/>
          <w:szCs w:val="22"/>
        </w:rPr>
        <w:t xml:space="preserve"> Robinson</w:t>
      </w:r>
      <w:r>
        <w:rPr>
          <w:sz w:val="22"/>
          <w:szCs w:val="22"/>
        </w:rPr>
        <w:t xml:space="preserve"> D,</w:t>
      </w:r>
      <w:r w:rsidRPr="007B1722">
        <w:rPr>
          <w:sz w:val="22"/>
          <w:szCs w:val="22"/>
        </w:rPr>
        <w:t xml:space="preserve"> </w:t>
      </w:r>
      <w:proofErr w:type="spellStart"/>
      <w:r w:rsidRPr="007B1722">
        <w:rPr>
          <w:sz w:val="22"/>
          <w:szCs w:val="22"/>
        </w:rPr>
        <w:t>Benites</w:t>
      </w:r>
      <w:proofErr w:type="spellEnd"/>
      <w:r>
        <w:rPr>
          <w:sz w:val="22"/>
          <w:szCs w:val="22"/>
        </w:rPr>
        <w:t xml:space="preserve"> VT,</w:t>
      </w:r>
      <w:r w:rsidRPr="007B1722">
        <w:rPr>
          <w:sz w:val="22"/>
          <w:szCs w:val="22"/>
        </w:rPr>
        <w:t xml:space="preserve"> Wang</w:t>
      </w:r>
      <w:r>
        <w:rPr>
          <w:sz w:val="22"/>
          <w:szCs w:val="22"/>
        </w:rPr>
        <w:t xml:space="preserve"> G,</w:t>
      </w:r>
      <w:r w:rsidRPr="007B1722">
        <w:rPr>
          <w:sz w:val="22"/>
          <w:szCs w:val="22"/>
        </w:rPr>
        <w:t xml:space="preserve"> Roux</w:t>
      </w:r>
      <w:r>
        <w:rPr>
          <w:sz w:val="22"/>
          <w:szCs w:val="22"/>
        </w:rPr>
        <w:t xml:space="preserve"> L,</w:t>
      </w:r>
      <w:r w:rsidRPr="007B1722">
        <w:rPr>
          <w:sz w:val="22"/>
          <w:szCs w:val="22"/>
        </w:rPr>
        <w:t xml:space="preserve"> Tsai</w:t>
      </w:r>
      <w:r>
        <w:rPr>
          <w:sz w:val="22"/>
          <w:szCs w:val="22"/>
        </w:rPr>
        <w:t xml:space="preserve"> AYL,</w:t>
      </w:r>
      <w:r w:rsidRPr="007B1722">
        <w:rPr>
          <w:sz w:val="22"/>
          <w:szCs w:val="22"/>
        </w:rPr>
        <w:t xml:space="preserve"> Baidoo</w:t>
      </w:r>
      <w:r>
        <w:rPr>
          <w:sz w:val="22"/>
          <w:szCs w:val="22"/>
        </w:rPr>
        <w:t xml:space="preserve"> E,</w:t>
      </w:r>
      <w:r w:rsidRPr="007B1722">
        <w:rPr>
          <w:sz w:val="22"/>
          <w:szCs w:val="22"/>
        </w:rPr>
        <w:t xml:space="preserve"> Chiu</w:t>
      </w:r>
      <w:r>
        <w:rPr>
          <w:sz w:val="22"/>
          <w:szCs w:val="22"/>
        </w:rPr>
        <w:t xml:space="preserve"> TY,</w:t>
      </w:r>
      <w:r w:rsidRPr="007B1722">
        <w:rPr>
          <w:sz w:val="22"/>
          <w:szCs w:val="22"/>
        </w:rPr>
        <w:t xml:space="preserve"> </w:t>
      </w:r>
      <w:proofErr w:type="spellStart"/>
      <w:r w:rsidRPr="007B1722">
        <w:rPr>
          <w:sz w:val="22"/>
          <w:szCs w:val="22"/>
        </w:rPr>
        <w:t>Heazlewood</w:t>
      </w:r>
      <w:proofErr w:type="spellEnd"/>
      <w:r>
        <w:rPr>
          <w:sz w:val="22"/>
          <w:szCs w:val="22"/>
        </w:rPr>
        <w:t xml:space="preserve"> J, Scheller HV,</w:t>
      </w:r>
      <w:r w:rsidRPr="007B1722">
        <w:rPr>
          <w:sz w:val="22"/>
          <w:szCs w:val="22"/>
        </w:rPr>
        <w:t xml:space="preserve"> Mukhopadhyay</w:t>
      </w:r>
      <w:r>
        <w:rPr>
          <w:sz w:val="22"/>
          <w:szCs w:val="22"/>
        </w:rPr>
        <w:t xml:space="preserve"> A,</w:t>
      </w:r>
      <w:r w:rsidRPr="007B1722">
        <w:rPr>
          <w:sz w:val="22"/>
          <w:szCs w:val="22"/>
        </w:rPr>
        <w:t xml:space="preserve"> </w:t>
      </w:r>
      <w:proofErr w:type="spellStart"/>
      <w:r w:rsidRPr="007B1722">
        <w:rPr>
          <w:sz w:val="22"/>
          <w:szCs w:val="22"/>
        </w:rPr>
        <w:t>Keasling</w:t>
      </w:r>
      <w:proofErr w:type="spellEnd"/>
      <w:r>
        <w:rPr>
          <w:sz w:val="22"/>
          <w:szCs w:val="22"/>
        </w:rPr>
        <w:t xml:space="preserve"> J, </w:t>
      </w:r>
      <w:r w:rsidRPr="007B1722">
        <w:rPr>
          <w:sz w:val="22"/>
          <w:szCs w:val="22"/>
        </w:rPr>
        <w:t>Deutsch</w:t>
      </w:r>
      <w:r>
        <w:rPr>
          <w:sz w:val="22"/>
          <w:szCs w:val="22"/>
        </w:rPr>
        <w:t xml:space="preserve"> S,</w:t>
      </w:r>
      <w:r w:rsidRPr="007B1722">
        <w:rPr>
          <w:sz w:val="22"/>
          <w:szCs w:val="22"/>
        </w:rPr>
        <w:t xml:space="preserve"> </w:t>
      </w:r>
      <w:proofErr w:type="spellStart"/>
      <w:r w:rsidRPr="007B1722">
        <w:rPr>
          <w:sz w:val="22"/>
          <w:szCs w:val="22"/>
        </w:rPr>
        <w:t>Loque</w:t>
      </w:r>
      <w:proofErr w:type="spellEnd"/>
      <w:r>
        <w:rPr>
          <w:sz w:val="22"/>
          <w:szCs w:val="22"/>
        </w:rPr>
        <w:t xml:space="preserve"> D</w:t>
      </w:r>
      <w:r w:rsidR="008F5BCF">
        <w:rPr>
          <w:sz w:val="22"/>
          <w:szCs w:val="22"/>
        </w:rPr>
        <w:t xml:space="preserve"> (2016)</w:t>
      </w:r>
      <w:r w:rsidRPr="007B1722">
        <w:rPr>
          <w:sz w:val="22"/>
          <w:szCs w:val="22"/>
        </w:rPr>
        <w:t xml:space="preserve">. Exploiting members of the BAHD acyltransferase family to synthesize multiple hydroxycinnamate and benzoate conjugates in yeast. </w:t>
      </w:r>
      <w:proofErr w:type="spellStart"/>
      <w:r w:rsidRPr="007B1722">
        <w:rPr>
          <w:b/>
          <w:sz w:val="22"/>
          <w:szCs w:val="22"/>
        </w:rPr>
        <w:t>Microb</w:t>
      </w:r>
      <w:proofErr w:type="spellEnd"/>
      <w:r w:rsidRPr="007B1722">
        <w:rPr>
          <w:b/>
          <w:sz w:val="22"/>
          <w:szCs w:val="22"/>
        </w:rPr>
        <w:t xml:space="preserve"> Cell Fact</w:t>
      </w:r>
      <w:r w:rsidR="005708A7">
        <w:rPr>
          <w:sz w:val="22"/>
          <w:szCs w:val="22"/>
        </w:rPr>
        <w:t xml:space="preserve"> </w:t>
      </w:r>
      <w:r w:rsidR="008F5BCF">
        <w:rPr>
          <w:sz w:val="22"/>
          <w:szCs w:val="22"/>
        </w:rPr>
        <w:t>15</w:t>
      </w:r>
      <w:r w:rsidR="005708A7" w:rsidRPr="005708A7">
        <w:rPr>
          <w:sz w:val="22"/>
          <w:szCs w:val="22"/>
        </w:rPr>
        <w:t>:198.</w:t>
      </w:r>
      <w:r w:rsidRPr="007B1722">
        <w:rPr>
          <w:sz w:val="22"/>
          <w:szCs w:val="22"/>
        </w:rPr>
        <w:t xml:space="preserve"> </w:t>
      </w:r>
    </w:p>
    <w:p w14:paraId="201DB9E8" w14:textId="1A71B135" w:rsidR="00C8638A" w:rsidRPr="0002239F" w:rsidRDefault="00C8638A" w:rsidP="0002239F">
      <w:pPr>
        <w:pStyle w:val="Normal1"/>
        <w:ind w:left="432" w:hanging="432"/>
        <w:rPr>
          <w:b/>
          <w:bCs/>
        </w:rPr>
      </w:pPr>
      <w:r>
        <w:rPr>
          <w:sz w:val="22"/>
          <w:szCs w:val="22"/>
        </w:rPr>
        <w:t>209.</w:t>
      </w:r>
      <w:r w:rsidRPr="0002239F">
        <w:rPr>
          <w:sz w:val="22"/>
          <w:szCs w:val="22"/>
        </w:rPr>
        <w:tab/>
      </w:r>
      <w:proofErr w:type="spellStart"/>
      <w:r w:rsidRPr="0002239F">
        <w:rPr>
          <w:sz w:val="22"/>
          <w:szCs w:val="22"/>
        </w:rPr>
        <w:t>Amsbury</w:t>
      </w:r>
      <w:proofErr w:type="spellEnd"/>
      <w:r w:rsidRPr="0002239F">
        <w:rPr>
          <w:sz w:val="22"/>
          <w:szCs w:val="22"/>
        </w:rPr>
        <w:t xml:space="preserve"> S, Hunt L, </w:t>
      </w:r>
      <w:proofErr w:type="spellStart"/>
      <w:r w:rsidRPr="0002239F">
        <w:rPr>
          <w:sz w:val="22"/>
          <w:szCs w:val="22"/>
        </w:rPr>
        <w:t>Elhaddad</w:t>
      </w:r>
      <w:proofErr w:type="spellEnd"/>
      <w:r w:rsidRPr="0002239F">
        <w:rPr>
          <w:sz w:val="22"/>
          <w:szCs w:val="22"/>
        </w:rPr>
        <w:t xml:space="preserve"> N, Baillie A, Lundgren M, </w:t>
      </w:r>
      <w:proofErr w:type="spellStart"/>
      <w:r w:rsidRPr="0002239F">
        <w:rPr>
          <w:sz w:val="22"/>
          <w:szCs w:val="22"/>
        </w:rPr>
        <w:t>Verhertbruggen</w:t>
      </w:r>
      <w:proofErr w:type="spellEnd"/>
      <w:r w:rsidRPr="0002239F">
        <w:rPr>
          <w:sz w:val="22"/>
          <w:szCs w:val="22"/>
        </w:rPr>
        <w:t xml:space="preserve"> Y, Scheller HV, Knox JP, Fleming AJ, Gray JE</w:t>
      </w:r>
      <w:r w:rsidR="00AF303C" w:rsidRPr="0002239F">
        <w:rPr>
          <w:sz w:val="22"/>
          <w:szCs w:val="22"/>
        </w:rPr>
        <w:t xml:space="preserve"> (2016).</w:t>
      </w:r>
      <w:r w:rsidRPr="0002239F">
        <w:rPr>
          <w:sz w:val="22"/>
          <w:szCs w:val="22"/>
        </w:rPr>
        <w:t xml:space="preserve"> </w:t>
      </w:r>
      <w:r w:rsidR="0002239F" w:rsidRPr="0002239F">
        <w:rPr>
          <w:bCs/>
          <w:sz w:val="22"/>
          <w:szCs w:val="22"/>
        </w:rPr>
        <w:t>Stomatal Function Requires Pectin De-methyl-esterification of the Guard Cell Wall</w:t>
      </w:r>
      <w:r w:rsidRPr="0002239F">
        <w:rPr>
          <w:sz w:val="22"/>
          <w:szCs w:val="22"/>
        </w:rPr>
        <w:t xml:space="preserve">. </w:t>
      </w:r>
      <w:proofErr w:type="spellStart"/>
      <w:r w:rsidRPr="0002239F">
        <w:rPr>
          <w:b/>
          <w:sz w:val="22"/>
          <w:szCs w:val="22"/>
        </w:rPr>
        <w:t>Curr</w:t>
      </w:r>
      <w:proofErr w:type="spellEnd"/>
      <w:r w:rsidRPr="0002239F">
        <w:rPr>
          <w:b/>
          <w:sz w:val="22"/>
          <w:szCs w:val="22"/>
        </w:rPr>
        <w:t xml:space="preserve"> Biol</w:t>
      </w:r>
      <w:r w:rsidR="0002239F" w:rsidRPr="0002239F">
        <w:rPr>
          <w:sz w:val="22"/>
          <w:szCs w:val="22"/>
        </w:rPr>
        <w:t xml:space="preserve"> 26:</w:t>
      </w:r>
      <w:r w:rsidR="008F5BCF">
        <w:rPr>
          <w:sz w:val="22"/>
          <w:szCs w:val="22"/>
        </w:rPr>
        <w:t xml:space="preserve"> </w:t>
      </w:r>
      <w:r w:rsidR="0002239F" w:rsidRPr="0002239F">
        <w:rPr>
          <w:sz w:val="22"/>
          <w:szCs w:val="22"/>
        </w:rPr>
        <w:t>2899-2906.</w:t>
      </w:r>
    </w:p>
    <w:p w14:paraId="2F71AA5C" w14:textId="68CCF8CD" w:rsidR="00C8638A" w:rsidRPr="00907CD7" w:rsidRDefault="00C8638A" w:rsidP="00B511DB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208.</w:t>
      </w:r>
      <w:r>
        <w:rPr>
          <w:sz w:val="22"/>
          <w:szCs w:val="22"/>
        </w:rPr>
        <w:tab/>
        <w:t xml:space="preserve">Lin F, </w:t>
      </w:r>
      <w:proofErr w:type="spellStart"/>
      <w:r>
        <w:rPr>
          <w:sz w:val="22"/>
          <w:szCs w:val="22"/>
        </w:rPr>
        <w:t>Manisseri</w:t>
      </w:r>
      <w:proofErr w:type="spellEnd"/>
      <w:r>
        <w:rPr>
          <w:sz w:val="22"/>
          <w:szCs w:val="22"/>
        </w:rPr>
        <w:t xml:space="preserve"> C, </w:t>
      </w:r>
      <w:proofErr w:type="spellStart"/>
      <w:r>
        <w:rPr>
          <w:sz w:val="22"/>
          <w:szCs w:val="22"/>
        </w:rPr>
        <w:t>Fagerström</w:t>
      </w:r>
      <w:proofErr w:type="spellEnd"/>
      <w:r>
        <w:rPr>
          <w:sz w:val="22"/>
          <w:szCs w:val="22"/>
        </w:rPr>
        <w:t xml:space="preserve"> A, Peck ML, Vega-Sanchez ME, Williams B, Chiniquy DM, </w:t>
      </w:r>
      <w:proofErr w:type="spellStart"/>
      <w:r>
        <w:rPr>
          <w:sz w:val="22"/>
          <w:szCs w:val="22"/>
        </w:rPr>
        <w:t>Saha</w:t>
      </w:r>
      <w:proofErr w:type="spellEnd"/>
      <w:r>
        <w:rPr>
          <w:sz w:val="22"/>
          <w:szCs w:val="22"/>
        </w:rPr>
        <w:t xml:space="preserve"> P, </w:t>
      </w:r>
      <w:proofErr w:type="spellStart"/>
      <w:r>
        <w:rPr>
          <w:sz w:val="22"/>
          <w:szCs w:val="22"/>
        </w:rPr>
        <w:t>Pattathil</w:t>
      </w:r>
      <w:proofErr w:type="spellEnd"/>
      <w:r>
        <w:rPr>
          <w:sz w:val="22"/>
          <w:szCs w:val="22"/>
        </w:rPr>
        <w:t xml:space="preserve"> S, </w:t>
      </w:r>
      <w:proofErr w:type="spellStart"/>
      <w:r>
        <w:rPr>
          <w:sz w:val="22"/>
          <w:szCs w:val="22"/>
        </w:rPr>
        <w:t>Conlin</w:t>
      </w:r>
      <w:proofErr w:type="spellEnd"/>
      <w:r>
        <w:rPr>
          <w:sz w:val="22"/>
          <w:szCs w:val="22"/>
        </w:rPr>
        <w:t xml:space="preserve"> B, Zhu L, Hahn MG, </w:t>
      </w:r>
      <w:proofErr w:type="spellStart"/>
      <w:r>
        <w:rPr>
          <w:sz w:val="22"/>
          <w:szCs w:val="22"/>
        </w:rPr>
        <w:t>Willats</w:t>
      </w:r>
      <w:proofErr w:type="spellEnd"/>
      <w:r>
        <w:rPr>
          <w:sz w:val="22"/>
          <w:szCs w:val="22"/>
        </w:rPr>
        <w:t xml:space="preserve"> WGT, Scheller HV, Ronald PC, Bartley LE (2016)</w:t>
      </w:r>
      <w:r w:rsidR="00AF303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65545">
        <w:rPr>
          <w:sz w:val="22"/>
          <w:szCs w:val="22"/>
        </w:rPr>
        <w:t>Cell Wall Composition and Candidate Biosynthesis Gene Expression Across Rice Development</w:t>
      </w:r>
      <w:r>
        <w:rPr>
          <w:sz w:val="22"/>
          <w:szCs w:val="22"/>
        </w:rPr>
        <w:t xml:space="preserve">. </w:t>
      </w:r>
      <w:r w:rsidRPr="00665545">
        <w:rPr>
          <w:b/>
          <w:sz w:val="22"/>
          <w:szCs w:val="22"/>
        </w:rPr>
        <w:t xml:space="preserve">Plant Cell </w:t>
      </w:r>
      <w:proofErr w:type="spellStart"/>
      <w:r w:rsidRPr="00665545">
        <w:rPr>
          <w:b/>
          <w:sz w:val="22"/>
          <w:szCs w:val="22"/>
        </w:rPr>
        <w:t>Physiol</w:t>
      </w:r>
      <w:proofErr w:type="spellEnd"/>
      <w:r>
        <w:rPr>
          <w:sz w:val="22"/>
          <w:szCs w:val="22"/>
        </w:rPr>
        <w:t xml:space="preserve"> </w:t>
      </w:r>
      <w:r w:rsidR="00B511DB" w:rsidRPr="00B511DB">
        <w:rPr>
          <w:sz w:val="22"/>
          <w:szCs w:val="22"/>
        </w:rPr>
        <w:t>57:</w:t>
      </w:r>
      <w:r w:rsidR="008F5BCF">
        <w:rPr>
          <w:sz w:val="22"/>
          <w:szCs w:val="22"/>
        </w:rPr>
        <w:t xml:space="preserve"> </w:t>
      </w:r>
      <w:r w:rsidR="00B511DB" w:rsidRPr="00B511DB">
        <w:rPr>
          <w:sz w:val="22"/>
          <w:szCs w:val="22"/>
        </w:rPr>
        <w:t>2058-2075.</w:t>
      </w:r>
      <w:r w:rsidR="00B511DB">
        <w:rPr>
          <w:sz w:val="22"/>
          <w:szCs w:val="22"/>
        </w:rPr>
        <w:t xml:space="preserve"> </w:t>
      </w:r>
    </w:p>
    <w:p w14:paraId="24B924E7" w14:textId="27054C49" w:rsidR="00C8638A" w:rsidRPr="00541408" w:rsidRDefault="00C8638A" w:rsidP="00C8638A">
      <w:pPr>
        <w:pStyle w:val="Normal1"/>
        <w:ind w:left="432" w:hanging="432"/>
        <w:rPr>
          <w:b/>
          <w:sz w:val="22"/>
          <w:szCs w:val="22"/>
        </w:rPr>
      </w:pPr>
      <w:r>
        <w:rPr>
          <w:sz w:val="22"/>
          <w:szCs w:val="22"/>
        </w:rPr>
        <w:t>207.</w:t>
      </w:r>
      <w:r>
        <w:rPr>
          <w:sz w:val="22"/>
          <w:szCs w:val="22"/>
        </w:rPr>
        <w:tab/>
      </w:r>
      <w:proofErr w:type="spellStart"/>
      <w:r w:rsidRPr="002B79D6">
        <w:rPr>
          <w:sz w:val="22"/>
          <w:szCs w:val="22"/>
        </w:rPr>
        <w:t>Rautengarten</w:t>
      </w:r>
      <w:proofErr w:type="spellEnd"/>
      <w:r w:rsidRPr="002B79D6">
        <w:rPr>
          <w:sz w:val="22"/>
          <w:szCs w:val="22"/>
        </w:rPr>
        <w:t xml:space="preserve"> C, Ebert B, </w:t>
      </w:r>
      <w:proofErr w:type="spellStart"/>
      <w:r w:rsidRPr="002B79D6">
        <w:rPr>
          <w:sz w:val="22"/>
          <w:szCs w:val="22"/>
        </w:rPr>
        <w:t>Stonebloom</w:t>
      </w:r>
      <w:proofErr w:type="spellEnd"/>
      <w:r w:rsidRPr="002B79D6">
        <w:rPr>
          <w:sz w:val="22"/>
          <w:szCs w:val="22"/>
        </w:rPr>
        <w:t xml:space="preserve"> S, Liu L, Smith-Moritz AM, Pauly M, Orellana A, Scheller HV, </w:t>
      </w:r>
      <w:proofErr w:type="spellStart"/>
      <w:r w:rsidRPr="002B79D6">
        <w:rPr>
          <w:sz w:val="22"/>
          <w:szCs w:val="22"/>
        </w:rPr>
        <w:t>Heazlewood</w:t>
      </w:r>
      <w:proofErr w:type="spellEnd"/>
      <w:r w:rsidRPr="002B79D6">
        <w:rPr>
          <w:sz w:val="22"/>
          <w:szCs w:val="22"/>
        </w:rPr>
        <w:t xml:space="preserve"> JL (201</w:t>
      </w:r>
      <w:r>
        <w:rPr>
          <w:sz w:val="22"/>
          <w:szCs w:val="22"/>
        </w:rPr>
        <w:t>6</w:t>
      </w:r>
      <w:r w:rsidRPr="002B79D6">
        <w:rPr>
          <w:sz w:val="22"/>
          <w:szCs w:val="22"/>
        </w:rPr>
        <w:t>)</w:t>
      </w:r>
      <w:r w:rsidR="00AF303C">
        <w:rPr>
          <w:sz w:val="22"/>
          <w:szCs w:val="22"/>
        </w:rPr>
        <w:t>.</w:t>
      </w:r>
      <w:r w:rsidRPr="002B79D6">
        <w:rPr>
          <w:sz w:val="22"/>
          <w:szCs w:val="22"/>
        </w:rPr>
        <w:t xml:space="preserve"> The Arabidopsis Golgi-localized GDP-fucose transporter is required for plant development. </w:t>
      </w:r>
      <w:r w:rsidRPr="00506B3A">
        <w:rPr>
          <w:b/>
          <w:sz w:val="22"/>
          <w:szCs w:val="22"/>
        </w:rPr>
        <w:t xml:space="preserve">Nat </w:t>
      </w:r>
      <w:proofErr w:type="spellStart"/>
      <w:r w:rsidRPr="00506B3A">
        <w:rPr>
          <w:b/>
          <w:sz w:val="22"/>
          <w:szCs w:val="22"/>
        </w:rPr>
        <w:t>Commun</w:t>
      </w:r>
      <w:proofErr w:type="spellEnd"/>
      <w:r>
        <w:rPr>
          <w:sz w:val="22"/>
          <w:szCs w:val="22"/>
        </w:rPr>
        <w:t xml:space="preserve"> </w:t>
      </w:r>
      <w:r w:rsidRPr="00541408">
        <w:rPr>
          <w:sz w:val="22"/>
          <w:szCs w:val="22"/>
        </w:rPr>
        <w:t>7:12119.</w:t>
      </w:r>
    </w:p>
    <w:p w14:paraId="6D9B0613" w14:textId="1558AFDA" w:rsidR="000C07B6" w:rsidRPr="000C07B6" w:rsidRDefault="00C8638A" w:rsidP="000C07B6">
      <w:pPr>
        <w:pStyle w:val="Normal1"/>
        <w:ind w:left="432" w:hanging="432"/>
        <w:jc w:val="left"/>
        <w:rPr>
          <w:sz w:val="22"/>
          <w:szCs w:val="22"/>
        </w:rPr>
      </w:pPr>
      <w:r>
        <w:rPr>
          <w:sz w:val="22"/>
          <w:szCs w:val="22"/>
        </w:rPr>
        <w:t>206.</w:t>
      </w:r>
      <w:r w:rsidR="00C02CB4">
        <w:rPr>
          <w:sz w:val="22"/>
          <w:szCs w:val="22"/>
        </w:rPr>
        <w:tab/>
      </w:r>
      <w:r w:rsidRPr="002C40A0">
        <w:rPr>
          <w:sz w:val="22"/>
          <w:szCs w:val="22"/>
        </w:rPr>
        <w:t>Xu</w:t>
      </w:r>
      <w:r>
        <w:rPr>
          <w:sz w:val="22"/>
          <w:szCs w:val="22"/>
        </w:rPr>
        <w:t xml:space="preserve"> D</w:t>
      </w:r>
      <w:r w:rsidRPr="002C40A0">
        <w:rPr>
          <w:sz w:val="22"/>
          <w:szCs w:val="22"/>
        </w:rPr>
        <w:t>, Shi</w:t>
      </w:r>
      <w:r>
        <w:rPr>
          <w:sz w:val="22"/>
          <w:szCs w:val="22"/>
        </w:rPr>
        <w:t xml:space="preserve"> J</w:t>
      </w:r>
      <w:r w:rsidRPr="002C40A0">
        <w:rPr>
          <w:sz w:val="22"/>
          <w:szCs w:val="22"/>
        </w:rPr>
        <w:t xml:space="preserve">, </w:t>
      </w:r>
      <w:proofErr w:type="spellStart"/>
      <w:r w:rsidRPr="002C40A0">
        <w:rPr>
          <w:sz w:val="22"/>
          <w:szCs w:val="22"/>
        </w:rPr>
        <w:t>Rautengarten</w:t>
      </w:r>
      <w:proofErr w:type="spellEnd"/>
      <w:r>
        <w:rPr>
          <w:sz w:val="22"/>
          <w:szCs w:val="22"/>
        </w:rPr>
        <w:t xml:space="preserve"> C</w:t>
      </w:r>
      <w:r w:rsidRPr="002C40A0">
        <w:rPr>
          <w:sz w:val="22"/>
          <w:szCs w:val="22"/>
        </w:rPr>
        <w:t>, Yang</w:t>
      </w:r>
      <w:r>
        <w:rPr>
          <w:sz w:val="22"/>
          <w:szCs w:val="22"/>
        </w:rPr>
        <w:t xml:space="preserve"> L</w:t>
      </w:r>
      <w:r w:rsidRPr="002C40A0">
        <w:rPr>
          <w:sz w:val="22"/>
          <w:szCs w:val="22"/>
        </w:rPr>
        <w:t>, Qian</w:t>
      </w:r>
      <w:r>
        <w:rPr>
          <w:sz w:val="22"/>
          <w:szCs w:val="22"/>
        </w:rPr>
        <w:t xml:space="preserve"> X</w:t>
      </w:r>
      <w:r w:rsidRPr="002C40A0">
        <w:rPr>
          <w:sz w:val="22"/>
          <w:szCs w:val="22"/>
        </w:rPr>
        <w:t>, Uzair</w:t>
      </w:r>
      <w:r>
        <w:rPr>
          <w:sz w:val="22"/>
          <w:szCs w:val="22"/>
        </w:rPr>
        <w:t xml:space="preserve"> M</w:t>
      </w:r>
      <w:r w:rsidRPr="002C40A0">
        <w:rPr>
          <w:sz w:val="22"/>
          <w:szCs w:val="22"/>
        </w:rPr>
        <w:t>, Zhu</w:t>
      </w:r>
      <w:r>
        <w:rPr>
          <w:sz w:val="22"/>
          <w:szCs w:val="22"/>
        </w:rPr>
        <w:t xml:space="preserve"> L</w:t>
      </w:r>
      <w:r w:rsidRPr="002C40A0">
        <w:rPr>
          <w:sz w:val="22"/>
          <w:szCs w:val="22"/>
        </w:rPr>
        <w:t>, Luo</w:t>
      </w:r>
      <w:r>
        <w:rPr>
          <w:sz w:val="22"/>
          <w:szCs w:val="22"/>
        </w:rPr>
        <w:t xml:space="preserve"> Q</w:t>
      </w:r>
      <w:r w:rsidRPr="002C40A0">
        <w:rPr>
          <w:sz w:val="22"/>
          <w:szCs w:val="22"/>
        </w:rPr>
        <w:t xml:space="preserve">, </w:t>
      </w:r>
      <w:proofErr w:type="gramStart"/>
      <w:r w:rsidRPr="002C40A0">
        <w:rPr>
          <w:sz w:val="22"/>
          <w:szCs w:val="22"/>
        </w:rPr>
        <w:t>An</w:t>
      </w:r>
      <w:proofErr w:type="gramEnd"/>
      <w:r>
        <w:rPr>
          <w:sz w:val="22"/>
          <w:szCs w:val="22"/>
        </w:rPr>
        <w:t xml:space="preserve"> G</w:t>
      </w:r>
      <w:r w:rsidRPr="002C40A0">
        <w:rPr>
          <w:sz w:val="22"/>
          <w:szCs w:val="22"/>
        </w:rPr>
        <w:t xml:space="preserve">, </w:t>
      </w:r>
      <w:proofErr w:type="spellStart"/>
      <w:r w:rsidRPr="002C40A0">
        <w:rPr>
          <w:sz w:val="22"/>
          <w:szCs w:val="22"/>
        </w:rPr>
        <w:t>Waßmann</w:t>
      </w:r>
      <w:proofErr w:type="spellEnd"/>
      <w:r>
        <w:rPr>
          <w:sz w:val="22"/>
          <w:szCs w:val="22"/>
        </w:rPr>
        <w:t xml:space="preserve"> F</w:t>
      </w:r>
      <w:r w:rsidRPr="002C40A0">
        <w:rPr>
          <w:sz w:val="22"/>
          <w:szCs w:val="22"/>
        </w:rPr>
        <w:t>, Schreiber</w:t>
      </w:r>
      <w:r>
        <w:rPr>
          <w:sz w:val="22"/>
          <w:szCs w:val="22"/>
        </w:rPr>
        <w:t xml:space="preserve"> L</w:t>
      </w:r>
      <w:r w:rsidRPr="002C40A0">
        <w:rPr>
          <w:sz w:val="22"/>
          <w:szCs w:val="22"/>
        </w:rPr>
        <w:t xml:space="preserve">, </w:t>
      </w:r>
      <w:proofErr w:type="spellStart"/>
      <w:r w:rsidRPr="002C40A0">
        <w:rPr>
          <w:sz w:val="22"/>
          <w:szCs w:val="22"/>
        </w:rPr>
        <w:t>Heazlewood</w:t>
      </w:r>
      <w:proofErr w:type="spellEnd"/>
      <w:r>
        <w:rPr>
          <w:sz w:val="22"/>
          <w:szCs w:val="22"/>
        </w:rPr>
        <w:t xml:space="preserve"> JL</w:t>
      </w:r>
      <w:r w:rsidRPr="002C40A0">
        <w:rPr>
          <w:sz w:val="22"/>
          <w:szCs w:val="22"/>
        </w:rPr>
        <w:t>, Scheller</w:t>
      </w:r>
      <w:r>
        <w:rPr>
          <w:sz w:val="22"/>
          <w:szCs w:val="22"/>
        </w:rPr>
        <w:t xml:space="preserve"> HV</w:t>
      </w:r>
      <w:r w:rsidRPr="002C40A0">
        <w:rPr>
          <w:sz w:val="22"/>
          <w:szCs w:val="22"/>
        </w:rPr>
        <w:t>, Hu</w:t>
      </w:r>
      <w:r>
        <w:rPr>
          <w:sz w:val="22"/>
          <w:szCs w:val="22"/>
        </w:rPr>
        <w:t xml:space="preserve"> J</w:t>
      </w:r>
      <w:r w:rsidRPr="002C40A0">
        <w:rPr>
          <w:sz w:val="22"/>
          <w:szCs w:val="22"/>
        </w:rPr>
        <w:t>, Zhang</w:t>
      </w:r>
      <w:r>
        <w:rPr>
          <w:sz w:val="22"/>
          <w:szCs w:val="22"/>
        </w:rPr>
        <w:t xml:space="preserve"> D</w:t>
      </w:r>
      <w:r w:rsidRPr="002C40A0">
        <w:rPr>
          <w:sz w:val="22"/>
          <w:szCs w:val="22"/>
        </w:rPr>
        <w:t>, Liang</w:t>
      </w:r>
      <w:r>
        <w:rPr>
          <w:sz w:val="22"/>
          <w:szCs w:val="22"/>
        </w:rPr>
        <w:t xml:space="preserve"> W (2016)</w:t>
      </w:r>
      <w:r w:rsidRPr="002C40A0">
        <w:rPr>
          <w:sz w:val="22"/>
          <w:szCs w:val="22"/>
        </w:rPr>
        <w:t>. Defective Pollen Wall 2 (</w:t>
      </w:r>
      <w:r w:rsidRPr="00630870">
        <w:rPr>
          <w:i/>
          <w:sz w:val="22"/>
          <w:szCs w:val="22"/>
        </w:rPr>
        <w:t>DPW2</w:t>
      </w:r>
      <w:r w:rsidRPr="002C40A0">
        <w:rPr>
          <w:sz w:val="22"/>
          <w:szCs w:val="22"/>
        </w:rPr>
        <w:t xml:space="preserve">) Encodes an Acyl Transferase Required for Rice </w:t>
      </w:r>
      <w:r w:rsidR="00B511DB">
        <w:rPr>
          <w:sz w:val="22"/>
          <w:szCs w:val="22"/>
        </w:rPr>
        <w:t>Pollen Development</w:t>
      </w:r>
      <w:r w:rsidRPr="002C40A0">
        <w:rPr>
          <w:sz w:val="22"/>
          <w:szCs w:val="22"/>
        </w:rPr>
        <w:t xml:space="preserve">. </w:t>
      </w:r>
      <w:r w:rsidRPr="00630870">
        <w:rPr>
          <w:b/>
          <w:sz w:val="22"/>
          <w:szCs w:val="22"/>
        </w:rPr>
        <w:t xml:space="preserve">Plant </w:t>
      </w:r>
      <w:proofErr w:type="spellStart"/>
      <w:r w:rsidRPr="00630870">
        <w:rPr>
          <w:b/>
          <w:sz w:val="22"/>
          <w:szCs w:val="22"/>
        </w:rPr>
        <w:t>Physiol</w:t>
      </w:r>
      <w:proofErr w:type="spellEnd"/>
      <w:r w:rsidR="000C07B6">
        <w:rPr>
          <w:sz w:val="22"/>
          <w:szCs w:val="22"/>
        </w:rPr>
        <w:t xml:space="preserve"> </w:t>
      </w:r>
      <w:r w:rsidR="000C07B6" w:rsidRPr="000C07B6">
        <w:rPr>
          <w:sz w:val="22"/>
          <w:szCs w:val="22"/>
        </w:rPr>
        <w:t>173</w:t>
      </w:r>
      <w:r w:rsidR="000C07B6">
        <w:rPr>
          <w:sz w:val="22"/>
          <w:szCs w:val="22"/>
        </w:rPr>
        <w:t>:</w:t>
      </w:r>
      <w:r w:rsidR="000C07B6" w:rsidRPr="000C07B6">
        <w:rPr>
          <w:sz w:val="22"/>
          <w:szCs w:val="22"/>
        </w:rPr>
        <w:t xml:space="preserve"> 240-255.</w:t>
      </w:r>
    </w:p>
    <w:p w14:paraId="658AFF99" w14:textId="114C49AA" w:rsidR="00C8638A" w:rsidRPr="00A73DB6" w:rsidRDefault="00C8638A" w:rsidP="00C8638A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205.</w:t>
      </w:r>
      <w:r>
        <w:rPr>
          <w:sz w:val="22"/>
          <w:szCs w:val="22"/>
        </w:rPr>
        <w:tab/>
        <w:t>Z</w:t>
      </w:r>
      <w:r w:rsidRPr="002B79D6">
        <w:rPr>
          <w:sz w:val="22"/>
          <w:szCs w:val="22"/>
        </w:rPr>
        <w:t xml:space="preserve">hu </w:t>
      </w:r>
      <w:r>
        <w:rPr>
          <w:sz w:val="22"/>
          <w:szCs w:val="22"/>
        </w:rPr>
        <w:t>Y</w:t>
      </w:r>
      <w:r w:rsidRPr="002B79D6">
        <w:rPr>
          <w:sz w:val="22"/>
          <w:szCs w:val="22"/>
        </w:rPr>
        <w:t xml:space="preserve">, Yan </w:t>
      </w:r>
      <w:r>
        <w:rPr>
          <w:sz w:val="22"/>
          <w:szCs w:val="22"/>
        </w:rPr>
        <w:t>J</w:t>
      </w:r>
      <w:r w:rsidRPr="002B79D6">
        <w:rPr>
          <w:sz w:val="22"/>
          <w:szCs w:val="22"/>
        </w:rPr>
        <w:t xml:space="preserve">, Liu </w:t>
      </w:r>
      <w:r>
        <w:rPr>
          <w:sz w:val="22"/>
          <w:szCs w:val="22"/>
        </w:rPr>
        <w:t>W</w:t>
      </w:r>
      <w:r w:rsidRPr="002B79D6">
        <w:rPr>
          <w:sz w:val="22"/>
          <w:szCs w:val="22"/>
        </w:rPr>
        <w:t xml:space="preserve">, Liu </w:t>
      </w:r>
      <w:r>
        <w:rPr>
          <w:sz w:val="22"/>
          <w:szCs w:val="22"/>
        </w:rPr>
        <w:t>L</w:t>
      </w:r>
      <w:r w:rsidRPr="002B79D6">
        <w:rPr>
          <w:sz w:val="22"/>
          <w:szCs w:val="22"/>
        </w:rPr>
        <w:t xml:space="preserve">, Sheng </w:t>
      </w:r>
      <w:r>
        <w:rPr>
          <w:sz w:val="22"/>
          <w:szCs w:val="22"/>
        </w:rPr>
        <w:t>Y</w:t>
      </w:r>
      <w:r w:rsidRPr="002B79D6">
        <w:rPr>
          <w:sz w:val="22"/>
          <w:szCs w:val="22"/>
        </w:rPr>
        <w:t xml:space="preserve">, Sun </w:t>
      </w:r>
      <w:r>
        <w:rPr>
          <w:sz w:val="22"/>
          <w:szCs w:val="22"/>
        </w:rPr>
        <w:t>Y</w:t>
      </w:r>
      <w:r w:rsidRPr="002B79D6">
        <w:rPr>
          <w:sz w:val="22"/>
          <w:szCs w:val="22"/>
        </w:rPr>
        <w:t xml:space="preserve">, Li </w:t>
      </w:r>
      <w:r>
        <w:rPr>
          <w:sz w:val="22"/>
          <w:szCs w:val="22"/>
        </w:rPr>
        <w:t>Y</w:t>
      </w:r>
      <w:r w:rsidRPr="002B79D6">
        <w:rPr>
          <w:sz w:val="22"/>
          <w:szCs w:val="22"/>
        </w:rPr>
        <w:t xml:space="preserve">, Scheller </w:t>
      </w:r>
      <w:r>
        <w:rPr>
          <w:sz w:val="22"/>
          <w:szCs w:val="22"/>
        </w:rPr>
        <w:t>HV</w:t>
      </w:r>
      <w:r w:rsidRPr="002B79D6">
        <w:rPr>
          <w:sz w:val="22"/>
          <w:szCs w:val="22"/>
        </w:rPr>
        <w:t xml:space="preserve">, Jiang </w:t>
      </w:r>
      <w:r>
        <w:rPr>
          <w:sz w:val="22"/>
          <w:szCs w:val="22"/>
        </w:rPr>
        <w:t>M</w:t>
      </w:r>
      <w:r w:rsidRPr="002B79D6">
        <w:rPr>
          <w:sz w:val="22"/>
          <w:szCs w:val="22"/>
        </w:rPr>
        <w:t xml:space="preserve">, Hou </w:t>
      </w:r>
      <w:r>
        <w:rPr>
          <w:sz w:val="22"/>
          <w:szCs w:val="22"/>
        </w:rPr>
        <w:t>X</w:t>
      </w:r>
      <w:r w:rsidRPr="002B79D6">
        <w:rPr>
          <w:sz w:val="22"/>
          <w:szCs w:val="22"/>
        </w:rPr>
        <w:t xml:space="preserve">, Ni </w:t>
      </w:r>
      <w:r>
        <w:rPr>
          <w:sz w:val="22"/>
          <w:szCs w:val="22"/>
        </w:rPr>
        <w:t>L, Zhang A (2016)</w:t>
      </w:r>
      <w:r w:rsidR="00AF303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B79D6">
        <w:rPr>
          <w:sz w:val="22"/>
          <w:szCs w:val="22"/>
        </w:rPr>
        <w:t xml:space="preserve">Phosphorylation of a NAC transcription factor by </w:t>
      </w:r>
      <w:proofErr w:type="spellStart"/>
      <w:r w:rsidRPr="002B79D6">
        <w:rPr>
          <w:sz w:val="22"/>
          <w:szCs w:val="22"/>
        </w:rPr>
        <w:t>ZmCCaMK</w:t>
      </w:r>
      <w:proofErr w:type="spellEnd"/>
      <w:r w:rsidRPr="002B79D6">
        <w:rPr>
          <w:sz w:val="22"/>
          <w:szCs w:val="22"/>
        </w:rPr>
        <w:t xml:space="preserve"> regulates abscisic acid-induced antioxidant defense in maize. </w:t>
      </w:r>
      <w:r w:rsidRPr="00A73DB6">
        <w:rPr>
          <w:b/>
          <w:sz w:val="22"/>
          <w:szCs w:val="22"/>
        </w:rPr>
        <w:t xml:space="preserve">Plant </w:t>
      </w:r>
      <w:proofErr w:type="spellStart"/>
      <w:r w:rsidRPr="00A73DB6">
        <w:rPr>
          <w:b/>
          <w:sz w:val="22"/>
          <w:szCs w:val="22"/>
        </w:rPr>
        <w:t>Physiol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171: 1635-1650</w:t>
      </w:r>
      <w:r w:rsidRPr="002B79D6">
        <w:rPr>
          <w:sz w:val="22"/>
          <w:szCs w:val="22"/>
        </w:rPr>
        <w:t>.</w:t>
      </w:r>
    </w:p>
    <w:p w14:paraId="207C8266" w14:textId="77777777" w:rsidR="00C8638A" w:rsidRPr="00D04091" w:rsidRDefault="00C8638A" w:rsidP="00C8638A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204.</w:t>
      </w:r>
      <w:r>
        <w:rPr>
          <w:sz w:val="22"/>
          <w:szCs w:val="22"/>
        </w:rPr>
        <w:tab/>
      </w:r>
      <w:r w:rsidRPr="00D04091">
        <w:rPr>
          <w:sz w:val="22"/>
          <w:szCs w:val="22"/>
        </w:rPr>
        <w:t>Costa T</w:t>
      </w:r>
      <w:r>
        <w:rPr>
          <w:sz w:val="22"/>
          <w:szCs w:val="22"/>
        </w:rPr>
        <w:t>HF</w:t>
      </w:r>
      <w:r w:rsidRPr="00D04091">
        <w:rPr>
          <w:sz w:val="22"/>
          <w:szCs w:val="22"/>
        </w:rPr>
        <w:t xml:space="preserve">, Vega-Sanchez M, </w:t>
      </w:r>
      <w:proofErr w:type="spellStart"/>
      <w:r w:rsidRPr="00D04091">
        <w:rPr>
          <w:sz w:val="22"/>
          <w:szCs w:val="22"/>
        </w:rPr>
        <w:t>Milagres</w:t>
      </w:r>
      <w:proofErr w:type="spellEnd"/>
      <w:r w:rsidRPr="00D04091">
        <w:rPr>
          <w:sz w:val="22"/>
          <w:szCs w:val="22"/>
        </w:rPr>
        <w:t xml:space="preserve"> A</w:t>
      </w:r>
      <w:r>
        <w:rPr>
          <w:sz w:val="22"/>
          <w:szCs w:val="22"/>
        </w:rPr>
        <w:t>MF</w:t>
      </w:r>
      <w:r w:rsidRPr="00D04091">
        <w:rPr>
          <w:sz w:val="22"/>
          <w:szCs w:val="22"/>
        </w:rPr>
        <w:t>, Scheller H</w:t>
      </w:r>
      <w:r>
        <w:rPr>
          <w:sz w:val="22"/>
          <w:szCs w:val="22"/>
        </w:rPr>
        <w:t>V</w:t>
      </w:r>
      <w:r w:rsidRPr="00D04091">
        <w:rPr>
          <w:sz w:val="22"/>
          <w:szCs w:val="22"/>
        </w:rPr>
        <w:t xml:space="preserve">, </w:t>
      </w:r>
      <w:proofErr w:type="spellStart"/>
      <w:r w:rsidRPr="00D04091">
        <w:rPr>
          <w:sz w:val="22"/>
          <w:szCs w:val="22"/>
        </w:rPr>
        <w:t>Ferraz</w:t>
      </w:r>
      <w:proofErr w:type="spellEnd"/>
      <w:r w:rsidRPr="00D04091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(2016).</w:t>
      </w:r>
      <w:r w:rsidRPr="00D04091">
        <w:rPr>
          <w:sz w:val="22"/>
          <w:szCs w:val="22"/>
        </w:rPr>
        <w:t xml:space="preserve"> Tissue-specific distribution of hemicelluloses in six different sugarcane hybrids as related to cell wall recalcitrance. </w:t>
      </w:r>
      <w:proofErr w:type="spellStart"/>
      <w:r w:rsidRPr="0061411A">
        <w:rPr>
          <w:b/>
          <w:sz w:val="22"/>
          <w:szCs w:val="22"/>
        </w:rPr>
        <w:t>Biotechnol</w:t>
      </w:r>
      <w:proofErr w:type="spellEnd"/>
      <w:r w:rsidRPr="0061411A">
        <w:rPr>
          <w:b/>
          <w:sz w:val="22"/>
          <w:szCs w:val="22"/>
        </w:rPr>
        <w:t xml:space="preserve"> Biofuels</w:t>
      </w:r>
      <w:r>
        <w:rPr>
          <w:sz w:val="22"/>
          <w:szCs w:val="22"/>
        </w:rPr>
        <w:t xml:space="preserve"> 9:99.</w:t>
      </w:r>
    </w:p>
    <w:p w14:paraId="63A35985" w14:textId="21B94658" w:rsidR="00C8638A" w:rsidRPr="00907CD7" w:rsidRDefault="00C8638A" w:rsidP="00C8638A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203.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Stonebloom</w:t>
      </w:r>
      <w:proofErr w:type="spellEnd"/>
      <w:r>
        <w:rPr>
          <w:sz w:val="22"/>
          <w:szCs w:val="22"/>
        </w:rPr>
        <w:t xml:space="preserve"> S, Ebert B, </w:t>
      </w:r>
      <w:proofErr w:type="spellStart"/>
      <w:r>
        <w:rPr>
          <w:sz w:val="22"/>
          <w:szCs w:val="22"/>
        </w:rPr>
        <w:t>Xiong</w:t>
      </w:r>
      <w:proofErr w:type="spellEnd"/>
      <w:r>
        <w:rPr>
          <w:sz w:val="22"/>
          <w:szCs w:val="22"/>
        </w:rPr>
        <w:t xml:space="preserve"> G, Lao J, </w:t>
      </w:r>
      <w:proofErr w:type="spellStart"/>
      <w:r>
        <w:rPr>
          <w:sz w:val="22"/>
          <w:szCs w:val="22"/>
        </w:rPr>
        <w:t>Pattathil</w:t>
      </w:r>
      <w:proofErr w:type="spellEnd"/>
      <w:r>
        <w:rPr>
          <w:sz w:val="22"/>
          <w:szCs w:val="22"/>
        </w:rPr>
        <w:t xml:space="preserve"> S, Birdseye D, Lao J, Pauly M, Hahn MG, </w:t>
      </w:r>
      <w:proofErr w:type="spellStart"/>
      <w:r>
        <w:rPr>
          <w:sz w:val="22"/>
          <w:szCs w:val="22"/>
        </w:rPr>
        <w:t>Heazlewood</w:t>
      </w:r>
      <w:proofErr w:type="spellEnd"/>
      <w:r>
        <w:rPr>
          <w:sz w:val="22"/>
          <w:szCs w:val="22"/>
        </w:rPr>
        <w:t xml:space="preserve"> JL, Scheller HV (2016). A DUF-246 family glycosyltransferase-like protein affects male fertility and the biosynthesis of rhamnogalacturonan-I arabinogalactans. </w:t>
      </w:r>
      <w:r w:rsidRPr="00B55452">
        <w:rPr>
          <w:b/>
          <w:sz w:val="22"/>
          <w:szCs w:val="22"/>
        </w:rPr>
        <w:t>BMC Plant Biol</w:t>
      </w:r>
      <w:r>
        <w:rPr>
          <w:sz w:val="22"/>
          <w:szCs w:val="22"/>
        </w:rPr>
        <w:t xml:space="preserve"> </w:t>
      </w:r>
      <w:r w:rsidRPr="00907CD7">
        <w:rPr>
          <w:sz w:val="22"/>
          <w:szCs w:val="22"/>
        </w:rPr>
        <w:t>16:</w:t>
      </w:r>
      <w:r>
        <w:rPr>
          <w:sz w:val="22"/>
          <w:szCs w:val="22"/>
        </w:rPr>
        <w:t xml:space="preserve"> </w:t>
      </w:r>
      <w:r w:rsidRPr="00907CD7">
        <w:rPr>
          <w:sz w:val="22"/>
          <w:szCs w:val="22"/>
        </w:rPr>
        <w:t>90</w:t>
      </w:r>
      <w:r>
        <w:rPr>
          <w:sz w:val="22"/>
          <w:szCs w:val="22"/>
        </w:rPr>
        <w:t>.</w:t>
      </w:r>
    </w:p>
    <w:p w14:paraId="4E25B11B" w14:textId="77777777" w:rsidR="005226A9" w:rsidRDefault="005226A9">
      <w:pPr>
        <w:pStyle w:val="Normal1"/>
        <w:ind w:left="432" w:hanging="432"/>
      </w:pPr>
    </w:p>
    <w:p w14:paraId="17084861" w14:textId="77777777" w:rsidR="005226A9" w:rsidRDefault="009A7930">
      <w:pPr>
        <w:pStyle w:val="Normal1"/>
        <w:ind w:left="432" w:hanging="432"/>
        <w:jc w:val="center"/>
      </w:pPr>
      <w:r>
        <w:rPr>
          <w:b/>
          <w:sz w:val="22"/>
          <w:szCs w:val="22"/>
        </w:rPr>
        <w:t>2015</w:t>
      </w:r>
    </w:p>
    <w:p w14:paraId="33CD7679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202.</w:t>
      </w:r>
      <w:r>
        <w:rPr>
          <w:sz w:val="22"/>
          <w:szCs w:val="22"/>
        </w:rPr>
        <w:tab/>
        <w:t xml:space="preserve">Smith-Moritz AM, Hao Z, Fernández-Niño SG, </w:t>
      </w:r>
      <w:proofErr w:type="spellStart"/>
      <w:r>
        <w:rPr>
          <w:sz w:val="22"/>
          <w:szCs w:val="22"/>
        </w:rPr>
        <w:t>Fangel</w:t>
      </w:r>
      <w:proofErr w:type="spellEnd"/>
      <w:r>
        <w:rPr>
          <w:sz w:val="22"/>
          <w:szCs w:val="22"/>
        </w:rPr>
        <w:t xml:space="preserve"> JU, </w:t>
      </w:r>
      <w:proofErr w:type="spellStart"/>
      <w:r>
        <w:rPr>
          <w:sz w:val="22"/>
          <w:szCs w:val="22"/>
        </w:rPr>
        <w:t>Verhertbruggen</w:t>
      </w:r>
      <w:proofErr w:type="spellEnd"/>
      <w:r>
        <w:rPr>
          <w:sz w:val="22"/>
          <w:szCs w:val="22"/>
        </w:rPr>
        <w:t xml:space="preserve"> Y, Holman H-YN, </w:t>
      </w:r>
      <w:proofErr w:type="spellStart"/>
      <w:r>
        <w:rPr>
          <w:sz w:val="22"/>
          <w:szCs w:val="22"/>
        </w:rPr>
        <w:t>Willats</w:t>
      </w:r>
      <w:proofErr w:type="spellEnd"/>
      <w:r>
        <w:rPr>
          <w:sz w:val="22"/>
          <w:szCs w:val="22"/>
        </w:rPr>
        <w:t xml:space="preserve"> WGT, Ronald PC, Scheller HV, </w:t>
      </w:r>
      <w:proofErr w:type="spellStart"/>
      <w:r>
        <w:rPr>
          <w:sz w:val="22"/>
          <w:szCs w:val="22"/>
        </w:rPr>
        <w:t>Heazlewood</w:t>
      </w:r>
      <w:proofErr w:type="spellEnd"/>
      <w:r>
        <w:rPr>
          <w:sz w:val="22"/>
          <w:szCs w:val="22"/>
        </w:rPr>
        <w:t xml:space="preserve"> JL, Vega-Sánchez ME</w:t>
      </w:r>
      <w:r w:rsidR="00A875D6">
        <w:rPr>
          <w:sz w:val="22"/>
          <w:szCs w:val="22"/>
        </w:rPr>
        <w:t xml:space="preserve"> (2015)</w:t>
      </w:r>
      <w:r>
        <w:rPr>
          <w:sz w:val="22"/>
          <w:szCs w:val="22"/>
        </w:rPr>
        <w:t xml:space="preserve">. Structural characterization of a mixed-linkage glucan deficient mutant reveals alteration in cellulose microfibril orientation in rice coleoptile mesophyll cell walls. </w:t>
      </w:r>
      <w:r>
        <w:rPr>
          <w:b/>
          <w:sz w:val="22"/>
          <w:szCs w:val="22"/>
        </w:rPr>
        <w:t>Frontiers Plant Sci</w:t>
      </w:r>
      <w:r>
        <w:rPr>
          <w:sz w:val="22"/>
          <w:szCs w:val="22"/>
        </w:rPr>
        <w:t xml:space="preserve"> 6: 628.</w:t>
      </w:r>
    </w:p>
    <w:p w14:paraId="6C46D380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201.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Voiniciuc</w:t>
      </w:r>
      <w:proofErr w:type="spellEnd"/>
      <w:r>
        <w:rPr>
          <w:sz w:val="22"/>
          <w:szCs w:val="22"/>
        </w:rPr>
        <w:t xml:space="preserve"> C, Schmidt MH-W, Berger A, Ebert B, Scheller HV, North HM, </w:t>
      </w:r>
      <w:proofErr w:type="spellStart"/>
      <w:r>
        <w:rPr>
          <w:sz w:val="22"/>
          <w:szCs w:val="22"/>
        </w:rPr>
        <w:t>Usadel</w:t>
      </w:r>
      <w:proofErr w:type="spellEnd"/>
      <w:r>
        <w:rPr>
          <w:sz w:val="22"/>
          <w:szCs w:val="22"/>
        </w:rPr>
        <w:t xml:space="preserve"> B, </w:t>
      </w:r>
      <w:proofErr w:type="spellStart"/>
      <w:r>
        <w:rPr>
          <w:sz w:val="22"/>
          <w:szCs w:val="22"/>
        </w:rPr>
        <w:t>Günl</w:t>
      </w:r>
      <w:proofErr w:type="spellEnd"/>
      <w:r>
        <w:rPr>
          <w:sz w:val="22"/>
          <w:szCs w:val="22"/>
        </w:rPr>
        <w:t xml:space="preserve"> M (2015). MUCI10 produces </w:t>
      </w:r>
      <w:proofErr w:type="spellStart"/>
      <w:r>
        <w:rPr>
          <w:sz w:val="22"/>
          <w:szCs w:val="22"/>
        </w:rPr>
        <w:t>galactoglucomannan</w:t>
      </w:r>
      <w:proofErr w:type="spellEnd"/>
      <w:r>
        <w:rPr>
          <w:sz w:val="22"/>
          <w:szCs w:val="22"/>
        </w:rPr>
        <w:t xml:space="preserve"> that maintains pectin and cellulose architecture in Arabidopsis seed mucilage. </w:t>
      </w:r>
      <w:r>
        <w:rPr>
          <w:b/>
          <w:sz w:val="22"/>
          <w:szCs w:val="22"/>
        </w:rPr>
        <w:t xml:space="preserve">Plant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sz w:val="22"/>
          <w:szCs w:val="22"/>
        </w:rPr>
        <w:t xml:space="preserve"> 169: 403-420.</w:t>
      </w:r>
    </w:p>
    <w:p w14:paraId="742CC3A4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200.</w:t>
      </w:r>
      <w:r>
        <w:rPr>
          <w:sz w:val="22"/>
          <w:szCs w:val="22"/>
        </w:rPr>
        <w:tab/>
        <w:t xml:space="preserve">Nafisi M, </w:t>
      </w:r>
      <w:proofErr w:type="spellStart"/>
      <w:r>
        <w:rPr>
          <w:sz w:val="22"/>
          <w:szCs w:val="22"/>
        </w:rPr>
        <w:t>Stranne</w:t>
      </w:r>
      <w:proofErr w:type="spellEnd"/>
      <w:r>
        <w:rPr>
          <w:sz w:val="22"/>
          <w:szCs w:val="22"/>
        </w:rPr>
        <w:t xml:space="preserve"> M, </w:t>
      </w:r>
      <w:proofErr w:type="spellStart"/>
      <w:r>
        <w:rPr>
          <w:sz w:val="22"/>
          <w:szCs w:val="22"/>
        </w:rPr>
        <w:t>Fimognari</w:t>
      </w:r>
      <w:proofErr w:type="spellEnd"/>
      <w:r>
        <w:rPr>
          <w:sz w:val="22"/>
          <w:szCs w:val="22"/>
        </w:rPr>
        <w:t xml:space="preserve"> L, Atwell S, Martens HJ, </w:t>
      </w:r>
      <w:proofErr w:type="spellStart"/>
      <w:r>
        <w:rPr>
          <w:sz w:val="22"/>
          <w:szCs w:val="22"/>
        </w:rPr>
        <w:t>Pedas</w:t>
      </w:r>
      <w:proofErr w:type="spellEnd"/>
      <w:r>
        <w:rPr>
          <w:sz w:val="22"/>
          <w:szCs w:val="22"/>
        </w:rPr>
        <w:t xml:space="preserve"> PR, Hansen SF, </w:t>
      </w:r>
      <w:proofErr w:type="spellStart"/>
      <w:r>
        <w:rPr>
          <w:sz w:val="22"/>
          <w:szCs w:val="22"/>
        </w:rPr>
        <w:t>Nawrath</w:t>
      </w:r>
      <w:proofErr w:type="spellEnd"/>
      <w:r>
        <w:rPr>
          <w:sz w:val="22"/>
          <w:szCs w:val="22"/>
        </w:rPr>
        <w:t xml:space="preserve"> C, Scheller HV, </w:t>
      </w:r>
      <w:proofErr w:type="spellStart"/>
      <w:r>
        <w:rPr>
          <w:sz w:val="22"/>
          <w:szCs w:val="22"/>
        </w:rPr>
        <w:t>Kliebenstein</w:t>
      </w:r>
      <w:proofErr w:type="spellEnd"/>
      <w:r>
        <w:rPr>
          <w:sz w:val="22"/>
          <w:szCs w:val="22"/>
        </w:rPr>
        <w:t xml:space="preserve"> DJ, </w:t>
      </w:r>
      <w:proofErr w:type="spellStart"/>
      <w:r>
        <w:rPr>
          <w:sz w:val="22"/>
          <w:szCs w:val="22"/>
        </w:rPr>
        <w:t>Sakuragi</w:t>
      </w:r>
      <w:proofErr w:type="spellEnd"/>
      <w:r>
        <w:rPr>
          <w:sz w:val="22"/>
          <w:szCs w:val="22"/>
        </w:rPr>
        <w:t xml:space="preserve"> Y (2015). Acetylation of cell wall is required for structural integrity of the leaf surface and exerts a global impact on plant stress responses. </w:t>
      </w:r>
      <w:r>
        <w:rPr>
          <w:b/>
          <w:sz w:val="22"/>
          <w:szCs w:val="22"/>
        </w:rPr>
        <w:t>Frontiers Plant Sci</w:t>
      </w:r>
      <w:r>
        <w:rPr>
          <w:sz w:val="22"/>
          <w:szCs w:val="22"/>
        </w:rPr>
        <w:t xml:space="preserve"> 6: 550.</w:t>
      </w:r>
    </w:p>
    <w:p w14:paraId="745A6B61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199.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Lupoi</w:t>
      </w:r>
      <w:proofErr w:type="spellEnd"/>
      <w:r>
        <w:rPr>
          <w:sz w:val="22"/>
          <w:szCs w:val="22"/>
        </w:rPr>
        <w:t xml:space="preserve"> JS, Smith-Moritz AM, Singh S, </w:t>
      </w:r>
      <w:proofErr w:type="spellStart"/>
      <w:r>
        <w:rPr>
          <w:sz w:val="22"/>
          <w:szCs w:val="22"/>
        </w:rPr>
        <w:t>McQualter</w:t>
      </w:r>
      <w:proofErr w:type="spellEnd"/>
      <w:r>
        <w:rPr>
          <w:sz w:val="22"/>
          <w:szCs w:val="22"/>
        </w:rPr>
        <w:t xml:space="preserve"> R, Scheller HV, Simmons BA, Henry RJ (2015). Localization of </w:t>
      </w:r>
      <w:proofErr w:type="spellStart"/>
      <w:r>
        <w:rPr>
          <w:sz w:val="22"/>
          <w:szCs w:val="22"/>
        </w:rPr>
        <w:t>polyhydroxybutyrate</w:t>
      </w:r>
      <w:proofErr w:type="spellEnd"/>
      <w:r>
        <w:rPr>
          <w:sz w:val="22"/>
          <w:szCs w:val="22"/>
        </w:rPr>
        <w:t xml:space="preserve"> in sugarcane using Fourier-transform infrared </w:t>
      </w:r>
      <w:proofErr w:type="spellStart"/>
      <w:r>
        <w:rPr>
          <w:sz w:val="22"/>
          <w:szCs w:val="22"/>
        </w:rPr>
        <w:t>microspectroscopy</w:t>
      </w:r>
      <w:proofErr w:type="spellEnd"/>
      <w:r>
        <w:rPr>
          <w:sz w:val="22"/>
          <w:szCs w:val="22"/>
        </w:rPr>
        <w:t xml:space="preserve"> and multivariate imaging. </w:t>
      </w:r>
      <w:proofErr w:type="spellStart"/>
      <w:r>
        <w:rPr>
          <w:b/>
          <w:sz w:val="22"/>
          <w:szCs w:val="22"/>
        </w:rPr>
        <w:t>Biotechnol</w:t>
      </w:r>
      <w:proofErr w:type="spellEnd"/>
      <w:r>
        <w:rPr>
          <w:b/>
          <w:sz w:val="22"/>
          <w:szCs w:val="22"/>
        </w:rPr>
        <w:t xml:space="preserve"> Biofuels</w:t>
      </w:r>
      <w:r>
        <w:rPr>
          <w:sz w:val="22"/>
          <w:szCs w:val="22"/>
        </w:rPr>
        <w:t xml:space="preserve"> 8: 98.</w:t>
      </w:r>
    </w:p>
    <w:p w14:paraId="4BD64B5E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198.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Loque</w:t>
      </w:r>
      <w:proofErr w:type="spellEnd"/>
      <w:r>
        <w:rPr>
          <w:sz w:val="22"/>
          <w:szCs w:val="22"/>
        </w:rPr>
        <w:t xml:space="preserve"> D, Scheller HV, Pauly M (2015) Engineering of plant cell walls for enhanced biofuel production. </w:t>
      </w:r>
      <w:proofErr w:type="spellStart"/>
      <w:r>
        <w:rPr>
          <w:b/>
          <w:sz w:val="22"/>
          <w:szCs w:val="22"/>
        </w:rPr>
        <w:t>Curr</w:t>
      </w:r>
      <w:proofErr w:type="spellEnd"/>
      <w:r>
        <w:rPr>
          <w:b/>
          <w:sz w:val="22"/>
          <w:szCs w:val="22"/>
        </w:rPr>
        <w:t xml:space="preserve"> Opinion Plant Biol </w:t>
      </w:r>
      <w:r>
        <w:rPr>
          <w:sz w:val="22"/>
          <w:szCs w:val="22"/>
        </w:rPr>
        <w:t>25: 151-161.</w:t>
      </w:r>
    </w:p>
    <w:p w14:paraId="77163AF9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lastRenderedPageBreak/>
        <w:t xml:space="preserve">197. Yang Y, Song Y, Scheller HV, Ghosh A, Ban Y, Che H, Tang M (2015). Community structure of arbuscular mycorrhizal fungi associated with </w:t>
      </w:r>
      <w:proofErr w:type="spellStart"/>
      <w:r>
        <w:rPr>
          <w:i/>
          <w:sz w:val="22"/>
          <w:szCs w:val="22"/>
        </w:rPr>
        <w:t>Robinia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pseudoacacia</w:t>
      </w:r>
      <w:proofErr w:type="spellEnd"/>
      <w:r>
        <w:rPr>
          <w:sz w:val="22"/>
          <w:szCs w:val="22"/>
        </w:rPr>
        <w:t xml:space="preserve"> in uncontaminated and heavy metal contaminated soils. </w:t>
      </w:r>
      <w:r>
        <w:rPr>
          <w:b/>
          <w:sz w:val="22"/>
          <w:szCs w:val="22"/>
        </w:rPr>
        <w:t xml:space="preserve">Soil Biol </w:t>
      </w:r>
      <w:proofErr w:type="spellStart"/>
      <w:r>
        <w:rPr>
          <w:b/>
          <w:sz w:val="22"/>
          <w:szCs w:val="22"/>
        </w:rPr>
        <w:t>Biochem</w:t>
      </w:r>
      <w:proofErr w:type="spellEnd"/>
      <w:r>
        <w:rPr>
          <w:sz w:val="22"/>
          <w:szCs w:val="22"/>
        </w:rPr>
        <w:t xml:space="preserve"> 86: 146-158.</w:t>
      </w:r>
    </w:p>
    <w:p w14:paraId="2AE15CE4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 xml:space="preserve">196. Ebert B, </w:t>
      </w:r>
      <w:proofErr w:type="spellStart"/>
      <w:r>
        <w:rPr>
          <w:sz w:val="22"/>
          <w:szCs w:val="22"/>
        </w:rPr>
        <w:t>Rautengarten</w:t>
      </w:r>
      <w:proofErr w:type="spellEnd"/>
      <w:r>
        <w:rPr>
          <w:sz w:val="22"/>
          <w:szCs w:val="22"/>
        </w:rPr>
        <w:t xml:space="preserve"> C, Guo X, </w:t>
      </w:r>
      <w:proofErr w:type="spellStart"/>
      <w:r>
        <w:rPr>
          <w:sz w:val="22"/>
          <w:szCs w:val="22"/>
        </w:rPr>
        <w:t>Xiong</w:t>
      </w:r>
      <w:proofErr w:type="spellEnd"/>
      <w:r>
        <w:rPr>
          <w:sz w:val="22"/>
          <w:szCs w:val="22"/>
        </w:rPr>
        <w:t xml:space="preserve"> G, </w:t>
      </w:r>
      <w:proofErr w:type="spellStart"/>
      <w:r>
        <w:rPr>
          <w:sz w:val="22"/>
          <w:szCs w:val="22"/>
        </w:rPr>
        <w:t>Stonebloom</w:t>
      </w:r>
      <w:proofErr w:type="spellEnd"/>
      <w:r>
        <w:rPr>
          <w:sz w:val="22"/>
          <w:szCs w:val="22"/>
        </w:rPr>
        <w:t xml:space="preserve"> S, Smith-Moritz AM, Herter T, Chan LJG, Adam PD, </w:t>
      </w:r>
      <w:proofErr w:type="spellStart"/>
      <w:r>
        <w:rPr>
          <w:sz w:val="22"/>
          <w:szCs w:val="22"/>
        </w:rPr>
        <w:t>Petzold</w:t>
      </w:r>
      <w:proofErr w:type="spellEnd"/>
      <w:r>
        <w:rPr>
          <w:sz w:val="22"/>
          <w:szCs w:val="22"/>
        </w:rPr>
        <w:t xml:space="preserve"> CJ, Pauly M, </w:t>
      </w:r>
      <w:proofErr w:type="spellStart"/>
      <w:r>
        <w:rPr>
          <w:sz w:val="22"/>
          <w:szCs w:val="22"/>
        </w:rPr>
        <w:t>Willats</w:t>
      </w:r>
      <w:proofErr w:type="spellEnd"/>
      <w:r>
        <w:rPr>
          <w:sz w:val="22"/>
          <w:szCs w:val="22"/>
        </w:rPr>
        <w:t xml:space="preserve"> WGT, </w:t>
      </w:r>
      <w:proofErr w:type="spellStart"/>
      <w:r>
        <w:rPr>
          <w:sz w:val="22"/>
          <w:szCs w:val="22"/>
        </w:rPr>
        <w:t>Heazlewood</w:t>
      </w:r>
      <w:proofErr w:type="spellEnd"/>
      <w:r>
        <w:rPr>
          <w:sz w:val="22"/>
          <w:szCs w:val="22"/>
        </w:rPr>
        <w:t xml:space="preserve"> JL, Scheller HV (2015). Identification and characterization of the Golgi localized UDP-xylose transporter family from Arabidopsis. </w:t>
      </w:r>
      <w:r>
        <w:rPr>
          <w:b/>
          <w:sz w:val="22"/>
          <w:szCs w:val="22"/>
        </w:rPr>
        <w:t>Plant Cell</w:t>
      </w:r>
      <w:r>
        <w:rPr>
          <w:sz w:val="22"/>
          <w:szCs w:val="22"/>
        </w:rPr>
        <w:t xml:space="preserve"> 27: 1218-1227.</w:t>
      </w:r>
    </w:p>
    <w:p w14:paraId="22B5692D" w14:textId="411E5BAC" w:rsidR="005226A9" w:rsidRDefault="009A7930">
      <w:pPr>
        <w:pStyle w:val="Normal1"/>
        <w:ind w:left="432" w:hanging="432"/>
      </w:pPr>
      <w:r>
        <w:rPr>
          <w:sz w:val="22"/>
          <w:szCs w:val="22"/>
        </w:rPr>
        <w:t xml:space="preserve">195. Vega-Sanchez ME, </w:t>
      </w:r>
      <w:proofErr w:type="spellStart"/>
      <w:r>
        <w:rPr>
          <w:sz w:val="22"/>
          <w:szCs w:val="22"/>
        </w:rPr>
        <w:t>Loque</w:t>
      </w:r>
      <w:proofErr w:type="spellEnd"/>
      <w:r>
        <w:rPr>
          <w:sz w:val="22"/>
          <w:szCs w:val="22"/>
        </w:rPr>
        <w:t xml:space="preserve"> D, Lao J, Catena M, </w:t>
      </w:r>
      <w:proofErr w:type="spellStart"/>
      <w:r>
        <w:rPr>
          <w:sz w:val="22"/>
          <w:szCs w:val="22"/>
        </w:rPr>
        <w:t>Verhertbruggen</w:t>
      </w:r>
      <w:proofErr w:type="spellEnd"/>
      <w:r>
        <w:rPr>
          <w:sz w:val="22"/>
          <w:szCs w:val="22"/>
        </w:rPr>
        <w:t xml:space="preserve"> Y, Herter T, Yang F, </w:t>
      </w:r>
      <w:proofErr w:type="spellStart"/>
      <w:r>
        <w:rPr>
          <w:sz w:val="22"/>
          <w:szCs w:val="22"/>
        </w:rPr>
        <w:t>Harholt</w:t>
      </w:r>
      <w:proofErr w:type="spellEnd"/>
      <w:r>
        <w:rPr>
          <w:sz w:val="22"/>
          <w:szCs w:val="22"/>
        </w:rPr>
        <w:t xml:space="preserve"> J, Ebert B, Baidoo Edward E, </w:t>
      </w:r>
      <w:proofErr w:type="spellStart"/>
      <w:r>
        <w:rPr>
          <w:sz w:val="22"/>
          <w:szCs w:val="22"/>
        </w:rPr>
        <w:t>Keasling</w:t>
      </w:r>
      <w:proofErr w:type="spellEnd"/>
      <w:r>
        <w:rPr>
          <w:sz w:val="22"/>
          <w:szCs w:val="22"/>
        </w:rPr>
        <w:t xml:space="preserve"> JD, Scheller HV, </w:t>
      </w:r>
      <w:proofErr w:type="spellStart"/>
      <w:r>
        <w:rPr>
          <w:sz w:val="22"/>
          <w:szCs w:val="22"/>
        </w:rPr>
        <w:t>Heazlewood</w:t>
      </w:r>
      <w:proofErr w:type="spellEnd"/>
      <w:r>
        <w:rPr>
          <w:sz w:val="22"/>
          <w:szCs w:val="22"/>
        </w:rPr>
        <w:t xml:space="preserve"> JL, Ronald PC</w:t>
      </w:r>
      <w:r w:rsidR="009B7F18">
        <w:rPr>
          <w:sz w:val="22"/>
          <w:szCs w:val="22"/>
        </w:rPr>
        <w:t xml:space="preserve"> (2015)</w:t>
      </w:r>
      <w:r>
        <w:rPr>
          <w:sz w:val="22"/>
          <w:szCs w:val="22"/>
        </w:rPr>
        <w:t xml:space="preserve">. Engineering temporal accumulation of a low recalcitrance polysaccharide leads to increased C6 sugar content in plant cell walls. </w:t>
      </w:r>
      <w:r>
        <w:rPr>
          <w:b/>
          <w:sz w:val="22"/>
          <w:szCs w:val="22"/>
        </w:rPr>
        <w:t xml:space="preserve">Plant </w:t>
      </w:r>
      <w:proofErr w:type="spellStart"/>
      <w:r>
        <w:rPr>
          <w:b/>
          <w:sz w:val="22"/>
          <w:szCs w:val="22"/>
        </w:rPr>
        <w:t>Biotechnol</w:t>
      </w:r>
      <w:proofErr w:type="spellEnd"/>
      <w:r>
        <w:rPr>
          <w:b/>
          <w:sz w:val="22"/>
          <w:szCs w:val="22"/>
        </w:rPr>
        <w:t xml:space="preserve"> J</w:t>
      </w:r>
      <w:r>
        <w:rPr>
          <w:sz w:val="22"/>
          <w:szCs w:val="22"/>
        </w:rPr>
        <w:t xml:space="preserve"> 13: 903-914.</w:t>
      </w:r>
    </w:p>
    <w:p w14:paraId="2490AEBA" w14:textId="76E9A080" w:rsidR="005226A9" w:rsidRDefault="009A7930">
      <w:pPr>
        <w:pStyle w:val="Normal1"/>
        <w:ind w:left="432" w:hanging="432"/>
      </w:pPr>
      <w:r>
        <w:rPr>
          <w:sz w:val="22"/>
          <w:szCs w:val="22"/>
        </w:rPr>
        <w:t xml:space="preserve">194. Lund CH, Bromley JR, </w:t>
      </w:r>
      <w:proofErr w:type="spellStart"/>
      <w:r>
        <w:rPr>
          <w:sz w:val="22"/>
          <w:szCs w:val="22"/>
        </w:rPr>
        <w:t>Stenbæk</w:t>
      </w:r>
      <w:proofErr w:type="spellEnd"/>
      <w:r>
        <w:rPr>
          <w:sz w:val="22"/>
          <w:szCs w:val="22"/>
        </w:rPr>
        <w:t xml:space="preserve"> A, Scheller HV, </w:t>
      </w:r>
      <w:proofErr w:type="spellStart"/>
      <w:r>
        <w:rPr>
          <w:sz w:val="22"/>
          <w:szCs w:val="22"/>
        </w:rPr>
        <w:t>Sakuragi</w:t>
      </w:r>
      <w:proofErr w:type="spellEnd"/>
      <w:r>
        <w:rPr>
          <w:sz w:val="22"/>
          <w:szCs w:val="22"/>
        </w:rPr>
        <w:t xml:space="preserve"> Y (2015)</w:t>
      </w:r>
      <w:r w:rsidR="009B7F18">
        <w:rPr>
          <w:sz w:val="22"/>
          <w:szCs w:val="22"/>
        </w:rPr>
        <w:t>.</w:t>
      </w:r>
      <w:r>
        <w:rPr>
          <w:sz w:val="22"/>
          <w:szCs w:val="22"/>
        </w:rPr>
        <w:t xml:space="preserve"> A reversible </w:t>
      </w:r>
      <w:proofErr w:type="spellStart"/>
      <w:r>
        <w:rPr>
          <w:i/>
          <w:sz w:val="22"/>
          <w:szCs w:val="22"/>
        </w:rPr>
        <w:t>Renilla</w:t>
      </w:r>
      <w:proofErr w:type="spellEnd"/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luciferase protein complementation assay for rapid identification of protein-protein interactions in the Golgi apparatus in plants. </w:t>
      </w:r>
      <w:r>
        <w:rPr>
          <w:b/>
          <w:sz w:val="22"/>
          <w:szCs w:val="22"/>
        </w:rPr>
        <w:t xml:space="preserve">J Exp Bot </w:t>
      </w:r>
      <w:r>
        <w:rPr>
          <w:sz w:val="22"/>
          <w:szCs w:val="22"/>
        </w:rPr>
        <w:t>66: 85-97.</w:t>
      </w:r>
    </w:p>
    <w:p w14:paraId="3867F37D" w14:textId="77777777" w:rsidR="009B7F18" w:rsidRDefault="009B7F18" w:rsidP="009B7F18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 xml:space="preserve">193. Velasquez SM, </w:t>
      </w:r>
      <w:proofErr w:type="spellStart"/>
      <w:r>
        <w:rPr>
          <w:sz w:val="22"/>
          <w:szCs w:val="22"/>
        </w:rPr>
        <w:t>Ricardi</w:t>
      </w:r>
      <w:proofErr w:type="spellEnd"/>
      <w:r>
        <w:rPr>
          <w:sz w:val="22"/>
          <w:szCs w:val="22"/>
        </w:rPr>
        <w:t xml:space="preserve"> MM, Poulsen CP, Oikawa A, </w:t>
      </w:r>
      <w:proofErr w:type="spellStart"/>
      <w:r>
        <w:rPr>
          <w:sz w:val="22"/>
          <w:szCs w:val="22"/>
        </w:rPr>
        <w:t>Dilokpimoladil</w:t>
      </w:r>
      <w:proofErr w:type="spellEnd"/>
      <w:r>
        <w:rPr>
          <w:sz w:val="22"/>
          <w:szCs w:val="22"/>
        </w:rPr>
        <w:t xml:space="preserve"> A, Halim A, </w:t>
      </w:r>
      <w:proofErr w:type="spellStart"/>
      <w:r>
        <w:rPr>
          <w:sz w:val="22"/>
          <w:szCs w:val="22"/>
        </w:rPr>
        <w:t>Mangano</w:t>
      </w:r>
      <w:proofErr w:type="spellEnd"/>
      <w:r>
        <w:rPr>
          <w:sz w:val="22"/>
          <w:szCs w:val="22"/>
        </w:rPr>
        <w:t xml:space="preserve"> S, Juarez SPD, </w:t>
      </w:r>
      <w:proofErr w:type="spellStart"/>
      <w:r>
        <w:rPr>
          <w:sz w:val="22"/>
          <w:szCs w:val="22"/>
        </w:rPr>
        <w:t>Marzol</w:t>
      </w:r>
      <w:proofErr w:type="spellEnd"/>
      <w:r>
        <w:rPr>
          <w:sz w:val="22"/>
          <w:szCs w:val="22"/>
        </w:rPr>
        <w:t xml:space="preserve"> E, Salter JDS, </w:t>
      </w:r>
      <w:proofErr w:type="spellStart"/>
      <w:r>
        <w:rPr>
          <w:sz w:val="22"/>
          <w:szCs w:val="22"/>
        </w:rPr>
        <w:t>Dorosz</w:t>
      </w:r>
      <w:proofErr w:type="spellEnd"/>
      <w:r>
        <w:rPr>
          <w:sz w:val="22"/>
          <w:szCs w:val="22"/>
        </w:rPr>
        <w:t xml:space="preserve"> JG, </w:t>
      </w:r>
      <w:proofErr w:type="spellStart"/>
      <w:r>
        <w:rPr>
          <w:sz w:val="22"/>
          <w:szCs w:val="22"/>
        </w:rPr>
        <w:t>Borassi</w:t>
      </w:r>
      <w:proofErr w:type="spellEnd"/>
      <w:r>
        <w:rPr>
          <w:sz w:val="22"/>
          <w:szCs w:val="22"/>
        </w:rPr>
        <w:t xml:space="preserve"> C, </w:t>
      </w:r>
      <w:proofErr w:type="spellStart"/>
      <w:r>
        <w:rPr>
          <w:sz w:val="22"/>
          <w:szCs w:val="22"/>
        </w:rPr>
        <w:t>Möller</w:t>
      </w:r>
      <w:proofErr w:type="spellEnd"/>
      <w:r>
        <w:rPr>
          <w:sz w:val="22"/>
          <w:szCs w:val="22"/>
        </w:rPr>
        <w:t xml:space="preserve"> SR, </w:t>
      </w:r>
      <w:proofErr w:type="spellStart"/>
      <w:r>
        <w:rPr>
          <w:sz w:val="22"/>
          <w:szCs w:val="22"/>
        </w:rPr>
        <w:t>Buono</w:t>
      </w:r>
      <w:proofErr w:type="spellEnd"/>
      <w:r>
        <w:rPr>
          <w:sz w:val="22"/>
          <w:szCs w:val="22"/>
        </w:rPr>
        <w:t xml:space="preserve"> R, </w:t>
      </w:r>
      <w:proofErr w:type="spellStart"/>
      <w:r>
        <w:rPr>
          <w:sz w:val="22"/>
          <w:szCs w:val="22"/>
        </w:rPr>
        <w:t>Ohsawa</w:t>
      </w:r>
      <w:proofErr w:type="spellEnd"/>
      <w:r>
        <w:rPr>
          <w:sz w:val="22"/>
          <w:szCs w:val="22"/>
        </w:rPr>
        <w:t xml:space="preserve"> Y, Matsuoka K, </w:t>
      </w:r>
      <w:proofErr w:type="spellStart"/>
      <w:r>
        <w:rPr>
          <w:sz w:val="22"/>
          <w:szCs w:val="22"/>
        </w:rPr>
        <w:t>Otegui</w:t>
      </w:r>
      <w:proofErr w:type="spellEnd"/>
      <w:r>
        <w:rPr>
          <w:sz w:val="22"/>
          <w:szCs w:val="22"/>
        </w:rPr>
        <w:t xml:space="preserve"> MS, Scheller HV, </w:t>
      </w:r>
      <w:proofErr w:type="spellStart"/>
      <w:r>
        <w:rPr>
          <w:sz w:val="22"/>
          <w:szCs w:val="22"/>
        </w:rPr>
        <w:t>Geshi</w:t>
      </w:r>
      <w:proofErr w:type="spellEnd"/>
      <w:r>
        <w:rPr>
          <w:sz w:val="22"/>
          <w:szCs w:val="22"/>
        </w:rPr>
        <w:t xml:space="preserve"> N, Petersen BL, </w:t>
      </w:r>
      <w:proofErr w:type="spellStart"/>
      <w:r>
        <w:rPr>
          <w:sz w:val="22"/>
          <w:szCs w:val="22"/>
        </w:rPr>
        <w:t>Iusem</w:t>
      </w:r>
      <w:proofErr w:type="spellEnd"/>
      <w:r>
        <w:rPr>
          <w:sz w:val="22"/>
          <w:szCs w:val="22"/>
        </w:rPr>
        <w:t xml:space="preserve"> ND, Estevez JM (2015). Complex regulation of Prolyl-4-hydroxylases impacts root hair expansion. </w:t>
      </w:r>
      <w:r>
        <w:rPr>
          <w:b/>
          <w:sz w:val="22"/>
          <w:szCs w:val="22"/>
        </w:rPr>
        <w:t>Mol Plant</w:t>
      </w:r>
      <w:r>
        <w:rPr>
          <w:sz w:val="22"/>
          <w:szCs w:val="22"/>
        </w:rPr>
        <w:t xml:space="preserve"> 8: 734-746.</w:t>
      </w:r>
    </w:p>
    <w:p w14:paraId="06F4C301" w14:textId="77777777" w:rsidR="009B7F18" w:rsidRDefault="009B7F18" w:rsidP="009B7F18">
      <w:pPr>
        <w:pStyle w:val="Normal1"/>
        <w:ind w:left="432" w:hanging="432"/>
      </w:pPr>
    </w:p>
    <w:p w14:paraId="5D8BE511" w14:textId="77777777" w:rsidR="005226A9" w:rsidRDefault="009A7930">
      <w:pPr>
        <w:pStyle w:val="Normal1"/>
        <w:ind w:left="432" w:hanging="432"/>
        <w:jc w:val="center"/>
      </w:pPr>
      <w:r>
        <w:rPr>
          <w:b/>
          <w:sz w:val="22"/>
          <w:szCs w:val="22"/>
        </w:rPr>
        <w:t>2014</w:t>
      </w:r>
    </w:p>
    <w:p w14:paraId="52D5F667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 xml:space="preserve">192. </w:t>
      </w:r>
      <w:proofErr w:type="spellStart"/>
      <w:r>
        <w:rPr>
          <w:sz w:val="22"/>
          <w:szCs w:val="22"/>
        </w:rPr>
        <w:t>Gondolf</w:t>
      </w:r>
      <w:proofErr w:type="spellEnd"/>
      <w:r>
        <w:rPr>
          <w:sz w:val="22"/>
          <w:szCs w:val="22"/>
        </w:rPr>
        <w:t xml:space="preserve"> VM, </w:t>
      </w:r>
      <w:proofErr w:type="spellStart"/>
      <w:r>
        <w:rPr>
          <w:sz w:val="22"/>
          <w:szCs w:val="22"/>
        </w:rPr>
        <w:t>Stoppel</w:t>
      </w:r>
      <w:proofErr w:type="spellEnd"/>
      <w:r>
        <w:rPr>
          <w:sz w:val="22"/>
          <w:szCs w:val="22"/>
        </w:rPr>
        <w:t xml:space="preserve"> R, Ebert B, </w:t>
      </w:r>
      <w:proofErr w:type="spellStart"/>
      <w:r>
        <w:rPr>
          <w:sz w:val="22"/>
          <w:szCs w:val="22"/>
        </w:rPr>
        <w:t>Rautengarten</w:t>
      </w:r>
      <w:proofErr w:type="spellEnd"/>
      <w:r>
        <w:rPr>
          <w:sz w:val="22"/>
          <w:szCs w:val="22"/>
        </w:rPr>
        <w:t xml:space="preserve"> C, </w:t>
      </w:r>
      <w:proofErr w:type="spellStart"/>
      <w:r>
        <w:rPr>
          <w:sz w:val="22"/>
          <w:szCs w:val="22"/>
        </w:rPr>
        <w:t>Liwanag</w:t>
      </w:r>
      <w:proofErr w:type="spellEnd"/>
      <w:r>
        <w:rPr>
          <w:sz w:val="22"/>
          <w:szCs w:val="22"/>
        </w:rPr>
        <w:t xml:space="preserve"> AJM, </w:t>
      </w:r>
      <w:proofErr w:type="spellStart"/>
      <w:r>
        <w:rPr>
          <w:sz w:val="22"/>
          <w:szCs w:val="22"/>
        </w:rPr>
        <w:t>Loqué</w:t>
      </w:r>
      <w:proofErr w:type="spellEnd"/>
      <w:r>
        <w:rPr>
          <w:sz w:val="22"/>
          <w:szCs w:val="22"/>
        </w:rPr>
        <w:t xml:space="preserve"> D, Scheller HV (2014) A gene stacking approach leads to engineered plants with highly increased </w:t>
      </w:r>
      <w:proofErr w:type="spellStart"/>
      <w:r>
        <w:rPr>
          <w:sz w:val="22"/>
          <w:szCs w:val="22"/>
        </w:rPr>
        <w:t>galactan</w:t>
      </w:r>
      <w:proofErr w:type="spellEnd"/>
      <w:r>
        <w:rPr>
          <w:sz w:val="22"/>
          <w:szCs w:val="22"/>
        </w:rPr>
        <w:t xml:space="preserve"> levels in Arabidopsis. </w:t>
      </w:r>
      <w:r>
        <w:rPr>
          <w:b/>
          <w:sz w:val="22"/>
          <w:szCs w:val="22"/>
        </w:rPr>
        <w:t xml:space="preserve">BMC Plant Biol </w:t>
      </w:r>
      <w:r>
        <w:rPr>
          <w:sz w:val="22"/>
          <w:szCs w:val="22"/>
        </w:rPr>
        <w:t>14: 344.</w:t>
      </w:r>
    </w:p>
    <w:p w14:paraId="755AB4AB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191.</w:t>
      </w:r>
      <w:r>
        <w:rPr>
          <w:sz w:val="22"/>
          <w:szCs w:val="22"/>
        </w:rPr>
        <w:tab/>
        <w:t xml:space="preserve">Ren Y, Hansen SF, Ebert B, Lau J, Scheller HV (2014) Site-Directed Mutagenesis of IRX9, IRX9L and IRX14 Proteins Involved in </w:t>
      </w:r>
      <w:proofErr w:type="spellStart"/>
      <w:r>
        <w:rPr>
          <w:sz w:val="22"/>
          <w:szCs w:val="22"/>
        </w:rPr>
        <w:t>Xylan</w:t>
      </w:r>
      <w:proofErr w:type="spellEnd"/>
      <w:r>
        <w:rPr>
          <w:sz w:val="22"/>
          <w:szCs w:val="22"/>
        </w:rPr>
        <w:t xml:space="preserve"> Biosynthesis: Glycosyltransferase Activity is not Required for IRX9 Function in Arabidopsis. </w:t>
      </w:r>
      <w:proofErr w:type="spellStart"/>
      <w:r>
        <w:rPr>
          <w:b/>
          <w:sz w:val="22"/>
          <w:szCs w:val="22"/>
        </w:rPr>
        <w:t>Plos</w:t>
      </w:r>
      <w:proofErr w:type="spellEnd"/>
      <w:r>
        <w:rPr>
          <w:b/>
          <w:sz w:val="22"/>
          <w:szCs w:val="22"/>
        </w:rPr>
        <w:t xml:space="preserve"> One</w:t>
      </w:r>
      <w:r>
        <w:rPr>
          <w:sz w:val="22"/>
          <w:szCs w:val="22"/>
        </w:rPr>
        <w:t xml:space="preserve"> 9: e105014.</w:t>
      </w:r>
    </w:p>
    <w:p w14:paraId="33D1E980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190.</w:t>
      </w:r>
      <w:r>
        <w:rPr>
          <w:sz w:val="22"/>
          <w:szCs w:val="22"/>
        </w:rPr>
        <w:tab/>
        <w:t xml:space="preserve">Rennie EA, Ebert B, Miles GP, Cahoon RE, Christiansen KM, </w:t>
      </w:r>
      <w:proofErr w:type="spellStart"/>
      <w:r>
        <w:rPr>
          <w:sz w:val="22"/>
          <w:szCs w:val="22"/>
        </w:rPr>
        <w:t>Stonebloom</w:t>
      </w:r>
      <w:proofErr w:type="spellEnd"/>
      <w:r>
        <w:rPr>
          <w:sz w:val="22"/>
          <w:szCs w:val="22"/>
        </w:rPr>
        <w:t xml:space="preserve"> S, </w:t>
      </w:r>
      <w:proofErr w:type="spellStart"/>
      <w:r>
        <w:rPr>
          <w:sz w:val="22"/>
          <w:szCs w:val="22"/>
        </w:rPr>
        <w:t>Khatab</w:t>
      </w:r>
      <w:proofErr w:type="spellEnd"/>
      <w:r>
        <w:rPr>
          <w:sz w:val="22"/>
          <w:szCs w:val="22"/>
        </w:rPr>
        <w:t xml:space="preserve"> H, </w:t>
      </w:r>
      <w:proofErr w:type="spellStart"/>
      <w:r>
        <w:rPr>
          <w:sz w:val="22"/>
          <w:szCs w:val="22"/>
        </w:rPr>
        <w:t>Twell</w:t>
      </w:r>
      <w:proofErr w:type="spellEnd"/>
      <w:r>
        <w:rPr>
          <w:sz w:val="22"/>
          <w:szCs w:val="22"/>
        </w:rPr>
        <w:t xml:space="preserve"> D, </w:t>
      </w:r>
      <w:proofErr w:type="spellStart"/>
      <w:r>
        <w:rPr>
          <w:sz w:val="22"/>
          <w:szCs w:val="22"/>
        </w:rPr>
        <w:t>Petzold</w:t>
      </w:r>
      <w:proofErr w:type="spellEnd"/>
      <w:r>
        <w:rPr>
          <w:sz w:val="22"/>
          <w:szCs w:val="22"/>
        </w:rPr>
        <w:t xml:space="preserve"> CJ, Adams PD, Dupree P, </w:t>
      </w:r>
      <w:proofErr w:type="spellStart"/>
      <w:r>
        <w:rPr>
          <w:sz w:val="22"/>
          <w:szCs w:val="22"/>
        </w:rPr>
        <w:t>Heazlewood</w:t>
      </w:r>
      <w:proofErr w:type="spellEnd"/>
      <w:r>
        <w:rPr>
          <w:sz w:val="22"/>
          <w:szCs w:val="22"/>
        </w:rPr>
        <w:t xml:space="preserve"> JL, Cahoon EB, Scheller HV (2014) Identification of a Sphingolipid α-Glucuronosyltransferase that is Essential for Pollen Function in Arabidopsis. </w:t>
      </w:r>
      <w:r>
        <w:rPr>
          <w:b/>
          <w:sz w:val="22"/>
          <w:szCs w:val="22"/>
        </w:rPr>
        <w:t xml:space="preserve">Plant </w:t>
      </w:r>
      <w:proofErr w:type="gramStart"/>
      <w:r>
        <w:rPr>
          <w:b/>
          <w:sz w:val="22"/>
          <w:szCs w:val="22"/>
        </w:rPr>
        <w:t xml:space="preserve">Cell  </w:t>
      </w:r>
      <w:r>
        <w:rPr>
          <w:sz w:val="22"/>
          <w:szCs w:val="22"/>
        </w:rPr>
        <w:t>26</w:t>
      </w:r>
      <w:proofErr w:type="gramEnd"/>
      <w:r>
        <w:rPr>
          <w:sz w:val="22"/>
          <w:szCs w:val="22"/>
        </w:rPr>
        <w:t>: 3314-3325. </w:t>
      </w:r>
    </w:p>
    <w:p w14:paraId="16F7A433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 xml:space="preserve">189. </w:t>
      </w:r>
      <w:proofErr w:type="spellStart"/>
      <w:r>
        <w:rPr>
          <w:sz w:val="22"/>
          <w:szCs w:val="22"/>
        </w:rPr>
        <w:t>Rautengarten</w:t>
      </w:r>
      <w:proofErr w:type="spellEnd"/>
      <w:r>
        <w:rPr>
          <w:sz w:val="22"/>
          <w:szCs w:val="22"/>
        </w:rPr>
        <w:t xml:space="preserve"> C, Ebert B, Moreno I, Temple H, Herter T, Link B, </w:t>
      </w:r>
      <w:proofErr w:type="spellStart"/>
      <w:r>
        <w:rPr>
          <w:sz w:val="22"/>
          <w:szCs w:val="22"/>
        </w:rPr>
        <w:t>Doñas</w:t>
      </w:r>
      <w:proofErr w:type="spellEnd"/>
      <w:r>
        <w:rPr>
          <w:sz w:val="22"/>
          <w:szCs w:val="22"/>
        </w:rPr>
        <w:t xml:space="preserve"> D, Moreno A, </w:t>
      </w:r>
      <w:proofErr w:type="spellStart"/>
      <w:r>
        <w:rPr>
          <w:sz w:val="22"/>
          <w:szCs w:val="22"/>
        </w:rPr>
        <w:t>Saéz</w:t>
      </w:r>
      <w:proofErr w:type="spellEnd"/>
      <w:r>
        <w:rPr>
          <w:sz w:val="22"/>
          <w:szCs w:val="22"/>
        </w:rPr>
        <w:t xml:space="preserve">-Aguayo S, Blanco MF, Mortimer J, </w:t>
      </w:r>
      <w:proofErr w:type="spellStart"/>
      <w:r>
        <w:rPr>
          <w:sz w:val="22"/>
          <w:szCs w:val="22"/>
        </w:rPr>
        <w:t>Schultink</w:t>
      </w:r>
      <w:proofErr w:type="spellEnd"/>
      <w:r>
        <w:rPr>
          <w:sz w:val="22"/>
          <w:szCs w:val="22"/>
        </w:rPr>
        <w:t xml:space="preserve"> A, Reiter WD, Dupree P, Pauly M, </w:t>
      </w:r>
      <w:proofErr w:type="spellStart"/>
      <w:r>
        <w:rPr>
          <w:sz w:val="22"/>
          <w:szCs w:val="22"/>
        </w:rPr>
        <w:t>Heazlewood</w:t>
      </w:r>
      <w:proofErr w:type="spellEnd"/>
      <w:r>
        <w:rPr>
          <w:sz w:val="22"/>
          <w:szCs w:val="22"/>
        </w:rPr>
        <w:t xml:space="preserve"> JL, Scheller HV, Orellana A (2014) The Golgi UDP-Rhamnose / UDP-Galactose transporter family in Arabidopsis. </w:t>
      </w:r>
      <w:r>
        <w:rPr>
          <w:b/>
          <w:sz w:val="22"/>
          <w:szCs w:val="22"/>
          <w:highlight w:val="white"/>
        </w:rPr>
        <w:t xml:space="preserve">Proc Natl </w:t>
      </w:r>
      <w:proofErr w:type="spellStart"/>
      <w:r>
        <w:rPr>
          <w:b/>
          <w:sz w:val="22"/>
          <w:szCs w:val="22"/>
          <w:highlight w:val="white"/>
        </w:rPr>
        <w:t>Acad</w:t>
      </w:r>
      <w:proofErr w:type="spellEnd"/>
      <w:r>
        <w:rPr>
          <w:b/>
          <w:sz w:val="22"/>
          <w:szCs w:val="22"/>
          <w:highlight w:val="white"/>
        </w:rPr>
        <w:t xml:space="preserve"> Sci USA </w:t>
      </w:r>
      <w:r>
        <w:rPr>
          <w:sz w:val="22"/>
          <w:szCs w:val="22"/>
          <w:highlight w:val="white"/>
        </w:rPr>
        <w:t>111: 11563-11568</w:t>
      </w:r>
      <w:r>
        <w:rPr>
          <w:sz w:val="22"/>
          <w:szCs w:val="22"/>
        </w:rPr>
        <w:t>. </w:t>
      </w:r>
    </w:p>
    <w:p w14:paraId="3563040E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 xml:space="preserve">188. Lao J, Oikawa A, Bromley JR, </w:t>
      </w:r>
      <w:proofErr w:type="spellStart"/>
      <w:r>
        <w:rPr>
          <w:sz w:val="22"/>
          <w:szCs w:val="22"/>
        </w:rPr>
        <w:t>McInerney</w:t>
      </w:r>
      <w:proofErr w:type="spellEnd"/>
      <w:r>
        <w:rPr>
          <w:sz w:val="22"/>
          <w:szCs w:val="22"/>
        </w:rPr>
        <w:t xml:space="preserve"> P, </w:t>
      </w:r>
      <w:proofErr w:type="spellStart"/>
      <w:r>
        <w:rPr>
          <w:sz w:val="22"/>
          <w:szCs w:val="22"/>
        </w:rPr>
        <w:t>Suttangkakul</w:t>
      </w:r>
      <w:proofErr w:type="spellEnd"/>
      <w:r>
        <w:rPr>
          <w:sz w:val="22"/>
          <w:szCs w:val="22"/>
        </w:rPr>
        <w:t xml:space="preserve"> A, Smith-Moritz AM, </w:t>
      </w:r>
      <w:proofErr w:type="spellStart"/>
      <w:r>
        <w:rPr>
          <w:sz w:val="22"/>
          <w:szCs w:val="22"/>
        </w:rPr>
        <w:t>Plahar</w:t>
      </w:r>
      <w:proofErr w:type="spellEnd"/>
      <w:r>
        <w:rPr>
          <w:sz w:val="22"/>
          <w:szCs w:val="22"/>
        </w:rPr>
        <w:t xml:space="preserve"> H, Chiu T-Y, González Fernández-Niño SM, Ebert B, Yang F, Christiansen KM, Hansen SF, </w:t>
      </w:r>
      <w:proofErr w:type="spellStart"/>
      <w:r>
        <w:rPr>
          <w:sz w:val="22"/>
          <w:szCs w:val="22"/>
        </w:rPr>
        <w:t>Stonebloom</w:t>
      </w:r>
      <w:proofErr w:type="spellEnd"/>
      <w:r>
        <w:rPr>
          <w:sz w:val="22"/>
          <w:szCs w:val="22"/>
        </w:rPr>
        <w:t xml:space="preserve"> S, Adams PD, Ronald PC, Hillson NJ, </w:t>
      </w:r>
      <w:proofErr w:type="spellStart"/>
      <w:r>
        <w:rPr>
          <w:sz w:val="22"/>
          <w:szCs w:val="22"/>
        </w:rPr>
        <w:t>Hadi</w:t>
      </w:r>
      <w:proofErr w:type="spellEnd"/>
      <w:r>
        <w:rPr>
          <w:sz w:val="22"/>
          <w:szCs w:val="22"/>
        </w:rPr>
        <w:t xml:space="preserve"> MZ, Vega-Sanchez ME, </w:t>
      </w:r>
      <w:proofErr w:type="spellStart"/>
      <w:r>
        <w:rPr>
          <w:sz w:val="22"/>
          <w:szCs w:val="22"/>
        </w:rPr>
        <w:t>Loqué</w:t>
      </w:r>
      <w:proofErr w:type="spellEnd"/>
      <w:r>
        <w:rPr>
          <w:sz w:val="22"/>
          <w:szCs w:val="22"/>
        </w:rPr>
        <w:t xml:space="preserve"> D, Scheller HV, </w:t>
      </w:r>
      <w:proofErr w:type="spellStart"/>
      <w:r>
        <w:rPr>
          <w:sz w:val="22"/>
          <w:szCs w:val="22"/>
        </w:rPr>
        <w:t>Heazlewood</w:t>
      </w:r>
      <w:proofErr w:type="spellEnd"/>
      <w:r>
        <w:rPr>
          <w:sz w:val="22"/>
          <w:szCs w:val="22"/>
        </w:rPr>
        <w:t xml:space="preserve"> JL (2014) The plant glycosyltransferase clone collection for functional genomics. </w:t>
      </w:r>
      <w:r>
        <w:rPr>
          <w:b/>
          <w:sz w:val="22"/>
          <w:szCs w:val="22"/>
        </w:rPr>
        <w:t>Plant J</w:t>
      </w:r>
      <w:r>
        <w:rPr>
          <w:sz w:val="22"/>
          <w:szCs w:val="22"/>
        </w:rPr>
        <w:t xml:space="preserve"> 79: 517-529.</w:t>
      </w:r>
    </w:p>
    <w:p w14:paraId="329F6A86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 xml:space="preserve">187. Rennie EA, Scheller HV (2014). </w:t>
      </w:r>
      <w:proofErr w:type="spellStart"/>
      <w:r>
        <w:rPr>
          <w:sz w:val="22"/>
          <w:szCs w:val="22"/>
        </w:rPr>
        <w:t>Xylan</w:t>
      </w:r>
      <w:proofErr w:type="spellEnd"/>
      <w:r>
        <w:rPr>
          <w:sz w:val="22"/>
          <w:szCs w:val="22"/>
        </w:rPr>
        <w:t xml:space="preserve"> biosynthesis. </w:t>
      </w:r>
      <w:proofErr w:type="spellStart"/>
      <w:r>
        <w:rPr>
          <w:b/>
          <w:sz w:val="22"/>
          <w:szCs w:val="22"/>
        </w:rPr>
        <w:t>Curr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Opin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Biotechnol</w:t>
      </w:r>
      <w:proofErr w:type="spellEnd"/>
      <w:r>
        <w:rPr>
          <w:sz w:val="22"/>
          <w:szCs w:val="22"/>
        </w:rPr>
        <w:t xml:space="preserve"> 26: 100-107.</w:t>
      </w:r>
    </w:p>
    <w:p w14:paraId="28C65D90" w14:textId="77777777" w:rsidR="005226A9" w:rsidRDefault="005226A9">
      <w:pPr>
        <w:pStyle w:val="Normal1"/>
        <w:ind w:left="432" w:hanging="432"/>
      </w:pPr>
    </w:p>
    <w:p w14:paraId="5D0030B5" w14:textId="77777777" w:rsidR="005226A9" w:rsidRDefault="009A7930">
      <w:pPr>
        <w:pStyle w:val="Normal1"/>
        <w:ind w:left="432" w:hanging="432"/>
        <w:jc w:val="center"/>
      </w:pPr>
      <w:r>
        <w:rPr>
          <w:b/>
          <w:sz w:val="22"/>
          <w:szCs w:val="22"/>
        </w:rPr>
        <w:t>2013</w:t>
      </w:r>
    </w:p>
    <w:p w14:paraId="6B596FF6" w14:textId="5E02BBBD" w:rsidR="005226A9" w:rsidRDefault="009A7930">
      <w:pPr>
        <w:pStyle w:val="Normal1"/>
        <w:ind w:left="432" w:hanging="432"/>
      </w:pPr>
      <w:r>
        <w:rPr>
          <w:sz w:val="22"/>
          <w:szCs w:val="22"/>
        </w:rPr>
        <w:t>186.</w:t>
      </w:r>
      <w:r w:rsidR="007B1722">
        <w:rPr>
          <w:sz w:val="22"/>
          <w:szCs w:val="22"/>
        </w:rPr>
        <w:tab/>
      </w:r>
      <w:r>
        <w:rPr>
          <w:sz w:val="22"/>
          <w:szCs w:val="22"/>
        </w:rPr>
        <w:t xml:space="preserve">Manabe Y, </w:t>
      </w:r>
      <w:proofErr w:type="spellStart"/>
      <w:r>
        <w:rPr>
          <w:sz w:val="22"/>
          <w:szCs w:val="22"/>
        </w:rPr>
        <w:t>Verhertbruggen</w:t>
      </w:r>
      <w:proofErr w:type="spellEnd"/>
      <w:r>
        <w:rPr>
          <w:sz w:val="22"/>
          <w:szCs w:val="22"/>
        </w:rPr>
        <w:t xml:space="preserve"> Y, </w:t>
      </w:r>
      <w:proofErr w:type="spellStart"/>
      <w:r>
        <w:rPr>
          <w:sz w:val="22"/>
          <w:szCs w:val="22"/>
        </w:rPr>
        <w:t>Gille</w:t>
      </w:r>
      <w:proofErr w:type="spellEnd"/>
      <w:r>
        <w:rPr>
          <w:sz w:val="22"/>
          <w:szCs w:val="22"/>
        </w:rPr>
        <w:t xml:space="preserve"> S, </w:t>
      </w:r>
      <w:proofErr w:type="spellStart"/>
      <w:r>
        <w:rPr>
          <w:sz w:val="22"/>
          <w:szCs w:val="22"/>
        </w:rPr>
        <w:t>Harholt</w:t>
      </w:r>
      <w:proofErr w:type="spellEnd"/>
      <w:r>
        <w:rPr>
          <w:sz w:val="22"/>
          <w:szCs w:val="22"/>
        </w:rPr>
        <w:t xml:space="preserve"> J, Chong S-L, Pawar PM-A, </w:t>
      </w:r>
      <w:proofErr w:type="spellStart"/>
      <w:r>
        <w:rPr>
          <w:sz w:val="22"/>
          <w:szCs w:val="22"/>
        </w:rPr>
        <w:t>Mellerowicz</w:t>
      </w:r>
      <w:proofErr w:type="spellEnd"/>
      <w:r>
        <w:rPr>
          <w:sz w:val="22"/>
          <w:szCs w:val="22"/>
        </w:rPr>
        <w:t xml:space="preserve"> EJ, </w:t>
      </w:r>
      <w:proofErr w:type="spellStart"/>
      <w:r>
        <w:rPr>
          <w:sz w:val="22"/>
          <w:szCs w:val="22"/>
        </w:rPr>
        <w:t>Tenkanen</w:t>
      </w:r>
      <w:proofErr w:type="spellEnd"/>
      <w:r>
        <w:rPr>
          <w:sz w:val="22"/>
          <w:szCs w:val="22"/>
        </w:rPr>
        <w:t xml:space="preserve"> M, Cheng K, Pauly M, Scheller HV (2013) Reduced Wall Acetylation proteins play vital and distinct roles in cell wall </w:t>
      </w:r>
      <w:r>
        <w:rPr>
          <w:i/>
          <w:sz w:val="22"/>
          <w:szCs w:val="22"/>
        </w:rPr>
        <w:t>O</w:t>
      </w:r>
      <w:r>
        <w:rPr>
          <w:sz w:val="22"/>
          <w:szCs w:val="22"/>
        </w:rPr>
        <w:t xml:space="preserve">-acetylation in Arabidopsis. </w:t>
      </w:r>
      <w:r>
        <w:rPr>
          <w:b/>
          <w:sz w:val="22"/>
          <w:szCs w:val="22"/>
        </w:rPr>
        <w:t xml:space="preserve">Plant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sz w:val="22"/>
          <w:szCs w:val="22"/>
        </w:rPr>
        <w:t xml:space="preserve"> 163: 1107-1117. </w:t>
      </w:r>
    </w:p>
    <w:p w14:paraId="612912E5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 xml:space="preserve">185. </w:t>
      </w:r>
      <w:proofErr w:type="spellStart"/>
      <w:r>
        <w:rPr>
          <w:sz w:val="22"/>
          <w:szCs w:val="22"/>
        </w:rPr>
        <w:t>Estavillo</w:t>
      </w:r>
      <w:proofErr w:type="spellEnd"/>
      <w:r>
        <w:rPr>
          <w:sz w:val="22"/>
          <w:szCs w:val="22"/>
        </w:rPr>
        <w:t xml:space="preserve"> GM, </w:t>
      </w:r>
      <w:proofErr w:type="spellStart"/>
      <w:r>
        <w:rPr>
          <w:sz w:val="22"/>
          <w:szCs w:val="22"/>
        </w:rPr>
        <w:t>Verhertbruggen</w:t>
      </w:r>
      <w:proofErr w:type="spellEnd"/>
      <w:r>
        <w:rPr>
          <w:sz w:val="22"/>
          <w:szCs w:val="22"/>
        </w:rPr>
        <w:t xml:space="preserve"> Y, </w:t>
      </w:r>
      <w:proofErr w:type="spellStart"/>
      <w:r>
        <w:rPr>
          <w:sz w:val="22"/>
          <w:szCs w:val="22"/>
        </w:rPr>
        <w:t>Pogson</w:t>
      </w:r>
      <w:proofErr w:type="spellEnd"/>
      <w:r>
        <w:rPr>
          <w:sz w:val="22"/>
          <w:szCs w:val="22"/>
        </w:rPr>
        <w:t xml:space="preserve"> BJ, </w:t>
      </w:r>
      <w:proofErr w:type="spellStart"/>
      <w:r>
        <w:rPr>
          <w:sz w:val="22"/>
          <w:szCs w:val="22"/>
        </w:rPr>
        <w:t>Heazlewood</w:t>
      </w:r>
      <w:proofErr w:type="spellEnd"/>
      <w:r>
        <w:rPr>
          <w:sz w:val="22"/>
          <w:szCs w:val="22"/>
        </w:rPr>
        <w:t xml:space="preserve"> JL, Scheller HV, Ito J (2013) Isolation of the plant cytosolic fraction for proteomic analysis. </w:t>
      </w:r>
      <w:r>
        <w:rPr>
          <w:b/>
          <w:sz w:val="22"/>
          <w:szCs w:val="22"/>
          <w:highlight w:val="white"/>
        </w:rPr>
        <w:t>Methods Mol Biol</w:t>
      </w:r>
      <w:r>
        <w:rPr>
          <w:sz w:val="22"/>
          <w:szCs w:val="22"/>
          <w:highlight w:val="white"/>
        </w:rPr>
        <w:t> 1072: 453–467. </w:t>
      </w:r>
    </w:p>
    <w:p w14:paraId="7FC6D5FF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lastRenderedPageBreak/>
        <w:t xml:space="preserve">184. Zhu Y, </w:t>
      </w:r>
      <w:proofErr w:type="spellStart"/>
      <w:r>
        <w:rPr>
          <w:sz w:val="22"/>
          <w:szCs w:val="22"/>
        </w:rPr>
        <w:t>Zuo</w:t>
      </w:r>
      <w:proofErr w:type="spellEnd"/>
      <w:r>
        <w:rPr>
          <w:sz w:val="22"/>
          <w:szCs w:val="22"/>
        </w:rPr>
        <w:t xml:space="preserve"> M, Liang Y, Jiang M, Zhang J, Scheller HV, Tan M, Zhang A (2013) MAP65-1a positively regulates H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 amplification and enhances </w:t>
      </w:r>
      <w:proofErr w:type="spellStart"/>
      <w:r>
        <w:rPr>
          <w:sz w:val="22"/>
          <w:szCs w:val="22"/>
        </w:rPr>
        <w:t>brassinosteroid</w:t>
      </w:r>
      <w:proofErr w:type="spellEnd"/>
      <w:r>
        <w:rPr>
          <w:sz w:val="22"/>
          <w:szCs w:val="22"/>
        </w:rPr>
        <w:t xml:space="preserve">-induced antioxidant defense in maize. </w:t>
      </w:r>
      <w:r>
        <w:rPr>
          <w:b/>
          <w:sz w:val="22"/>
          <w:szCs w:val="22"/>
        </w:rPr>
        <w:t xml:space="preserve">J Exp Bot </w:t>
      </w:r>
      <w:r>
        <w:rPr>
          <w:sz w:val="22"/>
          <w:szCs w:val="22"/>
        </w:rPr>
        <w:t>64: 3787-3802.</w:t>
      </w:r>
    </w:p>
    <w:p w14:paraId="0A0C8CAE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 xml:space="preserve">183. </w:t>
      </w:r>
      <w:proofErr w:type="spellStart"/>
      <w:r>
        <w:rPr>
          <w:sz w:val="22"/>
          <w:szCs w:val="22"/>
        </w:rPr>
        <w:t>Geshi</w:t>
      </w:r>
      <w:proofErr w:type="spellEnd"/>
      <w:r>
        <w:rPr>
          <w:sz w:val="22"/>
          <w:szCs w:val="22"/>
        </w:rPr>
        <w:t xml:space="preserve"> N, Johansen J, </w:t>
      </w:r>
      <w:proofErr w:type="spellStart"/>
      <w:r>
        <w:rPr>
          <w:sz w:val="22"/>
          <w:szCs w:val="22"/>
        </w:rPr>
        <w:t>Dilokpimol</w:t>
      </w:r>
      <w:proofErr w:type="spellEnd"/>
      <w:r>
        <w:rPr>
          <w:sz w:val="22"/>
          <w:szCs w:val="22"/>
        </w:rPr>
        <w:t xml:space="preserve"> A, Rolland A, </w:t>
      </w:r>
      <w:proofErr w:type="spellStart"/>
      <w:r>
        <w:rPr>
          <w:sz w:val="22"/>
          <w:szCs w:val="22"/>
        </w:rPr>
        <w:t>Belcram</w:t>
      </w:r>
      <w:proofErr w:type="spellEnd"/>
      <w:r>
        <w:rPr>
          <w:sz w:val="22"/>
          <w:szCs w:val="22"/>
        </w:rPr>
        <w:t xml:space="preserve"> K, </w:t>
      </w:r>
      <w:proofErr w:type="spellStart"/>
      <w:r>
        <w:rPr>
          <w:sz w:val="22"/>
          <w:szCs w:val="22"/>
        </w:rPr>
        <w:t>Kotake</w:t>
      </w:r>
      <w:proofErr w:type="spellEnd"/>
      <w:r>
        <w:rPr>
          <w:sz w:val="22"/>
          <w:szCs w:val="22"/>
        </w:rPr>
        <w:t xml:space="preserve"> T, </w:t>
      </w:r>
      <w:proofErr w:type="spellStart"/>
      <w:r>
        <w:rPr>
          <w:sz w:val="22"/>
          <w:szCs w:val="22"/>
        </w:rPr>
        <w:t>Tsumuraya</w:t>
      </w:r>
      <w:proofErr w:type="spellEnd"/>
      <w:r>
        <w:rPr>
          <w:sz w:val="22"/>
          <w:szCs w:val="22"/>
        </w:rPr>
        <w:t xml:space="preserve"> Y, Kaneko S, </w:t>
      </w:r>
      <w:proofErr w:type="spellStart"/>
      <w:r>
        <w:rPr>
          <w:sz w:val="22"/>
          <w:szCs w:val="22"/>
        </w:rPr>
        <w:t>Tryfona</w:t>
      </w:r>
      <w:proofErr w:type="spellEnd"/>
      <w:r>
        <w:rPr>
          <w:sz w:val="22"/>
          <w:szCs w:val="22"/>
        </w:rPr>
        <w:t xml:space="preserve"> T, Dupree P, Verger S, Scheller HV, </w:t>
      </w:r>
      <w:proofErr w:type="spellStart"/>
      <w:r>
        <w:rPr>
          <w:sz w:val="22"/>
          <w:szCs w:val="22"/>
        </w:rPr>
        <w:t>Höfte</w:t>
      </w:r>
      <w:proofErr w:type="spellEnd"/>
      <w:r>
        <w:rPr>
          <w:sz w:val="22"/>
          <w:szCs w:val="22"/>
        </w:rPr>
        <w:t xml:space="preserve"> H, </w:t>
      </w:r>
      <w:proofErr w:type="spellStart"/>
      <w:r>
        <w:rPr>
          <w:sz w:val="22"/>
          <w:szCs w:val="22"/>
        </w:rPr>
        <w:t>Mouille</w:t>
      </w:r>
      <w:proofErr w:type="spellEnd"/>
      <w:r>
        <w:rPr>
          <w:sz w:val="22"/>
          <w:szCs w:val="22"/>
        </w:rPr>
        <w:t xml:space="preserve"> G (2013) A galactosyltransferase acting on arabinogalactan protein glycans is essential for embryo development in Arabidopsis. </w:t>
      </w:r>
      <w:r>
        <w:rPr>
          <w:b/>
          <w:sz w:val="22"/>
          <w:szCs w:val="22"/>
        </w:rPr>
        <w:t>Plant J</w:t>
      </w:r>
      <w:r>
        <w:rPr>
          <w:sz w:val="22"/>
          <w:szCs w:val="22"/>
        </w:rPr>
        <w:t xml:space="preserve"> 76: 128-137.</w:t>
      </w:r>
    </w:p>
    <w:p w14:paraId="1E7D9833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 xml:space="preserve">182. Chiniquy D, Varanasi P, Oh T, </w:t>
      </w:r>
      <w:proofErr w:type="spellStart"/>
      <w:r>
        <w:rPr>
          <w:sz w:val="22"/>
          <w:szCs w:val="22"/>
        </w:rPr>
        <w:t>Harholt</w:t>
      </w:r>
      <w:proofErr w:type="spellEnd"/>
      <w:r>
        <w:rPr>
          <w:sz w:val="22"/>
          <w:szCs w:val="22"/>
        </w:rPr>
        <w:t xml:space="preserve"> J, </w:t>
      </w:r>
      <w:proofErr w:type="spellStart"/>
      <w:r>
        <w:rPr>
          <w:sz w:val="22"/>
          <w:szCs w:val="22"/>
        </w:rPr>
        <w:t>Katnelson</w:t>
      </w:r>
      <w:proofErr w:type="spellEnd"/>
      <w:r>
        <w:rPr>
          <w:sz w:val="22"/>
          <w:szCs w:val="22"/>
        </w:rPr>
        <w:t xml:space="preserve"> J, Singh S, Auer M, Simmons B, Adams PD, Scheller HV, Ronald PC (2013) Three novel rice genes closely related to the Arabidopsis </w:t>
      </w:r>
      <w:r>
        <w:rPr>
          <w:i/>
          <w:sz w:val="22"/>
          <w:szCs w:val="22"/>
        </w:rPr>
        <w:t>IRX9</w:t>
      </w:r>
      <w:r>
        <w:rPr>
          <w:sz w:val="22"/>
          <w:szCs w:val="22"/>
        </w:rPr>
        <w:t xml:space="preserve">, </w:t>
      </w:r>
      <w:r>
        <w:rPr>
          <w:i/>
          <w:sz w:val="22"/>
          <w:szCs w:val="22"/>
        </w:rPr>
        <w:t>IRX9L</w:t>
      </w:r>
      <w:r>
        <w:rPr>
          <w:sz w:val="22"/>
          <w:szCs w:val="22"/>
        </w:rPr>
        <w:t xml:space="preserve">, and </w:t>
      </w:r>
      <w:r>
        <w:rPr>
          <w:i/>
          <w:sz w:val="22"/>
          <w:szCs w:val="22"/>
        </w:rPr>
        <w:t xml:space="preserve">IRX14 </w:t>
      </w:r>
      <w:r>
        <w:rPr>
          <w:sz w:val="22"/>
          <w:szCs w:val="22"/>
        </w:rPr>
        <w:t xml:space="preserve">genes and their roles in </w:t>
      </w:r>
      <w:proofErr w:type="spellStart"/>
      <w:r>
        <w:rPr>
          <w:sz w:val="22"/>
          <w:szCs w:val="22"/>
        </w:rPr>
        <w:t>xylan</w:t>
      </w:r>
      <w:proofErr w:type="spellEnd"/>
      <w:r>
        <w:rPr>
          <w:sz w:val="22"/>
          <w:szCs w:val="22"/>
        </w:rPr>
        <w:t xml:space="preserve"> biosynthesis. </w:t>
      </w:r>
      <w:r>
        <w:rPr>
          <w:b/>
          <w:sz w:val="22"/>
          <w:szCs w:val="22"/>
        </w:rPr>
        <w:t xml:space="preserve">Frontiers Plant </w:t>
      </w:r>
      <w:proofErr w:type="spellStart"/>
      <w:r>
        <w:rPr>
          <w:b/>
          <w:sz w:val="22"/>
          <w:szCs w:val="22"/>
        </w:rPr>
        <w:t>Biotechnol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4: 83.</w:t>
      </w:r>
    </w:p>
    <w:p w14:paraId="53449DB7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 xml:space="preserve">181. </w:t>
      </w:r>
      <w:proofErr w:type="spellStart"/>
      <w:r>
        <w:rPr>
          <w:sz w:val="22"/>
          <w:szCs w:val="22"/>
        </w:rPr>
        <w:t>Gille</w:t>
      </w:r>
      <w:proofErr w:type="spellEnd"/>
      <w:r>
        <w:rPr>
          <w:sz w:val="22"/>
          <w:szCs w:val="22"/>
        </w:rPr>
        <w:t xml:space="preserve"> S, Sharma V, Baidoo EEK, </w:t>
      </w:r>
      <w:proofErr w:type="spellStart"/>
      <w:r>
        <w:rPr>
          <w:sz w:val="22"/>
          <w:szCs w:val="22"/>
        </w:rPr>
        <w:t>Keasling</w:t>
      </w:r>
      <w:proofErr w:type="spellEnd"/>
      <w:r>
        <w:rPr>
          <w:sz w:val="22"/>
          <w:szCs w:val="22"/>
        </w:rPr>
        <w:t xml:space="preserve"> JD, Scheller HV, Pauly M (2013). </w:t>
      </w:r>
      <w:proofErr w:type="spellStart"/>
      <w:r>
        <w:rPr>
          <w:sz w:val="22"/>
          <w:szCs w:val="22"/>
        </w:rPr>
        <w:t>Arabinosylation</w:t>
      </w:r>
      <w:proofErr w:type="spellEnd"/>
      <w:r>
        <w:rPr>
          <w:sz w:val="22"/>
          <w:szCs w:val="22"/>
        </w:rPr>
        <w:t xml:space="preserve"> of a Yariv precipitable cell wall polymer impacts plant growth as exemplified by the </w:t>
      </w:r>
      <w:proofErr w:type="spellStart"/>
      <w:r>
        <w:rPr>
          <w:sz w:val="22"/>
          <w:szCs w:val="22"/>
        </w:rPr>
        <w:t>arabidopsis</w:t>
      </w:r>
      <w:proofErr w:type="spellEnd"/>
      <w:r>
        <w:rPr>
          <w:sz w:val="22"/>
          <w:szCs w:val="22"/>
        </w:rPr>
        <w:t xml:space="preserve"> glycosyltransferase mutant </w:t>
      </w:r>
      <w:r>
        <w:rPr>
          <w:i/>
          <w:sz w:val="22"/>
          <w:szCs w:val="22"/>
        </w:rPr>
        <w:t>ray1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Mol Plant </w:t>
      </w:r>
      <w:r>
        <w:rPr>
          <w:sz w:val="22"/>
          <w:szCs w:val="22"/>
        </w:rPr>
        <w:t>6: 1369-1372.</w:t>
      </w:r>
    </w:p>
    <w:p w14:paraId="0A63505F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 xml:space="preserve">180. Bartley LE, Peck ML, Kim S-R, Ebert B, </w:t>
      </w:r>
      <w:proofErr w:type="spellStart"/>
      <w:r>
        <w:rPr>
          <w:sz w:val="22"/>
          <w:szCs w:val="22"/>
        </w:rPr>
        <w:t>Manisseri</w:t>
      </w:r>
      <w:proofErr w:type="spellEnd"/>
      <w:r>
        <w:rPr>
          <w:sz w:val="22"/>
          <w:szCs w:val="22"/>
        </w:rPr>
        <w:t xml:space="preserve"> C, Chiniquy D, Sykes R, Gao L, </w:t>
      </w:r>
      <w:proofErr w:type="spellStart"/>
      <w:r>
        <w:rPr>
          <w:sz w:val="22"/>
          <w:szCs w:val="22"/>
        </w:rPr>
        <w:t>Rautengarten</w:t>
      </w:r>
      <w:proofErr w:type="spellEnd"/>
      <w:r>
        <w:rPr>
          <w:sz w:val="22"/>
          <w:szCs w:val="22"/>
        </w:rPr>
        <w:t xml:space="preserve"> C, Vega-Sanchez ME, </w:t>
      </w:r>
      <w:proofErr w:type="spellStart"/>
      <w:r>
        <w:rPr>
          <w:sz w:val="22"/>
          <w:szCs w:val="22"/>
        </w:rPr>
        <w:t>Benke</w:t>
      </w:r>
      <w:proofErr w:type="spellEnd"/>
      <w:r>
        <w:rPr>
          <w:sz w:val="22"/>
          <w:szCs w:val="22"/>
        </w:rPr>
        <w:t xml:space="preserve"> PI, Canlas PE, Cao P, Brewer S, Lin F, Smith WL, Zhang X, </w:t>
      </w:r>
      <w:proofErr w:type="spellStart"/>
      <w:r>
        <w:rPr>
          <w:sz w:val="22"/>
          <w:szCs w:val="22"/>
        </w:rPr>
        <w:t>Keasling</w:t>
      </w:r>
      <w:proofErr w:type="spellEnd"/>
      <w:r>
        <w:rPr>
          <w:sz w:val="22"/>
          <w:szCs w:val="22"/>
        </w:rPr>
        <w:t xml:space="preserve"> JD, </w:t>
      </w:r>
      <w:proofErr w:type="spellStart"/>
      <w:r>
        <w:rPr>
          <w:sz w:val="22"/>
          <w:szCs w:val="22"/>
        </w:rPr>
        <w:t>Jentoft</w:t>
      </w:r>
      <w:proofErr w:type="spellEnd"/>
      <w:r>
        <w:rPr>
          <w:sz w:val="22"/>
          <w:szCs w:val="22"/>
        </w:rPr>
        <w:t xml:space="preserve"> RE, Foster SB, Zhou J, </w:t>
      </w:r>
      <w:proofErr w:type="spellStart"/>
      <w:r>
        <w:rPr>
          <w:sz w:val="22"/>
          <w:szCs w:val="22"/>
        </w:rPr>
        <w:t>Ziebell</w:t>
      </w:r>
      <w:proofErr w:type="spellEnd"/>
      <w:r>
        <w:rPr>
          <w:sz w:val="22"/>
          <w:szCs w:val="22"/>
        </w:rPr>
        <w:t xml:space="preserve"> A, An G, Scheller HV, Ronald PC (2013) Overexpression of a BAHD Acyltransferase, OsAt10, alters rice cell wall hydroxycinnamic acid content and saccharification. </w:t>
      </w:r>
      <w:r>
        <w:rPr>
          <w:b/>
          <w:sz w:val="22"/>
          <w:szCs w:val="22"/>
        </w:rPr>
        <w:t xml:space="preserve">Plant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161: 1615-1633.</w:t>
      </w:r>
    </w:p>
    <w:p w14:paraId="1F0F0CA7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 xml:space="preserve">179. Oikawa A, Lund CH, </w:t>
      </w:r>
      <w:proofErr w:type="spellStart"/>
      <w:r>
        <w:rPr>
          <w:sz w:val="22"/>
          <w:szCs w:val="22"/>
        </w:rPr>
        <w:t>Sakuragi</w:t>
      </w:r>
      <w:proofErr w:type="spellEnd"/>
      <w:r>
        <w:rPr>
          <w:sz w:val="22"/>
          <w:szCs w:val="22"/>
        </w:rPr>
        <w:t xml:space="preserve"> Y, Scheller HV (2013) Golgi-localized enzyme complexes for plant cell wall biosynthesis. </w:t>
      </w:r>
      <w:r>
        <w:rPr>
          <w:b/>
          <w:sz w:val="22"/>
          <w:szCs w:val="22"/>
        </w:rPr>
        <w:t xml:space="preserve">Trends Plant Sci </w:t>
      </w:r>
      <w:r>
        <w:rPr>
          <w:sz w:val="22"/>
          <w:szCs w:val="22"/>
        </w:rPr>
        <w:t>18: 49-58.</w:t>
      </w:r>
    </w:p>
    <w:p w14:paraId="1F6528BA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 xml:space="preserve">178. Vega-Sánchez ME, </w:t>
      </w:r>
      <w:proofErr w:type="spellStart"/>
      <w:r>
        <w:rPr>
          <w:sz w:val="22"/>
          <w:szCs w:val="22"/>
        </w:rPr>
        <w:t>Verhertbruggen</w:t>
      </w:r>
      <w:proofErr w:type="spellEnd"/>
      <w:r>
        <w:rPr>
          <w:sz w:val="22"/>
          <w:szCs w:val="22"/>
        </w:rPr>
        <w:t xml:space="preserve"> Y, Scheller HV, Ronald PC (2013) Abundance of mixed linkage glucan in mature tissues and secondary cell walls of grasses. </w:t>
      </w:r>
      <w:r>
        <w:rPr>
          <w:b/>
          <w:sz w:val="22"/>
          <w:szCs w:val="22"/>
        </w:rPr>
        <w:t>J Plant Signaling Behavior</w:t>
      </w:r>
      <w:r>
        <w:rPr>
          <w:sz w:val="22"/>
          <w:szCs w:val="22"/>
        </w:rPr>
        <w:t xml:space="preserve"> 8: e23143.</w:t>
      </w:r>
    </w:p>
    <w:p w14:paraId="06D83B0B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 xml:space="preserve">177. Chen X, Vega-Sánchez ME, Bartley L, </w:t>
      </w:r>
      <w:proofErr w:type="spellStart"/>
      <w:r>
        <w:rPr>
          <w:sz w:val="22"/>
          <w:szCs w:val="22"/>
        </w:rPr>
        <w:t>Verhertbruggen</w:t>
      </w:r>
      <w:proofErr w:type="spellEnd"/>
      <w:r>
        <w:rPr>
          <w:sz w:val="22"/>
          <w:szCs w:val="22"/>
        </w:rPr>
        <w:t xml:space="preserve"> Y, Chiniquy D, Canlas P, </w:t>
      </w:r>
      <w:proofErr w:type="spellStart"/>
      <w:r>
        <w:rPr>
          <w:sz w:val="22"/>
          <w:szCs w:val="22"/>
        </w:rPr>
        <w:t>Fagerström</w:t>
      </w:r>
      <w:proofErr w:type="spellEnd"/>
      <w:r>
        <w:rPr>
          <w:sz w:val="22"/>
          <w:szCs w:val="22"/>
        </w:rPr>
        <w:t xml:space="preserve"> A, </w:t>
      </w:r>
      <w:proofErr w:type="spellStart"/>
      <w:r>
        <w:rPr>
          <w:sz w:val="22"/>
          <w:szCs w:val="22"/>
        </w:rPr>
        <w:t>Prak</w:t>
      </w:r>
      <w:proofErr w:type="spellEnd"/>
      <w:r>
        <w:rPr>
          <w:sz w:val="22"/>
          <w:szCs w:val="22"/>
        </w:rPr>
        <w:t xml:space="preserve"> L, Christensen U, Oikawa A, Chen M, </w:t>
      </w:r>
      <w:proofErr w:type="spellStart"/>
      <w:r>
        <w:rPr>
          <w:sz w:val="22"/>
          <w:szCs w:val="22"/>
        </w:rPr>
        <w:t>Zuo</w:t>
      </w:r>
      <w:proofErr w:type="spellEnd"/>
      <w:r>
        <w:rPr>
          <w:sz w:val="22"/>
          <w:szCs w:val="22"/>
        </w:rPr>
        <w:t xml:space="preserve"> S, Auer M, </w:t>
      </w:r>
      <w:proofErr w:type="spellStart"/>
      <w:r>
        <w:rPr>
          <w:sz w:val="22"/>
          <w:szCs w:val="22"/>
        </w:rPr>
        <w:t>Willats</w:t>
      </w:r>
      <w:proofErr w:type="spellEnd"/>
      <w:r>
        <w:rPr>
          <w:sz w:val="22"/>
          <w:szCs w:val="22"/>
        </w:rPr>
        <w:t xml:space="preserve"> W G.T., </w:t>
      </w:r>
      <w:proofErr w:type="spellStart"/>
      <w:r>
        <w:rPr>
          <w:sz w:val="22"/>
          <w:szCs w:val="22"/>
        </w:rPr>
        <w:t>Harholt</w:t>
      </w:r>
      <w:proofErr w:type="spellEnd"/>
      <w:r>
        <w:rPr>
          <w:sz w:val="22"/>
          <w:szCs w:val="22"/>
        </w:rPr>
        <w:t xml:space="preserve"> J, Scheller HV, and Ronald PC. (2013) Inactivation of </w:t>
      </w:r>
      <w:r>
        <w:rPr>
          <w:i/>
          <w:sz w:val="22"/>
          <w:szCs w:val="22"/>
        </w:rPr>
        <w:t>OsIRX10</w:t>
      </w:r>
      <w:r>
        <w:rPr>
          <w:sz w:val="22"/>
          <w:szCs w:val="22"/>
        </w:rPr>
        <w:t xml:space="preserve"> leads to decreased </w:t>
      </w:r>
      <w:proofErr w:type="spellStart"/>
      <w:r>
        <w:rPr>
          <w:sz w:val="22"/>
          <w:szCs w:val="22"/>
        </w:rPr>
        <w:t>xylan</w:t>
      </w:r>
      <w:proofErr w:type="spellEnd"/>
      <w:r>
        <w:rPr>
          <w:sz w:val="22"/>
          <w:szCs w:val="22"/>
        </w:rPr>
        <w:t xml:space="preserve"> content in rice stem cell walls and improved biomass saccharification. </w:t>
      </w:r>
      <w:r>
        <w:rPr>
          <w:b/>
          <w:sz w:val="22"/>
          <w:szCs w:val="22"/>
        </w:rPr>
        <w:t xml:space="preserve">Mol Plant </w:t>
      </w:r>
      <w:r>
        <w:rPr>
          <w:sz w:val="22"/>
          <w:szCs w:val="22"/>
        </w:rPr>
        <w:t>6: 570-573.</w:t>
      </w:r>
    </w:p>
    <w:p w14:paraId="1AE0449D" w14:textId="16D0340F" w:rsidR="005226A9" w:rsidRDefault="009A7930">
      <w:pPr>
        <w:pStyle w:val="Normal1"/>
        <w:ind w:left="432" w:hanging="432"/>
      </w:pPr>
      <w:r>
        <w:rPr>
          <w:sz w:val="22"/>
          <w:szCs w:val="22"/>
        </w:rPr>
        <w:t xml:space="preserve">176. Yang F, Mitra P, Zhang L, </w:t>
      </w:r>
      <w:proofErr w:type="spellStart"/>
      <w:r>
        <w:rPr>
          <w:sz w:val="22"/>
          <w:szCs w:val="22"/>
        </w:rPr>
        <w:t>Prak</w:t>
      </w:r>
      <w:proofErr w:type="spellEnd"/>
      <w:r>
        <w:rPr>
          <w:sz w:val="22"/>
          <w:szCs w:val="22"/>
        </w:rPr>
        <w:t xml:space="preserve"> L, </w:t>
      </w:r>
      <w:proofErr w:type="spellStart"/>
      <w:r>
        <w:rPr>
          <w:sz w:val="22"/>
          <w:szCs w:val="22"/>
        </w:rPr>
        <w:t>Verhertbruggen</w:t>
      </w:r>
      <w:proofErr w:type="spellEnd"/>
      <w:r>
        <w:rPr>
          <w:sz w:val="22"/>
          <w:szCs w:val="22"/>
        </w:rPr>
        <w:t xml:space="preserve"> Y, Kim JK, Sun L, Zheng K, Tang K, Auer M, Scheller HV and </w:t>
      </w:r>
      <w:proofErr w:type="spellStart"/>
      <w:r>
        <w:rPr>
          <w:sz w:val="22"/>
          <w:szCs w:val="22"/>
        </w:rPr>
        <w:t>Loqué</w:t>
      </w:r>
      <w:proofErr w:type="spellEnd"/>
      <w:r>
        <w:rPr>
          <w:sz w:val="22"/>
          <w:szCs w:val="22"/>
        </w:rPr>
        <w:t xml:space="preserve"> D. (2013) Engineering secondary cell wall deposition in plants. </w:t>
      </w:r>
      <w:r>
        <w:rPr>
          <w:b/>
          <w:sz w:val="22"/>
          <w:szCs w:val="22"/>
        </w:rPr>
        <w:t xml:space="preserve">Plant </w:t>
      </w:r>
      <w:proofErr w:type="spellStart"/>
      <w:r>
        <w:rPr>
          <w:b/>
          <w:sz w:val="22"/>
          <w:szCs w:val="22"/>
        </w:rPr>
        <w:t>Biotechnol</w:t>
      </w:r>
      <w:proofErr w:type="spellEnd"/>
      <w:r>
        <w:rPr>
          <w:b/>
          <w:sz w:val="22"/>
          <w:szCs w:val="22"/>
        </w:rPr>
        <w:t xml:space="preserve"> J</w:t>
      </w:r>
      <w:r>
        <w:rPr>
          <w:sz w:val="22"/>
          <w:szCs w:val="22"/>
        </w:rPr>
        <w:t xml:space="preserve"> 3: 325-335.</w:t>
      </w:r>
    </w:p>
    <w:p w14:paraId="28B4E96B" w14:textId="77777777" w:rsidR="005226A9" w:rsidRDefault="009A7930">
      <w:pPr>
        <w:pStyle w:val="Normal1"/>
        <w:keepNext/>
        <w:ind w:left="432" w:hanging="432"/>
        <w:jc w:val="center"/>
      </w:pPr>
      <w:r>
        <w:rPr>
          <w:b/>
          <w:sz w:val="22"/>
          <w:szCs w:val="22"/>
        </w:rPr>
        <w:t>2012</w:t>
      </w:r>
    </w:p>
    <w:p w14:paraId="3F6B720E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 xml:space="preserve">175. </w:t>
      </w:r>
      <w:proofErr w:type="spellStart"/>
      <w:r>
        <w:rPr>
          <w:sz w:val="22"/>
          <w:szCs w:val="22"/>
        </w:rPr>
        <w:t>Liwanag</w:t>
      </w:r>
      <w:proofErr w:type="spellEnd"/>
      <w:r>
        <w:rPr>
          <w:sz w:val="22"/>
          <w:szCs w:val="22"/>
        </w:rPr>
        <w:t xml:space="preserve"> AJM, Ebert B, </w:t>
      </w:r>
      <w:proofErr w:type="spellStart"/>
      <w:r>
        <w:rPr>
          <w:sz w:val="22"/>
          <w:szCs w:val="22"/>
        </w:rPr>
        <w:t>Verhertbruggen</w:t>
      </w:r>
      <w:proofErr w:type="spellEnd"/>
      <w:r>
        <w:rPr>
          <w:sz w:val="22"/>
          <w:szCs w:val="22"/>
        </w:rPr>
        <w:t xml:space="preserve"> Y, Rennie EA, </w:t>
      </w:r>
      <w:proofErr w:type="spellStart"/>
      <w:r>
        <w:rPr>
          <w:sz w:val="22"/>
          <w:szCs w:val="22"/>
        </w:rPr>
        <w:t>Rautengarten</w:t>
      </w:r>
      <w:proofErr w:type="spellEnd"/>
      <w:r>
        <w:rPr>
          <w:sz w:val="22"/>
          <w:szCs w:val="22"/>
        </w:rPr>
        <w:t xml:space="preserve"> C, Oikawa A, Andersen MCF, Clausen MH, Scheller HV. (2012) Pectin Biosynthesis: GALS1 in </w:t>
      </w:r>
      <w:r>
        <w:rPr>
          <w:i/>
          <w:sz w:val="22"/>
          <w:szCs w:val="22"/>
        </w:rPr>
        <w:t xml:space="preserve">Arabidopsis thaliana </w:t>
      </w:r>
      <w:r>
        <w:rPr>
          <w:sz w:val="22"/>
          <w:szCs w:val="22"/>
        </w:rPr>
        <w:t xml:space="preserve">is a β-1,4-galactan β-1,4-galactosyltransferase. </w:t>
      </w:r>
      <w:r>
        <w:rPr>
          <w:b/>
          <w:sz w:val="22"/>
          <w:szCs w:val="22"/>
        </w:rPr>
        <w:t>Plant Cell</w:t>
      </w:r>
      <w:r>
        <w:rPr>
          <w:sz w:val="22"/>
          <w:szCs w:val="22"/>
        </w:rPr>
        <w:t xml:space="preserve"> 24: 12 5024-5036. </w:t>
      </w:r>
    </w:p>
    <w:p w14:paraId="1803682B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 xml:space="preserve">174. Petersen PD, Lau J, Ebert B, Yang F, </w:t>
      </w:r>
      <w:proofErr w:type="spellStart"/>
      <w:r>
        <w:rPr>
          <w:sz w:val="22"/>
          <w:szCs w:val="22"/>
        </w:rPr>
        <w:t>Verhertbruggen</w:t>
      </w:r>
      <w:proofErr w:type="spellEnd"/>
      <w:r>
        <w:rPr>
          <w:sz w:val="22"/>
          <w:szCs w:val="22"/>
        </w:rPr>
        <w:t xml:space="preserve"> Y, Kim JS, Varanasi P, </w:t>
      </w:r>
      <w:proofErr w:type="spellStart"/>
      <w:r>
        <w:rPr>
          <w:sz w:val="22"/>
          <w:szCs w:val="22"/>
        </w:rPr>
        <w:t>Suttangkakul</w:t>
      </w:r>
      <w:proofErr w:type="spellEnd"/>
      <w:r>
        <w:rPr>
          <w:sz w:val="22"/>
          <w:szCs w:val="22"/>
        </w:rPr>
        <w:t xml:space="preserve"> A, Auer M, </w:t>
      </w:r>
      <w:proofErr w:type="spellStart"/>
      <w:r>
        <w:rPr>
          <w:sz w:val="22"/>
          <w:szCs w:val="22"/>
        </w:rPr>
        <w:t>Loqué</w:t>
      </w:r>
      <w:proofErr w:type="spellEnd"/>
      <w:r>
        <w:rPr>
          <w:sz w:val="22"/>
          <w:szCs w:val="22"/>
        </w:rPr>
        <w:t xml:space="preserve"> D, Scheller HV. (2012) Engineering of plants with improved properties as biofuels feedstocks by vessel-specific complementation of </w:t>
      </w:r>
      <w:proofErr w:type="spellStart"/>
      <w:r>
        <w:rPr>
          <w:sz w:val="22"/>
          <w:szCs w:val="22"/>
        </w:rPr>
        <w:t>xylan</w:t>
      </w:r>
      <w:proofErr w:type="spellEnd"/>
      <w:r>
        <w:rPr>
          <w:sz w:val="22"/>
          <w:szCs w:val="22"/>
        </w:rPr>
        <w:t xml:space="preserve"> biosynthesis mutants. </w:t>
      </w:r>
      <w:proofErr w:type="spellStart"/>
      <w:r>
        <w:rPr>
          <w:b/>
          <w:sz w:val="22"/>
          <w:szCs w:val="22"/>
        </w:rPr>
        <w:t>Biotechnol</w:t>
      </w:r>
      <w:proofErr w:type="spellEnd"/>
      <w:r>
        <w:rPr>
          <w:b/>
          <w:sz w:val="22"/>
          <w:szCs w:val="22"/>
        </w:rPr>
        <w:t xml:space="preserve"> Biofuels</w:t>
      </w:r>
      <w:r>
        <w:rPr>
          <w:sz w:val="22"/>
          <w:szCs w:val="22"/>
        </w:rPr>
        <w:t xml:space="preserve"> 5: 84.</w:t>
      </w:r>
    </w:p>
    <w:p w14:paraId="55BFEE5F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173. Chiniquy</w:t>
      </w:r>
      <w:r>
        <w:rPr>
          <w:sz w:val="22"/>
          <w:szCs w:val="22"/>
          <w:highlight w:val="white"/>
        </w:rPr>
        <w:t xml:space="preserve"> D, Sharma V, </w:t>
      </w:r>
      <w:proofErr w:type="spellStart"/>
      <w:r>
        <w:rPr>
          <w:sz w:val="22"/>
          <w:szCs w:val="22"/>
          <w:highlight w:val="white"/>
        </w:rPr>
        <w:t>Schultink</w:t>
      </w:r>
      <w:proofErr w:type="spellEnd"/>
      <w:r>
        <w:rPr>
          <w:sz w:val="22"/>
          <w:szCs w:val="22"/>
          <w:highlight w:val="white"/>
        </w:rPr>
        <w:t xml:space="preserve"> A, Baidoo EE, </w:t>
      </w:r>
      <w:proofErr w:type="spellStart"/>
      <w:r>
        <w:rPr>
          <w:sz w:val="22"/>
          <w:szCs w:val="22"/>
          <w:highlight w:val="white"/>
        </w:rPr>
        <w:t>Rautengarten</w:t>
      </w:r>
      <w:proofErr w:type="spellEnd"/>
      <w:r>
        <w:rPr>
          <w:sz w:val="22"/>
          <w:szCs w:val="22"/>
          <w:highlight w:val="white"/>
        </w:rPr>
        <w:t xml:space="preserve"> C, Cheng K, Carroll A, </w:t>
      </w:r>
      <w:proofErr w:type="spellStart"/>
      <w:r>
        <w:rPr>
          <w:sz w:val="22"/>
          <w:szCs w:val="22"/>
          <w:highlight w:val="white"/>
        </w:rPr>
        <w:t>Ulvskov</w:t>
      </w:r>
      <w:proofErr w:type="spellEnd"/>
      <w:r>
        <w:rPr>
          <w:sz w:val="22"/>
          <w:szCs w:val="22"/>
          <w:highlight w:val="white"/>
        </w:rPr>
        <w:t xml:space="preserve"> P, </w:t>
      </w:r>
      <w:proofErr w:type="spellStart"/>
      <w:r>
        <w:rPr>
          <w:sz w:val="22"/>
          <w:szCs w:val="22"/>
          <w:highlight w:val="white"/>
        </w:rPr>
        <w:t>Harholt</w:t>
      </w:r>
      <w:proofErr w:type="spellEnd"/>
      <w:r>
        <w:rPr>
          <w:sz w:val="22"/>
          <w:szCs w:val="22"/>
          <w:highlight w:val="white"/>
        </w:rPr>
        <w:t xml:space="preserve"> J, </w:t>
      </w:r>
      <w:proofErr w:type="spellStart"/>
      <w:r>
        <w:rPr>
          <w:sz w:val="22"/>
          <w:szCs w:val="22"/>
          <w:highlight w:val="white"/>
        </w:rPr>
        <w:t>Keasling</w:t>
      </w:r>
      <w:proofErr w:type="spellEnd"/>
      <w:r>
        <w:rPr>
          <w:sz w:val="22"/>
          <w:szCs w:val="22"/>
          <w:highlight w:val="white"/>
        </w:rPr>
        <w:t xml:space="preserve"> JD, Pauly M, Scheller HV, and Ronald PC. (2012) XAX1 from glycosyltransferase family 61 mediates </w:t>
      </w:r>
      <w:proofErr w:type="spellStart"/>
      <w:r>
        <w:rPr>
          <w:sz w:val="22"/>
          <w:szCs w:val="22"/>
          <w:highlight w:val="white"/>
        </w:rPr>
        <w:t>xylosyltransfer</w:t>
      </w:r>
      <w:proofErr w:type="spellEnd"/>
      <w:r>
        <w:rPr>
          <w:sz w:val="22"/>
          <w:szCs w:val="22"/>
          <w:highlight w:val="white"/>
        </w:rPr>
        <w:t xml:space="preserve"> to rice </w:t>
      </w:r>
      <w:proofErr w:type="spellStart"/>
      <w:r>
        <w:rPr>
          <w:sz w:val="22"/>
          <w:szCs w:val="22"/>
          <w:highlight w:val="white"/>
        </w:rPr>
        <w:t>xylan</w:t>
      </w:r>
      <w:proofErr w:type="spellEnd"/>
      <w:r>
        <w:rPr>
          <w:sz w:val="22"/>
          <w:szCs w:val="22"/>
          <w:highlight w:val="white"/>
        </w:rPr>
        <w:t>. </w:t>
      </w:r>
      <w:r>
        <w:rPr>
          <w:b/>
          <w:sz w:val="22"/>
          <w:szCs w:val="22"/>
          <w:highlight w:val="white"/>
        </w:rPr>
        <w:t xml:space="preserve">Proc Natl </w:t>
      </w:r>
      <w:proofErr w:type="spellStart"/>
      <w:r>
        <w:rPr>
          <w:b/>
          <w:sz w:val="22"/>
          <w:szCs w:val="22"/>
          <w:highlight w:val="white"/>
        </w:rPr>
        <w:t>Acad</w:t>
      </w:r>
      <w:proofErr w:type="spellEnd"/>
      <w:r>
        <w:rPr>
          <w:b/>
          <w:sz w:val="22"/>
          <w:szCs w:val="22"/>
          <w:highlight w:val="white"/>
        </w:rPr>
        <w:t xml:space="preserve"> Sci USA </w:t>
      </w:r>
      <w:r>
        <w:rPr>
          <w:sz w:val="22"/>
          <w:szCs w:val="22"/>
          <w:highlight w:val="white"/>
        </w:rPr>
        <w:t>109: 17117-17122.</w:t>
      </w:r>
    </w:p>
    <w:p w14:paraId="3F28878E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 xml:space="preserve">172. Rennie EA, Hansen SF, Baidoo EEK, </w:t>
      </w:r>
      <w:proofErr w:type="spellStart"/>
      <w:r>
        <w:rPr>
          <w:sz w:val="22"/>
          <w:szCs w:val="22"/>
        </w:rPr>
        <w:t>Hadi</w:t>
      </w:r>
      <w:proofErr w:type="spellEnd"/>
      <w:r>
        <w:rPr>
          <w:sz w:val="22"/>
          <w:szCs w:val="22"/>
        </w:rPr>
        <w:t xml:space="preserve"> M, </w:t>
      </w:r>
      <w:proofErr w:type="spellStart"/>
      <w:r>
        <w:rPr>
          <w:sz w:val="22"/>
          <w:szCs w:val="22"/>
        </w:rPr>
        <w:t>Keasling</w:t>
      </w:r>
      <w:proofErr w:type="spellEnd"/>
      <w:r>
        <w:rPr>
          <w:sz w:val="22"/>
          <w:szCs w:val="22"/>
        </w:rPr>
        <w:t xml:space="preserve"> JD, Scheller HV (2012) Three members of the Arabidopsis glycosyltransferase family 8 are </w:t>
      </w:r>
      <w:proofErr w:type="spellStart"/>
      <w:r>
        <w:rPr>
          <w:sz w:val="22"/>
          <w:szCs w:val="22"/>
        </w:rPr>
        <w:t>xylan</w:t>
      </w:r>
      <w:proofErr w:type="spellEnd"/>
      <w:r>
        <w:rPr>
          <w:sz w:val="22"/>
          <w:szCs w:val="22"/>
        </w:rPr>
        <w:t xml:space="preserve"> glucuronosyltransferases. </w:t>
      </w:r>
      <w:r>
        <w:rPr>
          <w:b/>
          <w:sz w:val="22"/>
          <w:szCs w:val="22"/>
        </w:rPr>
        <w:t xml:space="preserve">Plant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sz w:val="22"/>
          <w:szCs w:val="22"/>
        </w:rPr>
        <w:t xml:space="preserve"> 159, 1408-1417.</w:t>
      </w:r>
    </w:p>
    <w:p w14:paraId="10E532A6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 xml:space="preserve">171. </w:t>
      </w:r>
      <w:proofErr w:type="spellStart"/>
      <w:r>
        <w:rPr>
          <w:sz w:val="22"/>
          <w:szCs w:val="22"/>
        </w:rPr>
        <w:t>Harholt</w:t>
      </w:r>
      <w:proofErr w:type="spellEnd"/>
      <w:r>
        <w:rPr>
          <w:sz w:val="22"/>
          <w:szCs w:val="22"/>
        </w:rPr>
        <w:t xml:space="preserve"> J, </w:t>
      </w:r>
      <w:proofErr w:type="spellStart"/>
      <w:r>
        <w:rPr>
          <w:sz w:val="22"/>
          <w:szCs w:val="22"/>
        </w:rPr>
        <w:t>Sørensen</w:t>
      </w:r>
      <w:proofErr w:type="spellEnd"/>
      <w:r>
        <w:rPr>
          <w:sz w:val="22"/>
          <w:szCs w:val="22"/>
        </w:rPr>
        <w:t xml:space="preserve"> I, Roberts A, </w:t>
      </w:r>
      <w:proofErr w:type="spellStart"/>
      <w:r>
        <w:rPr>
          <w:sz w:val="22"/>
          <w:szCs w:val="22"/>
        </w:rPr>
        <w:t>Willats</w:t>
      </w:r>
      <w:proofErr w:type="spellEnd"/>
      <w:r>
        <w:rPr>
          <w:sz w:val="22"/>
          <w:szCs w:val="22"/>
        </w:rPr>
        <w:t xml:space="preserve"> W, Scheller HV, Petersen BL, Banks JA, </w:t>
      </w:r>
      <w:proofErr w:type="spellStart"/>
      <w:r>
        <w:rPr>
          <w:sz w:val="22"/>
          <w:szCs w:val="22"/>
        </w:rPr>
        <w:t>Ulvskov</w:t>
      </w:r>
      <w:proofErr w:type="spellEnd"/>
      <w:r>
        <w:rPr>
          <w:sz w:val="22"/>
          <w:szCs w:val="22"/>
        </w:rPr>
        <w:t xml:space="preserve"> P. (2012). The glycosyltransferase repertoire of the </w:t>
      </w:r>
      <w:proofErr w:type="spellStart"/>
      <w:r>
        <w:rPr>
          <w:sz w:val="22"/>
          <w:szCs w:val="22"/>
        </w:rPr>
        <w:t>spikemoss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Selaginella </w:t>
      </w:r>
      <w:proofErr w:type="spellStart"/>
      <w:r>
        <w:rPr>
          <w:i/>
          <w:sz w:val="22"/>
          <w:szCs w:val="22"/>
        </w:rPr>
        <w:t>moellendorffii</w:t>
      </w:r>
      <w:proofErr w:type="spellEnd"/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and a comparative study of the cell wall structure. </w:t>
      </w:r>
      <w:proofErr w:type="spellStart"/>
      <w:r>
        <w:rPr>
          <w:b/>
          <w:sz w:val="22"/>
          <w:szCs w:val="22"/>
        </w:rPr>
        <w:t>Plos</w:t>
      </w:r>
      <w:proofErr w:type="spellEnd"/>
      <w:r>
        <w:rPr>
          <w:b/>
          <w:sz w:val="22"/>
          <w:szCs w:val="22"/>
        </w:rPr>
        <w:t xml:space="preserve"> One</w:t>
      </w:r>
      <w:r>
        <w:rPr>
          <w:sz w:val="22"/>
          <w:szCs w:val="22"/>
        </w:rPr>
        <w:t xml:space="preserve"> 7(5): e35846.</w:t>
      </w:r>
    </w:p>
    <w:p w14:paraId="43D4B889" w14:textId="77777777" w:rsidR="005226A9" w:rsidRDefault="009A7930">
      <w:pPr>
        <w:pStyle w:val="Normal1"/>
        <w:ind w:left="432" w:hanging="432"/>
      </w:pPr>
      <w:r w:rsidRPr="000B0656">
        <w:rPr>
          <w:sz w:val="22"/>
          <w:szCs w:val="22"/>
        </w:rPr>
        <w:lastRenderedPageBreak/>
        <w:t xml:space="preserve">170. Hansen SF, </w:t>
      </w:r>
      <w:proofErr w:type="spellStart"/>
      <w:r w:rsidRPr="000B0656">
        <w:rPr>
          <w:sz w:val="22"/>
          <w:szCs w:val="22"/>
        </w:rPr>
        <w:t>Harholt</w:t>
      </w:r>
      <w:proofErr w:type="spellEnd"/>
      <w:r w:rsidRPr="000B0656">
        <w:rPr>
          <w:sz w:val="22"/>
          <w:szCs w:val="22"/>
        </w:rPr>
        <w:t xml:space="preserve"> J, Oikawa A, Scheller HV. </w:t>
      </w:r>
      <w:r>
        <w:rPr>
          <w:sz w:val="22"/>
          <w:szCs w:val="22"/>
        </w:rPr>
        <w:t xml:space="preserve">(2012) Plant glycosyltransferases beyond </w:t>
      </w:r>
      <w:proofErr w:type="spellStart"/>
      <w:r>
        <w:rPr>
          <w:sz w:val="22"/>
          <w:szCs w:val="22"/>
        </w:rPr>
        <w:t>CAZy</w:t>
      </w:r>
      <w:proofErr w:type="spellEnd"/>
      <w:r>
        <w:rPr>
          <w:sz w:val="22"/>
          <w:szCs w:val="22"/>
        </w:rPr>
        <w:t xml:space="preserve">: A perspective on DUF families. </w:t>
      </w:r>
      <w:r>
        <w:rPr>
          <w:b/>
          <w:sz w:val="22"/>
          <w:szCs w:val="22"/>
        </w:rPr>
        <w:t xml:space="preserve">Frontiers Plant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sz w:val="22"/>
          <w:szCs w:val="22"/>
        </w:rPr>
        <w:t>, 3: 59.</w:t>
      </w:r>
    </w:p>
    <w:p w14:paraId="52B83C61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 xml:space="preserve">169. Parsons HT, Christiansen K, </w:t>
      </w:r>
      <w:proofErr w:type="spellStart"/>
      <w:r>
        <w:rPr>
          <w:sz w:val="22"/>
          <w:szCs w:val="22"/>
        </w:rPr>
        <w:t>Knierim</w:t>
      </w:r>
      <w:proofErr w:type="spellEnd"/>
      <w:r>
        <w:rPr>
          <w:sz w:val="22"/>
          <w:szCs w:val="22"/>
        </w:rPr>
        <w:t xml:space="preserve"> B, Carroll A, Ito J, </w:t>
      </w:r>
      <w:proofErr w:type="spellStart"/>
      <w:r>
        <w:rPr>
          <w:sz w:val="22"/>
          <w:szCs w:val="22"/>
        </w:rPr>
        <w:t>Batth</w:t>
      </w:r>
      <w:proofErr w:type="spellEnd"/>
      <w:r>
        <w:rPr>
          <w:sz w:val="22"/>
          <w:szCs w:val="22"/>
        </w:rPr>
        <w:t xml:space="preserve"> TS, Smith-Moritz AM, Morrison S, </w:t>
      </w:r>
      <w:proofErr w:type="spellStart"/>
      <w:r>
        <w:rPr>
          <w:sz w:val="22"/>
          <w:szCs w:val="22"/>
        </w:rPr>
        <w:t>McInerney</w:t>
      </w:r>
      <w:proofErr w:type="spellEnd"/>
      <w:r>
        <w:rPr>
          <w:sz w:val="22"/>
          <w:szCs w:val="22"/>
        </w:rPr>
        <w:t xml:space="preserve"> P, </w:t>
      </w:r>
      <w:proofErr w:type="spellStart"/>
      <w:r>
        <w:rPr>
          <w:sz w:val="22"/>
          <w:szCs w:val="22"/>
        </w:rPr>
        <w:t>Hadi</w:t>
      </w:r>
      <w:proofErr w:type="spellEnd"/>
      <w:r>
        <w:rPr>
          <w:sz w:val="22"/>
          <w:szCs w:val="22"/>
        </w:rPr>
        <w:t xml:space="preserve"> MZ, Auer M, Mukhopadhyay A, Christiansen K, Scheller HV, </w:t>
      </w:r>
      <w:proofErr w:type="spellStart"/>
      <w:r>
        <w:rPr>
          <w:sz w:val="22"/>
          <w:szCs w:val="22"/>
        </w:rPr>
        <w:t>Loque</w:t>
      </w:r>
      <w:proofErr w:type="spellEnd"/>
      <w:r>
        <w:rPr>
          <w:sz w:val="22"/>
          <w:szCs w:val="22"/>
        </w:rPr>
        <w:t xml:space="preserve"> D, </w:t>
      </w:r>
      <w:proofErr w:type="spellStart"/>
      <w:r>
        <w:rPr>
          <w:sz w:val="22"/>
          <w:szCs w:val="22"/>
        </w:rPr>
        <w:t>Heazlewood</w:t>
      </w:r>
      <w:proofErr w:type="spellEnd"/>
      <w:r>
        <w:rPr>
          <w:sz w:val="22"/>
          <w:szCs w:val="22"/>
        </w:rPr>
        <w:t xml:space="preserve"> JL (2012). Isolation and proteomic characterization of the Arabidopsis Golgi defines functional and novel components involved in plant cell wall biosynthesis. </w:t>
      </w:r>
      <w:r>
        <w:rPr>
          <w:b/>
          <w:sz w:val="22"/>
          <w:szCs w:val="22"/>
        </w:rPr>
        <w:t xml:space="preserve">Plant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159: 12-26.</w:t>
      </w:r>
      <w:r>
        <w:rPr>
          <w:b/>
          <w:sz w:val="22"/>
          <w:szCs w:val="22"/>
        </w:rPr>
        <w:t xml:space="preserve"> </w:t>
      </w:r>
    </w:p>
    <w:p w14:paraId="00F14290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 xml:space="preserve">168. Vega-Sánchez ME, </w:t>
      </w:r>
      <w:proofErr w:type="spellStart"/>
      <w:r>
        <w:rPr>
          <w:sz w:val="22"/>
          <w:szCs w:val="22"/>
        </w:rPr>
        <w:t>Verhertbruggen</w:t>
      </w:r>
      <w:proofErr w:type="spellEnd"/>
      <w:r>
        <w:rPr>
          <w:sz w:val="22"/>
          <w:szCs w:val="22"/>
        </w:rPr>
        <w:t xml:space="preserve"> Y, Christensen U, Chen X, Sharma V, Varanasi P, Jobling SA, </w:t>
      </w:r>
      <w:r>
        <w:rPr>
          <w:color w:val="0D0D0D"/>
          <w:sz w:val="22"/>
          <w:szCs w:val="22"/>
        </w:rPr>
        <w:t xml:space="preserve">Talbot M, White, RG, </w:t>
      </w:r>
      <w:proofErr w:type="spellStart"/>
      <w:r>
        <w:rPr>
          <w:color w:val="0D0D0D"/>
          <w:sz w:val="22"/>
          <w:szCs w:val="22"/>
        </w:rPr>
        <w:t>Joo</w:t>
      </w:r>
      <w:proofErr w:type="spellEnd"/>
      <w:r>
        <w:rPr>
          <w:color w:val="0D0D0D"/>
          <w:sz w:val="22"/>
          <w:szCs w:val="22"/>
        </w:rPr>
        <w:t xml:space="preserve"> M, Singh S, Auer M, Scheller HV, Ronald PC (2</w:t>
      </w:r>
      <w:r>
        <w:rPr>
          <w:sz w:val="22"/>
          <w:szCs w:val="22"/>
        </w:rPr>
        <w:t xml:space="preserve">012). Loss of Cellulose Synthase-Like F6 function affects mixed-linkage glucan deposition, cell wall mechanical properties and defense responses in vegetative tissues of rice.  </w:t>
      </w:r>
      <w:r>
        <w:rPr>
          <w:b/>
          <w:color w:val="0D0D0D"/>
          <w:sz w:val="22"/>
          <w:szCs w:val="22"/>
        </w:rPr>
        <w:t xml:space="preserve">Plant </w:t>
      </w:r>
      <w:proofErr w:type="spellStart"/>
      <w:r>
        <w:rPr>
          <w:b/>
          <w:color w:val="0D0D0D"/>
          <w:sz w:val="22"/>
          <w:szCs w:val="22"/>
        </w:rPr>
        <w:t>Physiol</w:t>
      </w:r>
      <w:proofErr w:type="spellEnd"/>
      <w:r>
        <w:rPr>
          <w:b/>
          <w:color w:val="0D0D0D"/>
          <w:sz w:val="22"/>
          <w:szCs w:val="22"/>
        </w:rPr>
        <w:t xml:space="preserve"> </w:t>
      </w:r>
      <w:r>
        <w:rPr>
          <w:color w:val="0D0D0D"/>
          <w:sz w:val="22"/>
          <w:szCs w:val="22"/>
        </w:rPr>
        <w:t>159: 56-69.</w:t>
      </w:r>
    </w:p>
    <w:p w14:paraId="42934250" w14:textId="77777777" w:rsidR="005226A9" w:rsidRPr="00704C68" w:rsidRDefault="009A7930">
      <w:pPr>
        <w:pStyle w:val="Normal1"/>
        <w:ind w:left="432" w:hanging="432"/>
        <w:rPr>
          <w:lang w:val="da-DK"/>
        </w:rPr>
      </w:pPr>
      <w:r>
        <w:rPr>
          <w:sz w:val="22"/>
          <w:szCs w:val="22"/>
        </w:rPr>
        <w:t xml:space="preserve">167. </w:t>
      </w:r>
      <w:proofErr w:type="spellStart"/>
      <w:r>
        <w:rPr>
          <w:sz w:val="22"/>
          <w:szCs w:val="22"/>
        </w:rPr>
        <w:t>Harholt</w:t>
      </w:r>
      <w:proofErr w:type="spellEnd"/>
      <w:r>
        <w:rPr>
          <w:sz w:val="22"/>
          <w:szCs w:val="22"/>
        </w:rPr>
        <w:t xml:space="preserve"> J, Jensen JK, </w:t>
      </w:r>
      <w:proofErr w:type="spellStart"/>
      <w:r>
        <w:rPr>
          <w:sz w:val="22"/>
          <w:szCs w:val="22"/>
        </w:rPr>
        <w:t>Verhertbruggen</w:t>
      </w:r>
      <w:proofErr w:type="spellEnd"/>
      <w:r>
        <w:rPr>
          <w:sz w:val="22"/>
          <w:szCs w:val="22"/>
        </w:rPr>
        <w:t xml:space="preserve"> Y, </w:t>
      </w:r>
      <w:proofErr w:type="spellStart"/>
      <w:r>
        <w:rPr>
          <w:sz w:val="22"/>
          <w:szCs w:val="22"/>
        </w:rPr>
        <w:t>Søgaard</w:t>
      </w:r>
      <w:proofErr w:type="spellEnd"/>
      <w:r>
        <w:rPr>
          <w:sz w:val="22"/>
          <w:szCs w:val="22"/>
        </w:rPr>
        <w:t xml:space="preserve"> C, Bernard S, Nafisi M, Poulsen CP, </w:t>
      </w:r>
      <w:proofErr w:type="spellStart"/>
      <w:r>
        <w:rPr>
          <w:sz w:val="22"/>
          <w:szCs w:val="22"/>
        </w:rPr>
        <w:t>Geshi</w:t>
      </w:r>
      <w:proofErr w:type="spellEnd"/>
      <w:r>
        <w:rPr>
          <w:sz w:val="22"/>
          <w:szCs w:val="22"/>
        </w:rPr>
        <w:t xml:space="preserve"> N, </w:t>
      </w:r>
      <w:proofErr w:type="spellStart"/>
      <w:r>
        <w:rPr>
          <w:sz w:val="22"/>
          <w:szCs w:val="22"/>
        </w:rPr>
        <w:t>Sakuragi</w:t>
      </w:r>
      <w:proofErr w:type="spellEnd"/>
      <w:r>
        <w:rPr>
          <w:sz w:val="22"/>
          <w:szCs w:val="22"/>
        </w:rPr>
        <w:t xml:space="preserve"> Y, </w:t>
      </w:r>
      <w:proofErr w:type="spellStart"/>
      <w:r>
        <w:rPr>
          <w:sz w:val="22"/>
          <w:szCs w:val="22"/>
        </w:rPr>
        <w:t>Driouich</w:t>
      </w:r>
      <w:proofErr w:type="spellEnd"/>
      <w:r>
        <w:rPr>
          <w:sz w:val="22"/>
          <w:szCs w:val="22"/>
        </w:rPr>
        <w:t xml:space="preserve"> A, Knox JP, Scheller HV (2012). ARAD proteins associated with pectic Arabinan biosynthesis form complexes when transiently overexpressed in planta. </w:t>
      </w:r>
      <w:proofErr w:type="spellStart"/>
      <w:r w:rsidRPr="00704C68">
        <w:rPr>
          <w:b/>
          <w:sz w:val="22"/>
          <w:szCs w:val="22"/>
          <w:lang w:val="da-DK"/>
        </w:rPr>
        <w:t>Planta</w:t>
      </w:r>
      <w:proofErr w:type="spellEnd"/>
      <w:r w:rsidRPr="00704C68">
        <w:rPr>
          <w:b/>
          <w:sz w:val="22"/>
          <w:szCs w:val="22"/>
          <w:lang w:val="da-DK"/>
        </w:rPr>
        <w:t xml:space="preserve"> </w:t>
      </w:r>
      <w:r w:rsidRPr="00704C68">
        <w:rPr>
          <w:sz w:val="22"/>
          <w:szCs w:val="22"/>
          <w:lang w:val="da-DK"/>
        </w:rPr>
        <w:t>236: 115-128.</w:t>
      </w:r>
    </w:p>
    <w:p w14:paraId="2663D327" w14:textId="77777777" w:rsidR="005226A9" w:rsidRDefault="009A7930">
      <w:pPr>
        <w:pStyle w:val="Normal1"/>
        <w:ind w:left="432" w:hanging="432"/>
      </w:pPr>
      <w:r w:rsidRPr="00704C68">
        <w:rPr>
          <w:color w:val="0D0D0D"/>
          <w:sz w:val="22"/>
          <w:szCs w:val="22"/>
          <w:lang w:val="da-DK"/>
        </w:rPr>
        <w:t xml:space="preserve">166. </w:t>
      </w:r>
      <w:proofErr w:type="spellStart"/>
      <w:r w:rsidRPr="00704C68">
        <w:rPr>
          <w:color w:val="0D0D0D"/>
          <w:sz w:val="22"/>
          <w:szCs w:val="22"/>
          <w:lang w:val="da-DK"/>
        </w:rPr>
        <w:t>Orfila</w:t>
      </w:r>
      <w:proofErr w:type="spellEnd"/>
      <w:r w:rsidRPr="00704C68">
        <w:rPr>
          <w:color w:val="0D0D0D"/>
          <w:sz w:val="22"/>
          <w:szCs w:val="22"/>
          <w:lang w:val="da-DK"/>
        </w:rPr>
        <w:t xml:space="preserve"> C, </w:t>
      </w:r>
      <w:proofErr w:type="spellStart"/>
      <w:r w:rsidRPr="00704C68">
        <w:rPr>
          <w:color w:val="0D0D0D"/>
          <w:sz w:val="22"/>
          <w:szCs w:val="22"/>
          <w:lang w:val="da-DK"/>
        </w:rPr>
        <w:t>Degan</w:t>
      </w:r>
      <w:proofErr w:type="spellEnd"/>
      <w:r w:rsidRPr="00704C68">
        <w:rPr>
          <w:color w:val="0D0D0D"/>
          <w:sz w:val="22"/>
          <w:szCs w:val="22"/>
          <w:lang w:val="da-DK"/>
        </w:rPr>
        <w:t xml:space="preserve"> FD, Jørgensen B, Scheller HV, Ray PM, Ulvskov P (2012). </w:t>
      </w:r>
      <w:r>
        <w:rPr>
          <w:color w:val="0D0D0D"/>
          <w:sz w:val="22"/>
          <w:szCs w:val="22"/>
        </w:rPr>
        <w:t xml:space="preserve">Expression of mung bean pectin acetyl esterase in potato tubers: effect on acetylation of cell wall polymers and tuber mechanical properties.  </w:t>
      </w:r>
      <w:r>
        <w:rPr>
          <w:b/>
          <w:sz w:val="22"/>
          <w:szCs w:val="22"/>
        </w:rPr>
        <w:t xml:space="preserve">Planta </w:t>
      </w:r>
      <w:r>
        <w:rPr>
          <w:sz w:val="22"/>
          <w:szCs w:val="22"/>
        </w:rPr>
        <w:t>236: 185-196.</w:t>
      </w:r>
    </w:p>
    <w:p w14:paraId="5EA8472C" w14:textId="77777777" w:rsidR="005226A9" w:rsidRDefault="009A7930">
      <w:pPr>
        <w:pStyle w:val="Normal1"/>
        <w:ind w:left="432" w:hanging="432"/>
      </w:pPr>
      <w:r>
        <w:rPr>
          <w:color w:val="0D0D0D"/>
          <w:sz w:val="22"/>
          <w:szCs w:val="22"/>
        </w:rPr>
        <w:t xml:space="preserve">165. </w:t>
      </w:r>
      <w:proofErr w:type="spellStart"/>
      <w:r>
        <w:rPr>
          <w:color w:val="0D0D0D"/>
          <w:sz w:val="22"/>
          <w:szCs w:val="22"/>
        </w:rPr>
        <w:t>Søgaard</w:t>
      </w:r>
      <w:proofErr w:type="spellEnd"/>
      <w:r>
        <w:rPr>
          <w:color w:val="0D0D0D"/>
          <w:sz w:val="22"/>
          <w:szCs w:val="22"/>
        </w:rPr>
        <w:t xml:space="preserve"> C, </w:t>
      </w:r>
      <w:proofErr w:type="spellStart"/>
      <w:r>
        <w:rPr>
          <w:color w:val="0D0D0D"/>
          <w:sz w:val="22"/>
          <w:szCs w:val="22"/>
        </w:rPr>
        <w:t>Stenbæk</w:t>
      </w:r>
      <w:proofErr w:type="spellEnd"/>
      <w:r>
        <w:rPr>
          <w:color w:val="0D0D0D"/>
          <w:sz w:val="22"/>
          <w:szCs w:val="22"/>
        </w:rPr>
        <w:t xml:space="preserve"> A, Bernard S, </w:t>
      </w:r>
      <w:proofErr w:type="spellStart"/>
      <w:r>
        <w:rPr>
          <w:color w:val="0D0D0D"/>
          <w:sz w:val="22"/>
          <w:szCs w:val="22"/>
        </w:rPr>
        <w:t>Hadi</w:t>
      </w:r>
      <w:proofErr w:type="spellEnd"/>
      <w:r>
        <w:rPr>
          <w:color w:val="0D0D0D"/>
          <w:sz w:val="22"/>
          <w:szCs w:val="22"/>
        </w:rPr>
        <w:t xml:space="preserve"> M, </w:t>
      </w:r>
      <w:proofErr w:type="spellStart"/>
      <w:r>
        <w:rPr>
          <w:color w:val="0D0D0D"/>
          <w:sz w:val="22"/>
          <w:szCs w:val="22"/>
        </w:rPr>
        <w:t>Driouich</w:t>
      </w:r>
      <w:proofErr w:type="spellEnd"/>
      <w:r>
        <w:rPr>
          <w:color w:val="0D0D0D"/>
          <w:sz w:val="22"/>
          <w:szCs w:val="22"/>
        </w:rPr>
        <w:t xml:space="preserve"> A, Scheller HV, </w:t>
      </w:r>
      <w:proofErr w:type="spellStart"/>
      <w:r>
        <w:rPr>
          <w:color w:val="0D0D0D"/>
          <w:sz w:val="22"/>
          <w:szCs w:val="22"/>
        </w:rPr>
        <w:t>Sakuragi</w:t>
      </w:r>
      <w:proofErr w:type="spellEnd"/>
      <w:r>
        <w:rPr>
          <w:color w:val="0D0D0D"/>
          <w:sz w:val="22"/>
          <w:szCs w:val="22"/>
        </w:rPr>
        <w:t xml:space="preserve"> Y (2012) GO-PROMTO illuminates protein membrane topologies of glycan biosynthetic enzymes in the Golgi apparatus of living tissues.</w:t>
      </w:r>
      <w:r>
        <w:rPr>
          <w:sz w:val="22"/>
          <w:szCs w:val="22"/>
        </w:rPr>
        <w:t xml:space="preserve"> </w:t>
      </w:r>
      <w:proofErr w:type="spellStart"/>
      <w:r w:rsidRPr="006E2117">
        <w:rPr>
          <w:b/>
          <w:sz w:val="22"/>
          <w:szCs w:val="22"/>
        </w:rPr>
        <w:t>PLoS</w:t>
      </w:r>
      <w:proofErr w:type="spellEnd"/>
      <w:r w:rsidRPr="006E2117">
        <w:rPr>
          <w:b/>
          <w:sz w:val="22"/>
          <w:szCs w:val="22"/>
        </w:rPr>
        <w:t xml:space="preserve"> ONE</w:t>
      </w:r>
      <w:r>
        <w:rPr>
          <w:sz w:val="22"/>
          <w:szCs w:val="22"/>
        </w:rPr>
        <w:t xml:space="preserve"> 7: e31324. </w:t>
      </w:r>
    </w:p>
    <w:p w14:paraId="78BF522D" w14:textId="77777777" w:rsidR="005226A9" w:rsidRDefault="009A7930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 xml:space="preserve">164. </w:t>
      </w:r>
      <w:proofErr w:type="spellStart"/>
      <w:r>
        <w:rPr>
          <w:sz w:val="22"/>
          <w:szCs w:val="22"/>
        </w:rPr>
        <w:t>Rautengarten</w:t>
      </w:r>
      <w:proofErr w:type="spellEnd"/>
      <w:r>
        <w:rPr>
          <w:sz w:val="22"/>
          <w:szCs w:val="22"/>
        </w:rPr>
        <w:t xml:space="preserve"> C, Ebert B, Ouellet M, Nafisi M, Baidoo EEK, </w:t>
      </w:r>
      <w:proofErr w:type="spellStart"/>
      <w:r>
        <w:rPr>
          <w:sz w:val="22"/>
          <w:szCs w:val="22"/>
        </w:rPr>
        <w:t>Benke</w:t>
      </w:r>
      <w:proofErr w:type="spellEnd"/>
      <w:r>
        <w:rPr>
          <w:sz w:val="22"/>
          <w:szCs w:val="22"/>
        </w:rPr>
        <w:t xml:space="preserve"> P, </w:t>
      </w:r>
      <w:proofErr w:type="spellStart"/>
      <w:r>
        <w:rPr>
          <w:sz w:val="22"/>
          <w:szCs w:val="22"/>
        </w:rPr>
        <w:t>Stranne</w:t>
      </w:r>
      <w:proofErr w:type="spellEnd"/>
      <w:r>
        <w:rPr>
          <w:sz w:val="22"/>
          <w:szCs w:val="22"/>
        </w:rPr>
        <w:t xml:space="preserve"> M, Mukhopadhyay A, </w:t>
      </w:r>
      <w:proofErr w:type="spellStart"/>
      <w:r>
        <w:rPr>
          <w:sz w:val="22"/>
          <w:szCs w:val="22"/>
        </w:rPr>
        <w:t>Keasling</w:t>
      </w:r>
      <w:proofErr w:type="spellEnd"/>
      <w:r>
        <w:rPr>
          <w:sz w:val="22"/>
          <w:szCs w:val="22"/>
        </w:rPr>
        <w:t xml:space="preserve"> JD, </w:t>
      </w:r>
      <w:proofErr w:type="spellStart"/>
      <w:r>
        <w:rPr>
          <w:sz w:val="22"/>
          <w:szCs w:val="22"/>
        </w:rPr>
        <w:t>Sakuragi</w:t>
      </w:r>
      <w:proofErr w:type="spellEnd"/>
      <w:r>
        <w:rPr>
          <w:sz w:val="22"/>
          <w:szCs w:val="22"/>
        </w:rPr>
        <w:t xml:space="preserve"> Y, Scheller HV (2012). Arabidopsis </w:t>
      </w:r>
      <w:r>
        <w:rPr>
          <w:i/>
          <w:sz w:val="22"/>
          <w:szCs w:val="22"/>
        </w:rPr>
        <w:t xml:space="preserve">Deficient in </w:t>
      </w:r>
      <w:proofErr w:type="spellStart"/>
      <w:r>
        <w:rPr>
          <w:i/>
          <w:sz w:val="22"/>
          <w:szCs w:val="22"/>
        </w:rPr>
        <w:t>Cutin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Ferulate</w:t>
      </w:r>
      <w:proofErr w:type="spellEnd"/>
      <w:r>
        <w:rPr>
          <w:sz w:val="22"/>
          <w:szCs w:val="22"/>
        </w:rPr>
        <w:t xml:space="preserve"> encodes a transferase required for </w:t>
      </w:r>
      <w:proofErr w:type="spellStart"/>
      <w:r>
        <w:rPr>
          <w:sz w:val="22"/>
          <w:szCs w:val="22"/>
        </w:rPr>
        <w:t>ferulyolation</w:t>
      </w:r>
      <w:proofErr w:type="spellEnd"/>
      <w:r>
        <w:rPr>
          <w:sz w:val="22"/>
          <w:szCs w:val="22"/>
        </w:rPr>
        <w:t xml:space="preserve"> of w-</w:t>
      </w:r>
      <w:proofErr w:type="spellStart"/>
      <w:r>
        <w:rPr>
          <w:sz w:val="22"/>
          <w:szCs w:val="22"/>
        </w:rPr>
        <w:t>hydroxyfatty</w:t>
      </w:r>
      <w:proofErr w:type="spellEnd"/>
      <w:r>
        <w:rPr>
          <w:sz w:val="22"/>
          <w:szCs w:val="22"/>
        </w:rPr>
        <w:t xml:space="preserve"> acids in </w:t>
      </w:r>
      <w:proofErr w:type="spellStart"/>
      <w:r>
        <w:rPr>
          <w:sz w:val="22"/>
          <w:szCs w:val="22"/>
        </w:rPr>
        <w:t>cutin</w:t>
      </w:r>
      <w:proofErr w:type="spellEnd"/>
      <w:r>
        <w:rPr>
          <w:sz w:val="22"/>
          <w:szCs w:val="22"/>
        </w:rPr>
        <w:t xml:space="preserve"> polyester. </w:t>
      </w:r>
      <w:r>
        <w:rPr>
          <w:b/>
          <w:sz w:val="22"/>
          <w:szCs w:val="22"/>
        </w:rPr>
        <w:t xml:space="preserve">Plant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158: 654-665.</w:t>
      </w:r>
    </w:p>
    <w:p w14:paraId="78394AE8" w14:textId="788A700C" w:rsidR="004B11AB" w:rsidRDefault="004B11AB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163.</w:t>
      </w:r>
      <w:r>
        <w:rPr>
          <w:sz w:val="22"/>
          <w:szCs w:val="22"/>
        </w:rPr>
        <w:tab/>
        <w:t>Christensen U, Scheller HV (2012) Regulation of (1,3;1,4)-β-</w:t>
      </w:r>
      <w:r>
        <w:rPr>
          <w:smallCaps/>
          <w:sz w:val="22"/>
          <w:szCs w:val="22"/>
        </w:rPr>
        <w:t>d</w:t>
      </w:r>
      <w:r>
        <w:rPr>
          <w:sz w:val="22"/>
          <w:szCs w:val="22"/>
        </w:rPr>
        <w:t xml:space="preserve">-glucan synthesis in developing endosperm of barley </w:t>
      </w:r>
      <w:proofErr w:type="spellStart"/>
      <w:r>
        <w:rPr>
          <w:i/>
          <w:sz w:val="22"/>
          <w:szCs w:val="22"/>
        </w:rPr>
        <w:t>lys</w:t>
      </w:r>
      <w:proofErr w:type="spellEnd"/>
      <w:r>
        <w:rPr>
          <w:sz w:val="22"/>
          <w:szCs w:val="22"/>
        </w:rPr>
        <w:t xml:space="preserve"> mutants. </w:t>
      </w:r>
      <w:r>
        <w:rPr>
          <w:b/>
          <w:sz w:val="22"/>
          <w:szCs w:val="22"/>
        </w:rPr>
        <w:t xml:space="preserve">J Cereal Sci </w:t>
      </w:r>
      <w:r>
        <w:rPr>
          <w:sz w:val="22"/>
          <w:szCs w:val="22"/>
        </w:rPr>
        <w:t>55: 69–76.</w:t>
      </w:r>
    </w:p>
    <w:p w14:paraId="71F97E95" w14:textId="77777777" w:rsidR="004B11AB" w:rsidRDefault="004B11AB">
      <w:pPr>
        <w:pStyle w:val="Normal1"/>
        <w:ind w:left="432" w:hanging="432"/>
      </w:pPr>
    </w:p>
    <w:p w14:paraId="5EC07777" w14:textId="77777777" w:rsidR="005226A9" w:rsidRDefault="009A7930">
      <w:pPr>
        <w:pStyle w:val="Normal1"/>
        <w:ind w:left="432" w:hanging="432"/>
        <w:jc w:val="center"/>
      </w:pPr>
      <w:r>
        <w:rPr>
          <w:b/>
          <w:sz w:val="22"/>
          <w:szCs w:val="22"/>
        </w:rPr>
        <w:t>2011</w:t>
      </w:r>
    </w:p>
    <w:p w14:paraId="4B4F6D61" w14:textId="060513BC" w:rsidR="005226A9" w:rsidRDefault="009A7930" w:rsidP="004B11AB">
      <w:pPr>
        <w:pStyle w:val="Normal1"/>
        <w:ind w:left="432" w:hanging="432"/>
      </w:pPr>
      <w:r>
        <w:rPr>
          <w:sz w:val="22"/>
          <w:szCs w:val="22"/>
        </w:rPr>
        <w:t>16</w:t>
      </w:r>
      <w:r w:rsidR="004B11AB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Atmodjo</w:t>
      </w:r>
      <w:proofErr w:type="spellEnd"/>
      <w:r>
        <w:rPr>
          <w:sz w:val="22"/>
          <w:szCs w:val="22"/>
        </w:rPr>
        <w:t xml:space="preserve"> MA, </w:t>
      </w:r>
      <w:proofErr w:type="spellStart"/>
      <w:r>
        <w:rPr>
          <w:sz w:val="22"/>
          <w:szCs w:val="22"/>
        </w:rPr>
        <w:t>Sakuragi</w:t>
      </w:r>
      <w:proofErr w:type="spellEnd"/>
      <w:r>
        <w:rPr>
          <w:sz w:val="22"/>
          <w:szCs w:val="22"/>
        </w:rPr>
        <w:t xml:space="preserve"> Y, Zhu X, Burrell A, Mohanty SS, Atwood JA, Orlando R, Scheller HV, Mohnen D (2011) </w:t>
      </w:r>
      <w:proofErr w:type="spellStart"/>
      <w:r>
        <w:rPr>
          <w:sz w:val="22"/>
          <w:szCs w:val="22"/>
        </w:rPr>
        <w:t>Galacturonosyltransferase</w:t>
      </w:r>
      <w:proofErr w:type="spellEnd"/>
      <w:r>
        <w:rPr>
          <w:sz w:val="22"/>
          <w:szCs w:val="22"/>
        </w:rPr>
        <w:t xml:space="preserve"> (GAUT)1 and GAUT7 are the core of a plant cell </w:t>
      </w:r>
      <w:proofErr w:type="gramStart"/>
      <w:r>
        <w:rPr>
          <w:sz w:val="22"/>
          <w:szCs w:val="22"/>
        </w:rPr>
        <w:t>wall  pectin</w:t>
      </w:r>
      <w:proofErr w:type="gramEnd"/>
      <w:r>
        <w:rPr>
          <w:sz w:val="22"/>
          <w:szCs w:val="22"/>
        </w:rPr>
        <w:t xml:space="preserve"> biosynthetic </w:t>
      </w:r>
      <w:proofErr w:type="spellStart"/>
      <w:r>
        <w:rPr>
          <w:sz w:val="22"/>
          <w:szCs w:val="22"/>
        </w:rPr>
        <w:t>homogalacturonan:galacturonosyl-transferase</w:t>
      </w:r>
      <w:proofErr w:type="spellEnd"/>
      <w:r>
        <w:rPr>
          <w:sz w:val="22"/>
          <w:szCs w:val="22"/>
        </w:rPr>
        <w:t xml:space="preserve"> complex. </w:t>
      </w:r>
      <w:r>
        <w:rPr>
          <w:b/>
          <w:sz w:val="22"/>
          <w:szCs w:val="22"/>
        </w:rPr>
        <w:t xml:space="preserve">Proc Natl </w:t>
      </w:r>
      <w:proofErr w:type="spellStart"/>
      <w:r>
        <w:rPr>
          <w:b/>
          <w:sz w:val="22"/>
          <w:szCs w:val="22"/>
        </w:rPr>
        <w:t>Acad</w:t>
      </w:r>
      <w:proofErr w:type="spellEnd"/>
      <w:r>
        <w:rPr>
          <w:b/>
          <w:sz w:val="22"/>
          <w:szCs w:val="22"/>
        </w:rPr>
        <w:t xml:space="preserve"> Sci USA </w:t>
      </w:r>
      <w:r>
        <w:rPr>
          <w:sz w:val="22"/>
          <w:szCs w:val="22"/>
        </w:rPr>
        <w:t>108:20225-20230.</w:t>
      </w:r>
    </w:p>
    <w:p w14:paraId="41240A04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161.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Verhertbruggen</w:t>
      </w:r>
      <w:proofErr w:type="spellEnd"/>
      <w:r>
        <w:rPr>
          <w:sz w:val="22"/>
          <w:szCs w:val="22"/>
        </w:rPr>
        <w:t xml:space="preserve"> Y, Yin L, Oikawa A and Scheller HV (2011) Mannan synthase activity in the CSLD family. </w:t>
      </w:r>
      <w:r>
        <w:rPr>
          <w:b/>
          <w:sz w:val="22"/>
          <w:szCs w:val="22"/>
        </w:rPr>
        <w:t>J Plant Signaling Behavior</w:t>
      </w:r>
      <w:r>
        <w:rPr>
          <w:sz w:val="22"/>
          <w:szCs w:val="22"/>
        </w:rPr>
        <w:t xml:space="preserve"> 6: 1620-1623. </w:t>
      </w:r>
    </w:p>
    <w:p w14:paraId="1EA104E3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 xml:space="preserve">160. </w:t>
      </w:r>
      <w:proofErr w:type="spellStart"/>
      <w:r>
        <w:rPr>
          <w:sz w:val="22"/>
          <w:szCs w:val="22"/>
        </w:rPr>
        <w:t>Rautengarten</w:t>
      </w:r>
      <w:proofErr w:type="spellEnd"/>
      <w:r>
        <w:rPr>
          <w:sz w:val="22"/>
          <w:szCs w:val="22"/>
        </w:rPr>
        <w:t xml:space="preserve"> C, Ebert B, Herter T, </w:t>
      </w:r>
      <w:proofErr w:type="spellStart"/>
      <w:r>
        <w:rPr>
          <w:sz w:val="22"/>
          <w:szCs w:val="22"/>
        </w:rPr>
        <w:t>Petzold</w:t>
      </w:r>
      <w:proofErr w:type="spellEnd"/>
      <w:r>
        <w:rPr>
          <w:sz w:val="22"/>
          <w:szCs w:val="22"/>
        </w:rPr>
        <w:t xml:space="preserve"> CJ, Ishii T, Mukhopadhyay A, </w:t>
      </w:r>
      <w:proofErr w:type="spellStart"/>
      <w:r>
        <w:rPr>
          <w:sz w:val="22"/>
          <w:szCs w:val="22"/>
        </w:rPr>
        <w:t>Usadel</w:t>
      </w:r>
      <w:proofErr w:type="spellEnd"/>
      <w:r>
        <w:rPr>
          <w:sz w:val="22"/>
          <w:szCs w:val="22"/>
        </w:rPr>
        <w:t xml:space="preserve"> B, Scheller HV (2011) The Interconversion of UDP-</w:t>
      </w:r>
      <w:proofErr w:type="spellStart"/>
      <w:r>
        <w:rPr>
          <w:sz w:val="22"/>
          <w:szCs w:val="22"/>
        </w:rPr>
        <w:t>Arabinopyranose</w:t>
      </w:r>
      <w:proofErr w:type="spellEnd"/>
      <w:r>
        <w:rPr>
          <w:sz w:val="22"/>
          <w:szCs w:val="22"/>
        </w:rPr>
        <w:t xml:space="preserve"> and UDP-</w:t>
      </w:r>
      <w:proofErr w:type="spellStart"/>
      <w:r>
        <w:rPr>
          <w:sz w:val="22"/>
          <w:szCs w:val="22"/>
        </w:rPr>
        <w:t>Arabinofuranose</w:t>
      </w:r>
      <w:proofErr w:type="spellEnd"/>
      <w:r>
        <w:rPr>
          <w:sz w:val="22"/>
          <w:szCs w:val="22"/>
        </w:rPr>
        <w:t xml:space="preserve"> is Indispensable for Plant Development in </w:t>
      </w:r>
      <w:r>
        <w:rPr>
          <w:i/>
          <w:sz w:val="22"/>
          <w:szCs w:val="22"/>
        </w:rPr>
        <w:t>Arabidopsis thaliana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Plant Cell</w:t>
      </w:r>
      <w:r>
        <w:t xml:space="preserve"> </w:t>
      </w:r>
      <w:r>
        <w:rPr>
          <w:sz w:val="22"/>
          <w:szCs w:val="22"/>
        </w:rPr>
        <w:t>23: 1373–1390.</w:t>
      </w:r>
    </w:p>
    <w:p w14:paraId="22452C3E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159.</w:t>
      </w:r>
      <w:r>
        <w:rPr>
          <w:sz w:val="22"/>
          <w:szCs w:val="22"/>
        </w:rPr>
        <w:tab/>
        <w:t xml:space="preserve">Yin L, </w:t>
      </w:r>
      <w:proofErr w:type="spellStart"/>
      <w:r>
        <w:rPr>
          <w:sz w:val="22"/>
          <w:szCs w:val="22"/>
        </w:rPr>
        <w:t>Verhertbruggen</w:t>
      </w:r>
      <w:proofErr w:type="spellEnd"/>
      <w:r>
        <w:rPr>
          <w:sz w:val="22"/>
          <w:szCs w:val="22"/>
        </w:rPr>
        <w:t xml:space="preserve"> Y, Oikawa A, </w:t>
      </w:r>
      <w:proofErr w:type="spellStart"/>
      <w:r>
        <w:rPr>
          <w:sz w:val="22"/>
          <w:szCs w:val="22"/>
        </w:rPr>
        <w:t>Manisseri</w:t>
      </w:r>
      <w:proofErr w:type="spellEnd"/>
      <w:r>
        <w:rPr>
          <w:sz w:val="22"/>
          <w:szCs w:val="22"/>
        </w:rPr>
        <w:t xml:space="preserve"> C, </w:t>
      </w:r>
      <w:proofErr w:type="spellStart"/>
      <w:r>
        <w:rPr>
          <w:sz w:val="22"/>
          <w:szCs w:val="22"/>
        </w:rPr>
        <w:t>Knierim</w:t>
      </w:r>
      <w:proofErr w:type="spellEnd"/>
      <w:r>
        <w:rPr>
          <w:sz w:val="22"/>
          <w:szCs w:val="22"/>
        </w:rPr>
        <w:t xml:space="preserve"> B, </w:t>
      </w:r>
      <w:proofErr w:type="spellStart"/>
      <w:r>
        <w:rPr>
          <w:sz w:val="22"/>
          <w:szCs w:val="22"/>
        </w:rPr>
        <w:t>Prak</w:t>
      </w:r>
      <w:proofErr w:type="spellEnd"/>
      <w:r>
        <w:rPr>
          <w:sz w:val="22"/>
          <w:szCs w:val="22"/>
        </w:rPr>
        <w:t xml:space="preserve"> L, Jensen JK, Knox JP, Auer M, </w:t>
      </w:r>
      <w:proofErr w:type="spellStart"/>
      <w:r>
        <w:rPr>
          <w:sz w:val="22"/>
          <w:szCs w:val="22"/>
        </w:rPr>
        <w:t>Willats</w:t>
      </w:r>
      <w:proofErr w:type="spellEnd"/>
      <w:r>
        <w:rPr>
          <w:sz w:val="22"/>
          <w:szCs w:val="22"/>
        </w:rPr>
        <w:t xml:space="preserve"> WGT, Scheller HV (2011) The cooperative activities of CSLD2, CSLD3 and CSLD5 are required for normal </w:t>
      </w:r>
      <w:r>
        <w:rPr>
          <w:i/>
          <w:sz w:val="22"/>
          <w:szCs w:val="22"/>
        </w:rPr>
        <w:t>Arabidopsis</w:t>
      </w:r>
      <w:r>
        <w:rPr>
          <w:sz w:val="22"/>
          <w:szCs w:val="22"/>
        </w:rPr>
        <w:t xml:space="preserve"> development. </w:t>
      </w:r>
      <w:r>
        <w:rPr>
          <w:b/>
          <w:sz w:val="22"/>
          <w:szCs w:val="22"/>
        </w:rPr>
        <w:t>Mol Plant</w:t>
      </w:r>
      <w:r>
        <w:rPr>
          <w:sz w:val="22"/>
          <w:szCs w:val="22"/>
        </w:rPr>
        <w:t xml:space="preserve"> 4: 1024-1037.</w:t>
      </w:r>
    </w:p>
    <w:p w14:paraId="52BF0DB4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 xml:space="preserve">158. Banks JA, Nishiyama T, </w:t>
      </w:r>
      <w:proofErr w:type="spellStart"/>
      <w:r>
        <w:rPr>
          <w:sz w:val="22"/>
          <w:szCs w:val="22"/>
        </w:rPr>
        <w:t>Hasebe</w:t>
      </w:r>
      <w:proofErr w:type="spellEnd"/>
      <w:r>
        <w:rPr>
          <w:sz w:val="22"/>
          <w:szCs w:val="22"/>
        </w:rPr>
        <w:t xml:space="preserve"> M, Bowman JL, </w:t>
      </w:r>
      <w:proofErr w:type="spellStart"/>
      <w:r>
        <w:rPr>
          <w:sz w:val="22"/>
          <w:szCs w:val="22"/>
        </w:rPr>
        <w:t>Gribskov</w:t>
      </w:r>
      <w:proofErr w:type="spellEnd"/>
      <w:r>
        <w:rPr>
          <w:sz w:val="22"/>
          <w:szCs w:val="22"/>
        </w:rPr>
        <w:t xml:space="preserve"> M, </w:t>
      </w:r>
      <w:proofErr w:type="spellStart"/>
      <w:r>
        <w:rPr>
          <w:sz w:val="22"/>
          <w:szCs w:val="22"/>
        </w:rPr>
        <w:t>dePamphilis</w:t>
      </w:r>
      <w:proofErr w:type="spellEnd"/>
      <w:r>
        <w:rPr>
          <w:sz w:val="22"/>
          <w:szCs w:val="22"/>
        </w:rPr>
        <w:t xml:space="preserve"> C, Albert VA, </w:t>
      </w:r>
      <w:proofErr w:type="spellStart"/>
      <w:r>
        <w:rPr>
          <w:sz w:val="22"/>
          <w:szCs w:val="22"/>
        </w:rPr>
        <w:t>Aono</w:t>
      </w:r>
      <w:proofErr w:type="spellEnd"/>
      <w:r>
        <w:rPr>
          <w:sz w:val="22"/>
          <w:szCs w:val="22"/>
        </w:rPr>
        <w:t xml:space="preserve"> N, Aoyama T, Ambrose BA, Ashton NW, Axtell MJ, Barker E, Barker MS, </w:t>
      </w:r>
      <w:proofErr w:type="spellStart"/>
      <w:r>
        <w:rPr>
          <w:sz w:val="22"/>
          <w:szCs w:val="22"/>
        </w:rPr>
        <w:t>Bennetzen</w:t>
      </w:r>
      <w:proofErr w:type="spellEnd"/>
      <w:r>
        <w:rPr>
          <w:sz w:val="22"/>
          <w:szCs w:val="22"/>
        </w:rPr>
        <w:t xml:space="preserve"> JL, </w:t>
      </w:r>
      <w:proofErr w:type="spellStart"/>
      <w:r>
        <w:rPr>
          <w:sz w:val="22"/>
          <w:szCs w:val="22"/>
        </w:rPr>
        <w:t>Bonawitz</w:t>
      </w:r>
      <w:proofErr w:type="spellEnd"/>
      <w:r>
        <w:rPr>
          <w:sz w:val="22"/>
          <w:szCs w:val="22"/>
        </w:rPr>
        <w:t xml:space="preserve"> JD, Chapple C, Cheng C, Correa LGG, </w:t>
      </w:r>
      <w:proofErr w:type="spellStart"/>
      <w:r>
        <w:rPr>
          <w:sz w:val="22"/>
          <w:szCs w:val="22"/>
        </w:rPr>
        <w:t>Dacre</w:t>
      </w:r>
      <w:proofErr w:type="spellEnd"/>
      <w:r>
        <w:rPr>
          <w:sz w:val="22"/>
          <w:szCs w:val="22"/>
        </w:rPr>
        <w:t xml:space="preserve"> M, </w:t>
      </w:r>
      <w:proofErr w:type="spellStart"/>
      <w:r>
        <w:rPr>
          <w:sz w:val="22"/>
          <w:szCs w:val="22"/>
        </w:rPr>
        <w:t>DeBarry</w:t>
      </w:r>
      <w:proofErr w:type="spellEnd"/>
      <w:r>
        <w:rPr>
          <w:sz w:val="22"/>
          <w:szCs w:val="22"/>
        </w:rPr>
        <w:t xml:space="preserve"> J, Dreyer I, </w:t>
      </w:r>
      <w:proofErr w:type="spellStart"/>
      <w:r>
        <w:rPr>
          <w:sz w:val="22"/>
          <w:szCs w:val="22"/>
        </w:rPr>
        <w:t>Durnford</w:t>
      </w:r>
      <w:proofErr w:type="spellEnd"/>
      <w:r>
        <w:rPr>
          <w:sz w:val="22"/>
          <w:szCs w:val="22"/>
        </w:rPr>
        <w:t xml:space="preserve"> DG, Elias M, Engstrom EM, Estelle M, Feng L, </w:t>
      </w:r>
      <w:proofErr w:type="spellStart"/>
      <w:r>
        <w:rPr>
          <w:sz w:val="22"/>
          <w:szCs w:val="22"/>
        </w:rPr>
        <w:t>Finet</w:t>
      </w:r>
      <w:proofErr w:type="spellEnd"/>
      <w:r>
        <w:rPr>
          <w:sz w:val="22"/>
          <w:szCs w:val="22"/>
        </w:rPr>
        <w:t xml:space="preserve"> C, Floyd SK, </w:t>
      </w:r>
      <w:proofErr w:type="spellStart"/>
      <w:r>
        <w:rPr>
          <w:sz w:val="22"/>
          <w:szCs w:val="22"/>
        </w:rPr>
        <w:t>Frommer</w:t>
      </w:r>
      <w:proofErr w:type="spellEnd"/>
      <w:r>
        <w:rPr>
          <w:sz w:val="22"/>
          <w:szCs w:val="22"/>
        </w:rPr>
        <w:t xml:space="preserve"> WB, Fujita T, </w:t>
      </w:r>
      <w:proofErr w:type="spellStart"/>
      <w:r>
        <w:rPr>
          <w:sz w:val="22"/>
          <w:szCs w:val="22"/>
        </w:rPr>
        <w:t>Gramzow</w:t>
      </w:r>
      <w:proofErr w:type="spellEnd"/>
      <w:r>
        <w:rPr>
          <w:sz w:val="22"/>
          <w:szCs w:val="22"/>
        </w:rPr>
        <w:t xml:space="preserve"> L, </w:t>
      </w:r>
      <w:proofErr w:type="spellStart"/>
      <w:r>
        <w:rPr>
          <w:sz w:val="22"/>
          <w:szCs w:val="22"/>
        </w:rPr>
        <w:t>Gutensohn</w:t>
      </w:r>
      <w:proofErr w:type="spellEnd"/>
      <w:r>
        <w:rPr>
          <w:sz w:val="22"/>
          <w:szCs w:val="22"/>
        </w:rPr>
        <w:t xml:space="preserve"> M, </w:t>
      </w:r>
      <w:proofErr w:type="spellStart"/>
      <w:r>
        <w:rPr>
          <w:sz w:val="22"/>
          <w:szCs w:val="22"/>
        </w:rPr>
        <w:t>Harholt</w:t>
      </w:r>
      <w:proofErr w:type="spellEnd"/>
      <w:r>
        <w:rPr>
          <w:sz w:val="22"/>
          <w:szCs w:val="22"/>
        </w:rPr>
        <w:t xml:space="preserve"> J, Hattori M, </w:t>
      </w:r>
      <w:proofErr w:type="spellStart"/>
      <w:r>
        <w:rPr>
          <w:sz w:val="22"/>
          <w:szCs w:val="22"/>
        </w:rPr>
        <w:t>Heyl</w:t>
      </w:r>
      <w:proofErr w:type="spellEnd"/>
      <w:r>
        <w:rPr>
          <w:sz w:val="22"/>
          <w:szCs w:val="22"/>
        </w:rPr>
        <w:t xml:space="preserve"> A, Hirai T, </w:t>
      </w:r>
      <w:proofErr w:type="spellStart"/>
      <w:r>
        <w:rPr>
          <w:sz w:val="22"/>
          <w:szCs w:val="22"/>
        </w:rPr>
        <w:t>Hiwatashi</w:t>
      </w:r>
      <w:proofErr w:type="spellEnd"/>
      <w:r>
        <w:rPr>
          <w:sz w:val="22"/>
          <w:szCs w:val="22"/>
        </w:rPr>
        <w:t xml:space="preserve"> Y, Ishikawa M, Iwata M, Karol KG, Koehler B, </w:t>
      </w:r>
      <w:proofErr w:type="spellStart"/>
      <w:r>
        <w:rPr>
          <w:sz w:val="22"/>
          <w:szCs w:val="22"/>
        </w:rPr>
        <w:t>Kolukisaoglu</w:t>
      </w:r>
      <w:proofErr w:type="spellEnd"/>
      <w:r>
        <w:rPr>
          <w:sz w:val="22"/>
          <w:szCs w:val="22"/>
        </w:rPr>
        <w:t xml:space="preserve"> HU, Kubo M, </w:t>
      </w:r>
      <w:proofErr w:type="spellStart"/>
      <w:r>
        <w:rPr>
          <w:sz w:val="22"/>
          <w:szCs w:val="22"/>
        </w:rPr>
        <w:t>Kurata</w:t>
      </w:r>
      <w:proofErr w:type="spellEnd"/>
      <w:r>
        <w:rPr>
          <w:sz w:val="22"/>
          <w:szCs w:val="22"/>
        </w:rPr>
        <w:t xml:space="preserve"> T, Lalonde S, Li K, Li Y, </w:t>
      </w:r>
      <w:proofErr w:type="spellStart"/>
      <w:r>
        <w:rPr>
          <w:sz w:val="22"/>
          <w:szCs w:val="22"/>
        </w:rPr>
        <w:t>Litt</w:t>
      </w:r>
      <w:proofErr w:type="spellEnd"/>
      <w:r>
        <w:rPr>
          <w:sz w:val="22"/>
          <w:szCs w:val="22"/>
        </w:rPr>
        <w:t xml:space="preserve"> A, Lyons E, Manning G, Maruyama T, Michael TP, </w:t>
      </w:r>
      <w:proofErr w:type="spellStart"/>
      <w:r>
        <w:rPr>
          <w:sz w:val="22"/>
          <w:szCs w:val="22"/>
        </w:rPr>
        <w:t>Mikami</w:t>
      </w:r>
      <w:proofErr w:type="spellEnd"/>
      <w:r>
        <w:rPr>
          <w:sz w:val="22"/>
          <w:szCs w:val="22"/>
        </w:rPr>
        <w:t xml:space="preserve"> K, Miyazaki S, Morinaga S-I, Murata T, Mueller</w:t>
      </w:r>
      <w:r>
        <w:rPr>
          <w:rFonts w:ascii="Menlo Regular" w:eastAsia="Menlo Regular" w:hAnsi="Menlo Regular" w:cs="Menlo Regular"/>
          <w:sz w:val="22"/>
          <w:szCs w:val="22"/>
        </w:rPr>
        <w:t>‐</w:t>
      </w:r>
      <w:proofErr w:type="spellStart"/>
      <w:r>
        <w:rPr>
          <w:sz w:val="22"/>
          <w:szCs w:val="22"/>
        </w:rPr>
        <w:t>Roeber</w:t>
      </w:r>
      <w:proofErr w:type="spellEnd"/>
      <w:r>
        <w:rPr>
          <w:sz w:val="22"/>
          <w:szCs w:val="22"/>
        </w:rPr>
        <w:t xml:space="preserve"> B, Neilson JAD, Nelson DR, </w:t>
      </w:r>
      <w:proofErr w:type="spellStart"/>
      <w:r>
        <w:rPr>
          <w:sz w:val="22"/>
          <w:szCs w:val="22"/>
        </w:rPr>
        <w:t>Obara</w:t>
      </w:r>
      <w:proofErr w:type="spellEnd"/>
      <w:r>
        <w:rPr>
          <w:sz w:val="22"/>
          <w:szCs w:val="22"/>
        </w:rPr>
        <w:t xml:space="preserve"> M, </w:t>
      </w:r>
      <w:proofErr w:type="spellStart"/>
      <w:r>
        <w:rPr>
          <w:sz w:val="22"/>
          <w:szCs w:val="22"/>
        </w:rPr>
        <w:t>Oguri</w:t>
      </w:r>
      <w:proofErr w:type="spellEnd"/>
      <w:r>
        <w:rPr>
          <w:sz w:val="22"/>
          <w:szCs w:val="22"/>
        </w:rPr>
        <w:t xml:space="preserve"> Y, Olmstead RG, Onodera N, Petersen BL, </w:t>
      </w:r>
      <w:proofErr w:type="spellStart"/>
      <w:r>
        <w:rPr>
          <w:sz w:val="22"/>
          <w:szCs w:val="22"/>
        </w:rPr>
        <w:t>Pils</w:t>
      </w:r>
      <w:proofErr w:type="spellEnd"/>
      <w:r>
        <w:rPr>
          <w:sz w:val="22"/>
          <w:szCs w:val="22"/>
        </w:rPr>
        <w:t xml:space="preserve"> B, </w:t>
      </w:r>
      <w:proofErr w:type="spellStart"/>
      <w:r>
        <w:rPr>
          <w:sz w:val="22"/>
          <w:szCs w:val="22"/>
        </w:rPr>
        <w:t>Prigge</w:t>
      </w:r>
      <w:proofErr w:type="spellEnd"/>
      <w:r>
        <w:rPr>
          <w:sz w:val="22"/>
          <w:szCs w:val="22"/>
        </w:rPr>
        <w:t xml:space="preserve"> M, </w:t>
      </w:r>
      <w:proofErr w:type="spellStart"/>
      <w:r>
        <w:rPr>
          <w:sz w:val="22"/>
          <w:szCs w:val="22"/>
        </w:rPr>
        <w:t>Rensing</w:t>
      </w:r>
      <w:proofErr w:type="spellEnd"/>
      <w:r>
        <w:rPr>
          <w:sz w:val="22"/>
          <w:szCs w:val="22"/>
        </w:rPr>
        <w:t xml:space="preserve"> SA, Mauricio </w:t>
      </w:r>
      <w:proofErr w:type="spellStart"/>
      <w:r>
        <w:rPr>
          <w:sz w:val="22"/>
          <w:szCs w:val="22"/>
        </w:rPr>
        <w:lastRenderedPageBreak/>
        <w:t>Riano</w:t>
      </w:r>
      <w:r>
        <w:rPr>
          <w:rFonts w:ascii="Menlo Regular" w:eastAsia="Menlo Regular" w:hAnsi="Menlo Regular" w:cs="Menlo Regular"/>
          <w:sz w:val="22"/>
          <w:szCs w:val="22"/>
        </w:rPr>
        <w:t>‐</w:t>
      </w:r>
      <w:r>
        <w:rPr>
          <w:sz w:val="22"/>
          <w:szCs w:val="22"/>
        </w:rPr>
        <w:t>Pachon</w:t>
      </w:r>
      <w:proofErr w:type="spellEnd"/>
      <w:r>
        <w:rPr>
          <w:sz w:val="22"/>
          <w:szCs w:val="22"/>
        </w:rPr>
        <w:t xml:space="preserve"> D, Roberts AW, Sato Y, </w:t>
      </w:r>
      <w:proofErr w:type="spellStart"/>
      <w:r>
        <w:rPr>
          <w:sz w:val="22"/>
          <w:szCs w:val="22"/>
        </w:rPr>
        <w:t>Loque</w:t>
      </w:r>
      <w:proofErr w:type="spellEnd"/>
      <w:r>
        <w:rPr>
          <w:sz w:val="22"/>
          <w:szCs w:val="22"/>
        </w:rPr>
        <w:t xml:space="preserve"> D, Scheller HV, Schulz B, Schulz C, </w:t>
      </w:r>
      <w:proofErr w:type="spellStart"/>
      <w:r>
        <w:rPr>
          <w:sz w:val="22"/>
          <w:szCs w:val="22"/>
        </w:rPr>
        <w:t>Shakirov</w:t>
      </w:r>
      <w:proofErr w:type="spellEnd"/>
      <w:r>
        <w:rPr>
          <w:sz w:val="22"/>
          <w:szCs w:val="22"/>
        </w:rPr>
        <w:t xml:space="preserve"> EV, </w:t>
      </w:r>
      <w:proofErr w:type="spellStart"/>
      <w:r>
        <w:rPr>
          <w:sz w:val="22"/>
          <w:szCs w:val="22"/>
        </w:rPr>
        <w:t>Shibagaki</w:t>
      </w:r>
      <w:proofErr w:type="spellEnd"/>
      <w:r>
        <w:rPr>
          <w:sz w:val="22"/>
          <w:szCs w:val="22"/>
        </w:rPr>
        <w:t xml:space="preserve"> N, Shinohara N, </w:t>
      </w:r>
      <w:proofErr w:type="spellStart"/>
      <w:r>
        <w:rPr>
          <w:sz w:val="22"/>
          <w:szCs w:val="22"/>
        </w:rPr>
        <w:t>Shippen</w:t>
      </w:r>
      <w:proofErr w:type="spellEnd"/>
      <w:r>
        <w:rPr>
          <w:sz w:val="22"/>
          <w:szCs w:val="22"/>
        </w:rPr>
        <w:t xml:space="preserve"> DE, </w:t>
      </w:r>
      <w:proofErr w:type="spellStart"/>
      <w:r>
        <w:rPr>
          <w:sz w:val="22"/>
          <w:szCs w:val="22"/>
        </w:rPr>
        <w:t>Sørensen</w:t>
      </w:r>
      <w:proofErr w:type="spellEnd"/>
      <w:r>
        <w:rPr>
          <w:sz w:val="22"/>
          <w:szCs w:val="22"/>
        </w:rPr>
        <w:t xml:space="preserve"> I, </w:t>
      </w:r>
      <w:proofErr w:type="spellStart"/>
      <w:r>
        <w:rPr>
          <w:sz w:val="22"/>
          <w:szCs w:val="22"/>
        </w:rPr>
        <w:t>Sotooka</w:t>
      </w:r>
      <w:proofErr w:type="spellEnd"/>
      <w:r>
        <w:rPr>
          <w:sz w:val="22"/>
          <w:szCs w:val="22"/>
        </w:rPr>
        <w:t xml:space="preserve"> R, Sugimoto N, Sugita M, </w:t>
      </w:r>
      <w:proofErr w:type="spellStart"/>
      <w:r>
        <w:rPr>
          <w:sz w:val="22"/>
          <w:szCs w:val="22"/>
        </w:rPr>
        <w:t>Sumikawa</w:t>
      </w:r>
      <w:proofErr w:type="spellEnd"/>
      <w:r>
        <w:rPr>
          <w:sz w:val="22"/>
          <w:szCs w:val="22"/>
        </w:rPr>
        <w:t xml:space="preserve"> N, </w:t>
      </w:r>
      <w:proofErr w:type="spellStart"/>
      <w:r>
        <w:rPr>
          <w:sz w:val="22"/>
          <w:szCs w:val="22"/>
        </w:rPr>
        <w:t>Tanurdzic</w:t>
      </w:r>
      <w:proofErr w:type="spellEnd"/>
      <w:r>
        <w:rPr>
          <w:sz w:val="22"/>
          <w:szCs w:val="22"/>
        </w:rPr>
        <w:t xml:space="preserve"> M, </w:t>
      </w:r>
      <w:proofErr w:type="spellStart"/>
      <w:r>
        <w:rPr>
          <w:sz w:val="22"/>
          <w:szCs w:val="22"/>
        </w:rPr>
        <w:t>Theissen</w:t>
      </w:r>
      <w:proofErr w:type="spellEnd"/>
      <w:r>
        <w:rPr>
          <w:sz w:val="22"/>
          <w:szCs w:val="22"/>
        </w:rPr>
        <w:t xml:space="preserve"> G, </w:t>
      </w:r>
      <w:proofErr w:type="spellStart"/>
      <w:r>
        <w:rPr>
          <w:sz w:val="22"/>
          <w:szCs w:val="22"/>
        </w:rPr>
        <w:t>Ulvskov</w:t>
      </w:r>
      <w:proofErr w:type="spellEnd"/>
      <w:r>
        <w:rPr>
          <w:sz w:val="22"/>
          <w:szCs w:val="22"/>
        </w:rPr>
        <w:t xml:space="preserve"> P, Weng J-K, </w:t>
      </w:r>
      <w:proofErr w:type="spellStart"/>
      <w:r>
        <w:rPr>
          <w:sz w:val="22"/>
          <w:szCs w:val="22"/>
        </w:rPr>
        <w:t>Willats</w:t>
      </w:r>
      <w:proofErr w:type="spellEnd"/>
      <w:r>
        <w:rPr>
          <w:sz w:val="22"/>
          <w:szCs w:val="22"/>
        </w:rPr>
        <w:t xml:space="preserve"> WWGT, Wipf D, Wolf PG, Yang L, Zimmer AD, Zhu Q, </w:t>
      </w:r>
      <w:proofErr w:type="spellStart"/>
      <w:r>
        <w:rPr>
          <w:sz w:val="22"/>
          <w:szCs w:val="22"/>
        </w:rPr>
        <w:t>Mitros</w:t>
      </w:r>
      <w:proofErr w:type="spellEnd"/>
      <w:r>
        <w:rPr>
          <w:sz w:val="22"/>
          <w:szCs w:val="22"/>
        </w:rPr>
        <w:t xml:space="preserve"> T, </w:t>
      </w:r>
      <w:proofErr w:type="spellStart"/>
      <w:r>
        <w:rPr>
          <w:sz w:val="22"/>
          <w:szCs w:val="22"/>
        </w:rPr>
        <w:t>Hellsten</w:t>
      </w:r>
      <w:proofErr w:type="spellEnd"/>
      <w:r>
        <w:rPr>
          <w:sz w:val="22"/>
          <w:szCs w:val="22"/>
        </w:rPr>
        <w:t xml:space="preserve"> U, </w:t>
      </w:r>
      <w:proofErr w:type="spellStart"/>
      <w:r>
        <w:rPr>
          <w:sz w:val="22"/>
          <w:szCs w:val="22"/>
        </w:rPr>
        <w:t>Otillar</w:t>
      </w:r>
      <w:proofErr w:type="spellEnd"/>
      <w:r>
        <w:rPr>
          <w:sz w:val="22"/>
          <w:szCs w:val="22"/>
        </w:rPr>
        <w:t xml:space="preserve"> R, </w:t>
      </w:r>
      <w:proofErr w:type="spellStart"/>
      <w:r>
        <w:rPr>
          <w:sz w:val="22"/>
          <w:szCs w:val="22"/>
        </w:rPr>
        <w:t>Salamov</w:t>
      </w:r>
      <w:proofErr w:type="spellEnd"/>
      <w:r>
        <w:rPr>
          <w:sz w:val="22"/>
          <w:szCs w:val="22"/>
        </w:rPr>
        <w:t xml:space="preserve"> A, Schmutz J, Shapiro H, Lindquist E, Lucas S, </w:t>
      </w:r>
      <w:proofErr w:type="spellStart"/>
      <w:r>
        <w:rPr>
          <w:sz w:val="22"/>
          <w:szCs w:val="22"/>
        </w:rPr>
        <w:t>Rokhsar</w:t>
      </w:r>
      <w:proofErr w:type="spellEnd"/>
      <w:r>
        <w:rPr>
          <w:sz w:val="22"/>
          <w:szCs w:val="22"/>
        </w:rPr>
        <w:t xml:space="preserve"> D, Grigoriev IV. (2011) The compact </w:t>
      </w:r>
      <w:r>
        <w:rPr>
          <w:i/>
          <w:sz w:val="22"/>
          <w:szCs w:val="22"/>
        </w:rPr>
        <w:t>Selaginella</w:t>
      </w:r>
      <w:r>
        <w:rPr>
          <w:sz w:val="22"/>
          <w:szCs w:val="22"/>
        </w:rPr>
        <w:t xml:space="preserve"> genome identifies changes in gene content associated with the evolution of vascular plants. </w:t>
      </w:r>
      <w:r>
        <w:rPr>
          <w:b/>
          <w:sz w:val="22"/>
          <w:szCs w:val="22"/>
        </w:rPr>
        <w:t>Science</w:t>
      </w:r>
      <w:r>
        <w:t xml:space="preserve"> </w:t>
      </w:r>
      <w:r>
        <w:rPr>
          <w:sz w:val="22"/>
          <w:szCs w:val="22"/>
        </w:rPr>
        <w:t>332: 960-963.</w:t>
      </w:r>
    </w:p>
    <w:p w14:paraId="067DA1AA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157.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Sakuragi</w:t>
      </w:r>
      <w:proofErr w:type="spellEnd"/>
      <w:r>
        <w:rPr>
          <w:sz w:val="22"/>
          <w:szCs w:val="22"/>
        </w:rPr>
        <w:t xml:space="preserve"> Y, </w:t>
      </w:r>
      <w:proofErr w:type="spellStart"/>
      <w:r>
        <w:rPr>
          <w:sz w:val="22"/>
          <w:szCs w:val="22"/>
        </w:rPr>
        <w:t>Nørholm</w:t>
      </w:r>
      <w:proofErr w:type="spellEnd"/>
      <w:r>
        <w:rPr>
          <w:sz w:val="22"/>
          <w:szCs w:val="22"/>
        </w:rPr>
        <w:t xml:space="preserve"> MHH, Scheller HV (2011) Visual Mapping of Cell Wall Biosynthesis. Book Chapter </w:t>
      </w:r>
      <w:r>
        <w:rPr>
          <w:i/>
          <w:sz w:val="22"/>
          <w:szCs w:val="22"/>
        </w:rPr>
        <w:t>In</w:t>
      </w:r>
      <w:r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The Plant Cell Wall: Methods and Protocols</w:t>
      </w:r>
      <w:r>
        <w:rPr>
          <w:sz w:val="22"/>
          <w:szCs w:val="22"/>
        </w:rPr>
        <w:t>, Ed. by Z. Popper. Springer Science, Berlin, Germany, pp. 153-167.</w:t>
      </w:r>
    </w:p>
    <w:p w14:paraId="1CAFA01F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156.</w:t>
      </w:r>
      <w:r>
        <w:rPr>
          <w:sz w:val="22"/>
          <w:szCs w:val="22"/>
        </w:rPr>
        <w:tab/>
        <w:t xml:space="preserve">Manabe Y, Nafisi M, </w:t>
      </w:r>
      <w:proofErr w:type="spellStart"/>
      <w:r>
        <w:rPr>
          <w:sz w:val="22"/>
          <w:szCs w:val="22"/>
        </w:rPr>
        <w:t>Verhertbruggen</w:t>
      </w:r>
      <w:proofErr w:type="spellEnd"/>
      <w:r>
        <w:rPr>
          <w:sz w:val="22"/>
          <w:szCs w:val="22"/>
        </w:rPr>
        <w:t xml:space="preserve"> Y, </w:t>
      </w:r>
      <w:proofErr w:type="spellStart"/>
      <w:r>
        <w:rPr>
          <w:sz w:val="22"/>
          <w:szCs w:val="22"/>
        </w:rPr>
        <w:t>Orfila</w:t>
      </w:r>
      <w:proofErr w:type="spellEnd"/>
      <w:r>
        <w:rPr>
          <w:sz w:val="22"/>
          <w:szCs w:val="22"/>
        </w:rPr>
        <w:t xml:space="preserve"> C, </w:t>
      </w:r>
      <w:proofErr w:type="spellStart"/>
      <w:r>
        <w:rPr>
          <w:sz w:val="22"/>
          <w:szCs w:val="22"/>
        </w:rPr>
        <w:t>Gille</w:t>
      </w:r>
      <w:proofErr w:type="spellEnd"/>
      <w:r>
        <w:rPr>
          <w:sz w:val="22"/>
          <w:szCs w:val="22"/>
        </w:rPr>
        <w:t xml:space="preserve"> S, </w:t>
      </w:r>
      <w:proofErr w:type="spellStart"/>
      <w:r>
        <w:rPr>
          <w:sz w:val="22"/>
          <w:szCs w:val="22"/>
        </w:rPr>
        <w:t>Rautengarten</w:t>
      </w:r>
      <w:proofErr w:type="spellEnd"/>
      <w:r>
        <w:rPr>
          <w:sz w:val="22"/>
          <w:szCs w:val="22"/>
        </w:rPr>
        <w:t xml:space="preserve"> C, </w:t>
      </w:r>
      <w:proofErr w:type="spellStart"/>
      <w:r>
        <w:rPr>
          <w:sz w:val="22"/>
          <w:szCs w:val="22"/>
        </w:rPr>
        <w:t>Cherk</w:t>
      </w:r>
      <w:proofErr w:type="spellEnd"/>
      <w:r>
        <w:rPr>
          <w:sz w:val="22"/>
          <w:szCs w:val="22"/>
        </w:rPr>
        <w:t xml:space="preserve"> C, Marcus SE, Somerville S, Pauly M, Knox JP, </w:t>
      </w:r>
      <w:proofErr w:type="spellStart"/>
      <w:r>
        <w:rPr>
          <w:sz w:val="22"/>
          <w:szCs w:val="22"/>
        </w:rPr>
        <w:t>Sakuragi</w:t>
      </w:r>
      <w:proofErr w:type="spellEnd"/>
      <w:r>
        <w:rPr>
          <w:sz w:val="22"/>
          <w:szCs w:val="22"/>
        </w:rPr>
        <w:t xml:space="preserve"> Y, Scheller HV (2011)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Loss-of-function mutation of </w:t>
      </w:r>
      <w:r>
        <w:rPr>
          <w:i/>
          <w:sz w:val="22"/>
          <w:szCs w:val="22"/>
        </w:rPr>
        <w:t>REDUCED WALL ACETYLATION 2</w:t>
      </w:r>
      <w:r>
        <w:rPr>
          <w:sz w:val="22"/>
          <w:szCs w:val="22"/>
        </w:rPr>
        <w:t xml:space="preserve"> in Arabidopsis leads to reduced cell wall acetylation and increased resistance to </w:t>
      </w:r>
      <w:r>
        <w:rPr>
          <w:i/>
          <w:sz w:val="22"/>
          <w:szCs w:val="22"/>
        </w:rPr>
        <w:t>Botrytis cinerea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Plant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sz w:val="22"/>
          <w:szCs w:val="22"/>
        </w:rPr>
        <w:t xml:space="preserve"> 155:1068-1078.</w:t>
      </w:r>
    </w:p>
    <w:p w14:paraId="189E82EE" w14:textId="77777777" w:rsidR="005226A9" w:rsidRDefault="009A7930">
      <w:pPr>
        <w:pStyle w:val="Normal1"/>
        <w:ind w:left="432" w:hanging="432"/>
      </w:pPr>
      <w:r w:rsidRPr="000B0656">
        <w:rPr>
          <w:sz w:val="22"/>
          <w:szCs w:val="22"/>
        </w:rPr>
        <w:t>155.</w:t>
      </w:r>
      <w:r w:rsidRPr="000B0656">
        <w:rPr>
          <w:sz w:val="22"/>
          <w:szCs w:val="22"/>
        </w:rPr>
        <w:tab/>
      </w:r>
      <w:proofErr w:type="spellStart"/>
      <w:r w:rsidRPr="000B0656">
        <w:rPr>
          <w:sz w:val="22"/>
          <w:szCs w:val="22"/>
        </w:rPr>
        <w:t>Geshi</w:t>
      </w:r>
      <w:proofErr w:type="spellEnd"/>
      <w:r w:rsidRPr="000B0656">
        <w:rPr>
          <w:sz w:val="22"/>
          <w:szCs w:val="22"/>
        </w:rPr>
        <w:t xml:space="preserve"> N, H.J., </w:t>
      </w:r>
      <w:proofErr w:type="spellStart"/>
      <w:r w:rsidRPr="000B0656">
        <w:rPr>
          <w:sz w:val="22"/>
          <w:szCs w:val="22"/>
        </w:rPr>
        <w:t>Sakuragi</w:t>
      </w:r>
      <w:proofErr w:type="spellEnd"/>
      <w:r w:rsidRPr="000B0656">
        <w:rPr>
          <w:sz w:val="22"/>
          <w:szCs w:val="22"/>
        </w:rPr>
        <w:t xml:space="preserve"> Y, Jensen JK, Scheller HV. </w:t>
      </w:r>
      <w:r>
        <w:rPr>
          <w:sz w:val="22"/>
          <w:szCs w:val="22"/>
        </w:rPr>
        <w:t xml:space="preserve">(2011). </w:t>
      </w:r>
      <w:proofErr w:type="spellStart"/>
      <w:r>
        <w:rPr>
          <w:sz w:val="22"/>
          <w:szCs w:val="22"/>
        </w:rPr>
        <w:t>CAZy</w:t>
      </w:r>
      <w:proofErr w:type="spellEnd"/>
      <w:r>
        <w:rPr>
          <w:sz w:val="22"/>
          <w:szCs w:val="22"/>
        </w:rPr>
        <w:t xml:space="preserve"> Glycosyltransferase family 47. </w:t>
      </w:r>
      <w:r>
        <w:rPr>
          <w:i/>
          <w:sz w:val="22"/>
          <w:szCs w:val="22"/>
        </w:rPr>
        <w:t xml:space="preserve">In </w:t>
      </w:r>
      <w:r>
        <w:rPr>
          <w:b/>
          <w:sz w:val="22"/>
          <w:szCs w:val="22"/>
        </w:rPr>
        <w:t>Plant polysaccharides - biosynthesis and bioengineering</w:t>
      </w:r>
      <w:r>
        <w:rPr>
          <w:sz w:val="22"/>
          <w:szCs w:val="22"/>
        </w:rPr>
        <w:t xml:space="preserve"> (P. </w:t>
      </w:r>
      <w:proofErr w:type="spellStart"/>
      <w:r>
        <w:rPr>
          <w:sz w:val="22"/>
          <w:szCs w:val="22"/>
        </w:rPr>
        <w:t>Ulvskov</w:t>
      </w:r>
      <w:proofErr w:type="spellEnd"/>
      <w:r>
        <w:rPr>
          <w:sz w:val="22"/>
          <w:szCs w:val="22"/>
        </w:rPr>
        <w:t xml:space="preserve"> and N. </w:t>
      </w:r>
      <w:proofErr w:type="spellStart"/>
      <w:r>
        <w:rPr>
          <w:sz w:val="22"/>
          <w:szCs w:val="22"/>
        </w:rPr>
        <w:t>Carpita</w:t>
      </w:r>
      <w:proofErr w:type="spellEnd"/>
      <w:r>
        <w:rPr>
          <w:sz w:val="22"/>
          <w:szCs w:val="22"/>
        </w:rPr>
        <w:t>, eds.), Wiley-Blackwell, Oxford, UK, pp. 265-284.</w:t>
      </w:r>
    </w:p>
    <w:p w14:paraId="1411AABF" w14:textId="77777777" w:rsidR="005226A9" w:rsidRDefault="009A7930">
      <w:pPr>
        <w:pStyle w:val="Normal1"/>
        <w:ind w:left="432" w:hanging="432"/>
        <w:jc w:val="center"/>
      </w:pPr>
      <w:r>
        <w:rPr>
          <w:b/>
          <w:sz w:val="22"/>
          <w:szCs w:val="22"/>
        </w:rPr>
        <w:t>2010</w:t>
      </w:r>
    </w:p>
    <w:p w14:paraId="04D02367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154.</w:t>
      </w:r>
      <w:r>
        <w:rPr>
          <w:sz w:val="22"/>
          <w:szCs w:val="22"/>
        </w:rPr>
        <w:tab/>
        <w:t xml:space="preserve">Oikawa A, Joshi HJ, Rennie EA, Ebert B, </w:t>
      </w:r>
      <w:proofErr w:type="spellStart"/>
      <w:r>
        <w:rPr>
          <w:sz w:val="22"/>
          <w:szCs w:val="22"/>
        </w:rPr>
        <w:t>Manisseri</w:t>
      </w:r>
      <w:proofErr w:type="spellEnd"/>
      <w:r>
        <w:rPr>
          <w:sz w:val="22"/>
          <w:szCs w:val="22"/>
        </w:rPr>
        <w:t xml:space="preserve">, C., </w:t>
      </w:r>
      <w:proofErr w:type="spellStart"/>
      <w:r>
        <w:rPr>
          <w:sz w:val="22"/>
          <w:szCs w:val="22"/>
        </w:rPr>
        <w:t>Heazlewood</w:t>
      </w:r>
      <w:proofErr w:type="spellEnd"/>
      <w:r>
        <w:rPr>
          <w:sz w:val="22"/>
          <w:szCs w:val="22"/>
        </w:rPr>
        <w:t xml:space="preserve"> JL, Scheller HV (2010) An integrative approach to the identification of Arabidopsis and rice genes involved in </w:t>
      </w:r>
      <w:proofErr w:type="spellStart"/>
      <w:r>
        <w:rPr>
          <w:sz w:val="22"/>
          <w:szCs w:val="22"/>
        </w:rPr>
        <w:t>xylan</w:t>
      </w:r>
      <w:proofErr w:type="spellEnd"/>
      <w:r>
        <w:rPr>
          <w:sz w:val="22"/>
          <w:szCs w:val="22"/>
        </w:rPr>
        <w:t xml:space="preserve"> and secondary wall development. </w:t>
      </w:r>
      <w:proofErr w:type="spellStart"/>
      <w:r>
        <w:rPr>
          <w:b/>
          <w:sz w:val="22"/>
          <w:szCs w:val="22"/>
        </w:rPr>
        <w:t>Plos</w:t>
      </w:r>
      <w:proofErr w:type="spellEnd"/>
      <w:r>
        <w:rPr>
          <w:b/>
          <w:sz w:val="22"/>
          <w:szCs w:val="22"/>
        </w:rPr>
        <w:t xml:space="preserve"> One</w:t>
      </w:r>
      <w:r>
        <w:rPr>
          <w:sz w:val="22"/>
          <w:szCs w:val="22"/>
        </w:rPr>
        <w:t xml:space="preserve"> 5: e15481.</w:t>
      </w:r>
    </w:p>
    <w:p w14:paraId="3FEADADE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153.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Harholt</w:t>
      </w:r>
      <w:proofErr w:type="spellEnd"/>
      <w:r>
        <w:rPr>
          <w:sz w:val="22"/>
          <w:szCs w:val="22"/>
        </w:rPr>
        <w:t xml:space="preserve"> J, </w:t>
      </w:r>
      <w:proofErr w:type="spellStart"/>
      <w:r>
        <w:rPr>
          <w:sz w:val="22"/>
          <w:szCs w:val="22"/>
        </w:rPr>
        <w:t>Suttangkakul</w:t>
      </w:r>
      <w:proofErr w:type="spellEnd"/>
      <w:r>
        <w:rPr>
          <w:sz w:val="22"/>
          <w:szCs w:val="22"/>
        </w:rPr>
        <w:t xml:space="preserve"> A, Scheller HV (2010) Biosynthesis of pectin. </w:t>
      </w:r>
      <w:r>
        <w:rPr>
          <w:b/>
          <w:sz w:val="22"/>
          <w:szCs w:val="22"/>
        </w:rPr>
        <w:t xml:space="preserve">Plant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sz w:val="22"/>
          <w:szCs w:val="22"/>
        </w:rPr>
        <w:t xml:space="preserve"> 153: 384-395.</w:t>
      </w:r>
    </w:p>
    <w:p w14:paraId="2FDB562F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152.</w:t>
      </w:r>
      <w:r>
        <w:rPr>
          <w:sz w:val="22"/>
          <w:szCs w:val="22"/>
        </w:rPr>
        <w:tab/>
        <w:t xml:space="preserve">Arora R, </w:t>
      </w:r>
      <w:proofErr w:type="spellStart"/>
      <w:r>
        <w:rPr>
          <w:sz w:val="22"/>
          <w:szCs w:val="22"/>
        </w:rPr>
        <w:t>Manisseri</w:t>
      </w:r>
      <w:proofErr w:type="spellEnd"/>
      <w:r>
        <w:rPr>
          <w:sz w:val="22"/>
          <w:szCs w:val="22"/>
        </w:rPr>
        <w:t xml:space="preserve"> C, Li C, Ong M, Scheller HV, Vogel K, Simmons BA, Singh S. (2010) Monitoring and Analyzing Process Streams towards Understanding Ionic Liquid Pretreatment of Switchgrass (</w:t>
      </w:r>
      <w:r>
        <w:rPr>
          <w:i/>
          <w:sz w:val="22"/>
          <w:szCs w:val="22"/>
        </w:rPr>
        <w:t>Panicum virgatum</w:t>
      </w:r>
      <w:r>
        <w:rPr>
          <w:sz w:val="22"/>
          <w:szCs w:val="22"/>
        </w:rPr>
        <w:t xml:space="preserve">). </w:t>
      </w:r>
      <w:r>
        <w:rPr>
          <w:b/>
          <w:sz w:val="22"/>
          <w:szCs w:val="22"/>
        </w:rPr>
        <w:t>Bioenergy Res</w:t>
      </w:r>
      <w:r>
        <w:rPr>
          <w:sz w:val="22"/>
          <w:szCs w:val="22"/>
        </w:rPr>
        <w:t xml:space="preserve"> 3: 134-145.</w:t>
      </w:r>
    </w:p>
    <w:p w14:paraId="0C861342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151.</w:t>
      </w:r>
      <w:r>
        <w:rPr>
          <w:sz w:val="22"/>
          <w:szCs w:val="22"/>
        </w:rPr>
        <w:tab/>
        <w:t xml:space="preserve">Scheller HV, Singh S, Blanch H, </w:t>
      </w:r>
      <w:proofErr w:type="spellStart"/>
      <w:r>
        <w:rPr>
          <w:sz w:val="22"/>
          <w:szCs w:val="22"/>
        </w:rPr>
        <w:t>Keasling</w:t>
      </w:r>
      <w:proofErr w:type="spellEnd"/>
      <w:r>
        <w:rPr>
          <w:sz w:val="22"/>
          <w:szCs w:val="22"/>
        </w:rPr>
        <w:t xml:space="preserve"> JD (2010) The Joint </w:t>
      </w:r>
      <w:proofErr w:type="spellStart"/>
      <w:r>
        <w:rPr>
          <w:sz w:val="22"/>
          <w:szCs w:val="22"/>
        </w:rPr>
        <w:t>BioEnergy</w:t>
      </w:r>
      <w:proofErr w:type="spellEnd"/>
      <w:r>
        <w:rPr>
          <w:sz w:val="22"/>
          <w:szCs w:val="22"/>
        </w:rPr>
        <w:t xml:space="preserve"> Institute (JBEI): Developing New Biofuels by Overcoming Biomass Recalcitrance. </w:t>
      </w:r>
      <w:r>
        <w:rPr>
          <w:b/>
          <w:sz w:val="22"/>
          <w:szCs w:val="22"/>
        </w:rPr>
        <w:t>Bioenergy Res</w:t>
      </w:r>
      <w:r>
        <w:rPr>
          <w:sz w:val="22"/>
          <w:szCs w:val="22"/>
        </w:rPr>
        <w:t xml:space="preserve"> 3: 105-107. </w:t>
      </w:r>
    </w:p>
    <w:p w14:paraId="0E9D77B6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150.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Rautengarten</w:t>
      </w:r>
      <w:proofErr w:type="spellEnd"/>
      <w:r>
        <w:rPr>
          <w:sz w:val="22"/>
          <w:szCs w:val="22"/>
        </w:rPr>
        <w:t xml:space="preserve"> C, Baidoo E, </w:t>
      </w:r>
      <w:proofErr w:type="spellStart"/>
      <w:r>
        <w:rPr>
          <w:sz w:val="22"/>
          <w:szCs w:val="22"/>
        </w:rPr>
        <w:t>Keasling</w:t>
      </w:r>
      <w:proofErr w:type="spellEnd"/>
      <w:r>
        <w:rPr>
          <w:sz w:val="22"/>
          <w:szCs w:val="22"/>
        </w:rPr>
        <w:t xml:space="preserve"> JD, Scheller HV (2010) A simple method for enzymatic synthesis of unlabeled and radiolabeled hydroxycinnamate-CoA. </w:t>
      </w:r>
      <w:r>
        <w:rPr>
          <w:b/>
          <w:sz w:val="22"/>
          <w:szCs w:val="22"/>
        </w:rPr>
        <w:t>Bioenergy Res</w:t>
      </w:r>
      <w:r>
        <w:rPr>
          <w:sz w:val="22"/>
          <w:szCs w:val="22"/>
        </w:rPr>
        <w:t xml:space="preserve"> 3: 115-122.</w:t>
      </w:r>
    </w:p>
    <w:p w14:paraId="4A064574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149.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Liepman</w:t>
      </w:r>
      <w:proofErr w:type="spellEnd"/>
      <w:r>
        <w:rPr>
          <w:sz w:val="22"/>
          <w:szCs w:val="22"/>
        </w:rPr>
        <w:t xml:space="preserve"> AH, Wightman R, </w:t>
      </w:r>
      <w:proofErr w:type="spellStart"/>
      <w:r>
        <w:rPr>
          <w:sz w:val="22"/>
          <w:szCs w:val="22"/>
        </w:rPr>
        <w:t>Geshi</w:t>
      </w:r>
      <w:proofErr w:type="spellEnd"/>
      <w:r>
        <w:rPr>
          <w:sz w:val="22"/>
          <w:szCs w:val="22"/>
        </w:rPr>
        <w:t xml:space="preserve"> N, Turner SR, Scheller HV (2010) Arabidopsis – a Powerful Model System for Plant Cell Wall Research. </w:t>
      </w:r>
      <w:r>
        <w:rPr>
          <w:b/>
          <w:sz w:val="22"/>
          <w:szCs w:val="22"/>
        </w:rPr>
        <w:t xml:space="preserve">Plant J </w:t>
      </w:r>
      <w:r>
        <w:rPr>
          <w:sz w:val="22"/>
          <w:szCs w:val="22"/>
        </w:rPr>
        <w:t>61: 1107-1121.</w:t>
      </w:r>
    </w:p>
    <w:p w14:paraId="6DA33FCA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148.</w:t>
      </w:r>
      <w:r>
        <w:rPr>
          <w:sz w:val="22"/>
          <w:szCs w:val="22"/>
        </w:rPr>
        <w:tab/>
        <w:t xml:space="preserve">Scheller HV, </w:t>
      </w:r>
      <w:proofErr w:type="spellStart"/>
      <w:r>
        <w:rPr>
          <w:sz w:val="22"/>
          <w:szCs w:val="22"/>
        </w:rPr>
        <w:t>Ulvskov</w:t>
      </w:r>
      <w:proofErr w:type="spellEnd"/>
      <w:r>
        <w:rPr>
          <w:sz w:val="22"/>
          <w:szCs w:val="22"/>
        </w:rPr>
        <w:t xml:space="preserve"> P (2010) Hemicelluloses. </w:t>
      </w:r>
      <w:r>
        <w:rPr>
          <w:b/>
          <w:sz w:val="22"/>
          <w:szCs w:val="22"/>
        </w:rPr>
        <w:t>Ann Rev Plant Biol</w:t>
      </w:r>
      <w:r>
        <w:rPr>
          <w:sz w:val="22"/>
          <w:szCs w:val="22"/>
        </w:rPr>
        <w:t xml:space="preserve"> 61: 263-289.</w:t>
      </w:r>
    </w:p>
    <w:p w14:paraId="2AD3219E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147.</w:t>
      </w:r>
      <w:r>
        <w:rPr>
          <w:sz w:val="22"/>
          <w:szCs w:val="22"/>
        </w:rPr>
        <w:tab/>
        <w:t xml:space="preserve">Vogel JP, Garvin DF, </w:t>
      </w:r>
      <w:proofErr w:type="spellStart"/>
      <w:r>
        <w:rPr>
          <w:sz w:val="22"/>
          <w:szCs w:val="22"/>
        </w:rPr>
        <w:t>Mockler</w:t>
      </w:r>
      <w:proofErr w:type="spellEnd"/>
      <w:r>
        <w:rPr>
          <w:sz w:val="22"/>
          <w:szCs w:val="22"/>
        </w:rPr>
        <w:t xml:space="preserve"> TC, Schmutz J, </w:t>
      </w:r>
      <w:proofErr w:type="spellStart"/>
      <w:r>
        <w:rPr>
          <w:sz w:val="22"/>
          <w:szCs w:val="22"/>
        </w:rPr>
        <w:t>Rokhsar</w:t>
      </w:r>
      <w:proofErr w:type="spellEnd"/>
      <w:r>
        <w:rPr>
          <w:sz w:val="22"/>
          <w:szCs w:val="22"/>
        </w:rPr>
        <w:t xml:space="preserve"> D, Bevan MW, Barry K, Lucas S, Harmon-Smith M, </w:t>
      </w:r>
      <w:proofErr w:type="spellStart"/>
      <w:r>
        <w:rPr>
          <w:sz w:val="22"/>
          <w:szCs w:val="22"/>
        </w:rPr>
        <w:t>Lail</w:t>
      </w:r>
      <w:proofErr w:type="spellEnd"/>
      <w:r>
        <w:rPr>
          <w:sz w:val="22"/>
          <w:szCs w:val="22"/>
        </w:rPr>
        <w:t xml:space="preserve"> K, Tice H, </w:t>
      </w:r>
      <w:proofErr w:type="spellStart"/>
      <w:r>
        <w:rPr>
          <w:sz w:val="22"/>
          <w:szCs w:val="22"/>
        </w:rPr>
        <w:t>Grimwood</w:t>
      </w:r>
      <w:proofErr w:type="spellEnd"/>
      <w:r>
        <w:rPr>
          <w:sz w:val="22"/>
          <w:szCs w:val="22"/>
        </w:rPr>
        <w:t xml:space="preserve"> J, McKenzie N, </w:t>
      </w:r>
      <w:proofErr w:type="spellStart"/>
      <w:r>
        <w:rPr>
          <w:sz w:val="22"/>
          <w:szCs w:val="22"/>
        </w:rPr>
        <w:t>Huo</w:t>
      </w:r>
      <w:proofErr w:type="spellEnd"/>
      <w:r>
        <w:rPr>
          <w:sz w:val="22"/>
          <w:szCs w:val="22"/>
        </w:rPr>
        <w:t xml:space="preserve"> N, Gu YQ, </w:t>
      </w:r>
      <w:proofErr w:type="spellStart"/>
      <w:r>
        <w:rPr>
          <w:sz w:val="22"/>
          <w:szCs w:val="22"/>
        </w:rPr>
        <w:t>Lazo</w:t>
      </w:r>
      <w:proofErr w:type="spellEnd"/>
      <w:r>
        <w:rPr>
          <w:sz w:val="22"/>
          <w:szCs w:val="22"/>
        </w:rPr>
        <w:t xml:space="preserve"> GR, Anderson OD, You F, Luo M-C, Dvorak J, Wright J, </w:t>
      </w:r>
      <w:proofErr w:type="spellStart"/>
      <w:r>
        <w:rPr>
          <w:sz w:val="22"/>
          <w:szCs w:val="22"/>
        </w:rPr>
        <w:t>Febrer</w:t>
      </w:r>
      <w:proofErr w:type="spellEnd"/>
      <w:r>
        <w:rPr>
          <w:sz w:val="22"/>
          <w:szCs w:val="22"/>
        </w:rPr>
        <w:t xml:space="preserve"> M, </w:t>
      </w:r>
      <w:proofErr w:type="spellStart"/>
      <w:r>
        <w:rPr>
          <w:sz w:val="22"/>
          <w:szCs w:val="22"/>
        </w:rPr>
        <w:t>Idziak</w:t>
      </w:r>
      <w:proofErr w:type="spellEnd"/>
      <w:r>
        <w:rPr>
          <w:sz w:val="22"/>
          <w:szCs w:val="22"/>
        </w:rPr>
        <w:t xml:space="preserve"> D, </w:t>
      </w:r>
      <w:proofErr w:type="spellStart"/>
      <w:r>
        <w:rPr>
          <w:sz w:val="22"/>
          <w:szCs w:val="22"/>
        </w:rPr>
        <w:t>Hasterok</w:t>
      </w:r>
      <w:proofErr w:type="spellEnd"/>
      <w:r>
        <w:rPr>
          <w:sz w:val="22"/>
          <w:szCs w:val="22"/>
        </w:rPr>
        <w:t xml:space="preserve"> R, Lindquist E, Wang M, Fox SE, Priest HD, </w:t>
      </w:r>
      <w:proofErr w:type="spellStart"/>
      <w:r>
        <w:rPr>
          <w:sz w:val="22"/>
          <w:szCs w:val="22"/>
        </w:rPr>
        <w:t>Filichkin</w:t>
      </w:r>
      <w:proofErr w:type="spellEnd"/>
      <w:r>
        <w:rPr>
          <w:sz w:val="22"/>
          <w:szCs w:val="22"/>
        </w:rPr>
        <w:t xml:space="preserve"> SA, </w:t>
      </w:r>
      <w:proofErr w:type="spellStart"/>
      <w:r>
        <w:rPr>
          <w:sz w:val="22"/>
          <w:szCs w:val="22"/>
        </w:rPr>
        <w:t>Givan</w:t>
      </w:r>
      <w:proofErr w:type="spellEnd"/>
      <w:r>
        <w:rPr>
          <w:sz w:val="22"/>
          <w:szCs w:val="22"/>
        </w:rPr>
        <w:t xml:space="preserve"> SA, Bryant DW, Chang JH, </w:t>
      </w:r>
      <w:proofErr w:type="spellStart"/>
      <w:r>
        <w:rPr>
          <w:sz w:val="22"/>
          <w:szCs w:val="22"/>
        </w:rPr>
        <w:t>Mockler</w:t>
      </w:r>
      <w:proofErr w:type="spellEnd"/>
      <w:r>
        <w:rPr>
          <w:sz w:val="22"/>
          <w:szCs w:val="22"/>
        </w:rPr>
        <w:t xml:space="preserve"> TC, Wu H, Wu W, Hsia A-P,  </w:t>
      </w:r>
      <w:proofErr w:type="spellStart"/>
      <w:r>
        <w:rPr>
          <w:sz w:val="22"/>
          <w:szCs w:val="22"/>
        </w:rPr>
        <w:t>Schnable</w:t>
      </w:r>
      <w:proofErr w:type="spellEnd"/>
      <w:r>
        <w:rPr>
          <w:sz w:val="22"/>
          <w:szCs w:val="22"/>
        </w:rPr>
        <w:t xml:space="preserve"> PS, </w:t>
      </w:r>
      <w:proofErr w:type="spellStart"/>
      <w:r>
        <w:rPr>
          <w:sz w:val="22"/>
          <w:szCs w:val="22"/>
        </w:rPr>
        <w:t>Kalyanaraman</w:t>
      </w:r>
      <w:proofErr w:type="spellEnd"/>
      <w:r>
        <w:rPr>
          <w:sz w:val="22"/>
          <w:szCs w:val="22"/>
        </w:rPr>
        <w:t xml:space="preserve"> A, </w:t>
      </w:r>
      <w:proofErr w:type="spellStart"/>
      <w:r>
        <w:rPr>
          <w:sz w:val="22"/>
          <w:szCs w:val="22"/>
        </w:rPr>
        <w:t>Barbazuk</w:t>
      </w:r>
      <w:proofErr w:type="spellEnd"/>
      <w:r>
        <w:rPr>
          <w:sz w:val="22"/>
          <w:szCs w:val="22"/>
        </w:rPr>
        <w:t xml:space="preserve"> B, Michael TP, Hazen SP, Bragg JN, </w:t>
      </w:r>
      <w:proofErr w:type="spellStart"/>
      <w:r>
        <w:rPr>
          <w:sz w:val="22"/>
          <w:szCs w:val="22"/>
        </w:rPr>
        <w:t>Laudencia-Chingcuanco</w:t>
      </w:r>
      <w:proofErr w:type="spellEnd"/>
      <w:r>
        <w:rPr>
          <w:sz w:val="22"/>
          <w:szCs w:val="22"/>
        </w:rPr>
        <w:t xml:space="preserve"> D, Weng Y, </w:t>
      </w:r>
      <w:proofErr w:type="spellStart"/>
      <w:r>
        <w:rPr>
          <w:sz w:val="22"/>
          <w:szCs w:val="22"/>
        </w:rPr>
        <w:t>Haberer</w:t>
      </w:r>
      <w:proofErr w:type="spellEnd"/>
      <w:r>
        <w:rPr>
          <w:sz w:val="22"/>
          <w:szCs w:val="22"/>
        </w:rPr>
        <w:t xml:space="preserve"> G, </w:t>
      </w:r>
      <w:proofErr w:type="spellStart"/>
      <w:r>
        <w:rPr>
          <w:sz w:val="22"/>
          <w:szCs w:val="22"/>
        </w:rPr>
        <w:t>Spannagl</w:t>
      </w:r>
      <w:proofErr w:type="spellEnd"/>
      <w:r>
        <w:rPr>
          <w:sz w:val="22"/>
          <w:szCs w:val="22"/>
        </w:rPr>
        <w:t xml:space="preserve"> M, Mayer K, </w:t>
      </w:r>
      <w:proofErr w:type="spellStart"/>
      <w:r>
        <w:rPr>
          <w:sz w:val="22"/>
          <w:szCs w:val="22"/>
        </w:rPr>
        <w:t>Rattei</w:t>
      </w:r>
      <w:proofErr w:type="spellEnd"/>
      <w:r>
        <w:rPr>
          <w:sz w:val="22"/>
          <w:szCs w:val="22"/>
        </w:rPr>
        <w:t xml:space="preserve"> T, </w:t>
      </w:r>
      <w:proofErr w:type="spellStart"/>
      <w:r>
        <w:rPr>
          <w:sz w:val="22"/>
          <w:szCs w:val="22"/>
        </w:rPr>
        <w:t>Mitros</w:t>
      </w:r>
      <w:proofErr w:type="spellEnd"/>
      <w:r>
        <w:rPr>
          <w:sz w:val="22"/>
          <w:szCs w:val="22"/>
        </w:rPr>
        <w:t xml:space="preserve"> T, Lee S-J, Rose JKC, Mueller LA, York TL, Wicker T, Buchmann JP, </w:t>
      </w:r>
      <w:proofErr w:type="spellStart"/>
      <w:r>
        <w:rPr>
          <w:sz w:val="22"/>
          <w:szCs w:val="22"/>
        </w:rPr>
        <w:t>Tanskanen</w:t>
      </w:r>
      <w:proofErr w:type="spellEnd"/>
      <w:r>
        <w:rPr>
          <w:sz w:val="22"/>
          <w:szCs w:val="22"/>
        </w:rPr>
        <w:t xml:space="preserve"> J, Schulman AH, Gundlach H, de Oliveira AC,  Maia </w:t>
      </w:r>
      <w:proofErr w:type="spellStart"/>
      <w:r>
        <w:rPr>
          <w:sz w:val="22"/>
          <w:szCs w:val="22"/>
        </w:rPr>
        <w:t>LdC</w:t>
      </w:r>
      <w:proofErr w:type="spellEnd"/>
      <w:r>
        <w:rPr>
          <w:sz w:val="22"/>
          <w:szCs w:val="22"/>
        </w:rPr>
        <w:t xml:space="preserve">, Belknap W, Jiang N, Lai J, Zhu L, Ma J, </w:t>
      </w:r>
      <w:proofErr w:type="spellStart"/>
      <w:r>
        <w:rPr>
          <w:sz w:val="22"/>
          <w:szCs w:val="22"/>
        </w:rPr>
        <w:t>Salse</w:t>
      </w:r>
      <w:proofErr w:type="spellEnd"/>
      <w:r>
        <w:rPr>
          <w:sz w:val="22"/>
          <w:szCs w:val="22"/>
        </w:rPr>
        <w:t xml:space="preserve"> J, Murat F, </w:t>
      </w:r>
      <w:proofErr w:type="spellStart"/>
      <w:r>
        <w:rPr>
          <w:sz w:val="22"/>
          <w:szCs w:val="22"/>
        </w:rPr>
        <w:t>Abrouk</w:t>
      </w:r>
      <w:proofErr w:type="spellEnd"/>
      <w:r>
        <w:rPr>
          <w:sz w:val="22"/>
          <w:szCs w:val="22"/>
        </w:rPr>
        <w:t xml:space="preserve"> M, </w:t>
      </w:r>
      <w:proofErr w:type="spellStart"/>
      <w:r>
        <w:rPr>
          <w:sz w:val="22"/>
          <w:szCs w:val="22"/>
        </w:rPr>
        <w:t>Bruggmann</w:t>
      </w:r>
      <w:proofErr w:type="spellEnd"/>
      <w:r>
        <w:rPr>
          <w:sz w:val="22"/>
          <w:szCs w:val="22"/>
        </w:rPr>
        <w:t xml:space="preserve"> R, </w:t>
      </w:r>
      <w:proofErr w:type="spellStart"/>
      <w:r>
        <w:rPr>
          <w:sz w:val="22"/>
          <w:szCs w:val="22"/>
        </w:rPr>
        <w:t>Fahlgren</w:t>
      </w:r>
      <w:proofErr w:type="spellEnd"/>
      <w:r>
        <w:rPr>
          <w:sz w:val="22"/>
          <w:szCs w:val="22"/>
        </w:rPr>
        <w:t xml:space="preserve"> N, Sullivan CM, Carrington JC, Chapman E, May GD, </w:t>
      </w:r>
      <w:proofErr w:type="spellStart"/>
      <w:r>
        <w:rPr>
          <w:sz w:val="22"/>
          <w:szCs w:val="22"/>
        </w:rPr>
        <w:t>Zhai</w:t>
      </w:r>
      <w:proofErr w:type="spellEnd"/>
      <w:r>
        <w:rPr>
          <w:sz w:val="22"/>
          <w:szCs w:val="22"/>
        </w:rPr>
        <w:t xml:space="preserve"> J, </w:t>
      </w:r>
      <w:proofErr w:type="spellStart"/>
      <w:r>
        <w:rPr>
          <w:sz w:val="22"/>
          <w:szCs w:val="22"/>
        </w:rPr>
        <w:t>Ganssmann</w:t>
      </w:r>
      <w:proofErr w:type="spellEnd"/>
      <w:r>
        <w:rPr>
          <w:sz w:val="22"/>
          <w:szCs w:val="22"/>
        </w:rPr>
        <w:t xml:space="preserve"> M, </w:t>
      </w:r>
      <w:proofErr w:type="spellStart"/>
      <w:r>
        <w:rPr>
          <w:sz w:val="22"/>
          <w:szCs w:val="22"/>
        </w:rPr>
        <w:t>Gurazada</w:t>
      </w:r>
      <w:proofErr w:type="spellEnd"/>
      <w:r>
        <w:rPr>
          <w:sz w:val="22"/>
          <w:szCs w:val="22"/>
        </w:rPr>
        <w:t xml:space="preserve"> GR, German M, Meyers BC, Green PJ, Tyler L, Thomson J, Chen S, Scheller HV, </w:t>
      </w:r>
      <w:proofErr w:type="spellStart"/>
      <w:r>
        <w:rPr>
          <w:sz w:val="22"/>
          <w:szCs w:val="22"/>
        </w:rPr>
        <w:t>Harholt</w:t>
      </w:r>
      <w:proofErr w:type="spellEnd"/>
      <w:r>
        <w:rPr>
          <w:sz w:val="22"/>
          <w:szCs w:val="22"/>
        </w:rPr>
        <w:t xml:space="preserve"> J, </w:t>
      </w:r>
      <w:proofErr w:type="spellStart"/>
      <w:r>
        <w:rPr>
          <w:sz w:val="22"/>
          <w:szCs w:val="22"/>
        </w:rPr>
        <w:t>Ulvskov</w:t>
      </w:r>
      <w:proofErr w:type="spellEnd"/>
      <w:r>
        <w:rPr>
          <w:sz w:val="22"/>
          <w:szCs w:val="22"/>
        </w:rPr>
        <w:t xml:space="preserve"> P, Kimbrel JA, Chang JH, Bartley LE, Cao P, Jung K-H, Sharma MK, Vega-Sanchez M, Ronald P, </w:t>
      </w:r>
      <w:proofErr w:type="spellStart"/>
      <w:r>
        <w:rPr>
          <w:sz w:val="22"/>
          <w:szCs w:val="22"/>
        </w:rPr>
        <w:t>Dardick</w:t>
      </w:r>
      <w:proofErr w:type="spellEnd"/>
      <w:r>
        <w:rPr>
          <w:sz w:val="22"/>
          <w:szCs w:val="22"/>
        </w:rPr>
        <w:t xml:space="preserve"> CD, </w:t>
      </w:r>
      <w:proofErr w:type="spellStart"/>
      <w:r>
        <w:rPr>
          <w:sz w:val="22"/>
          <w:szCs w:val="22"/>
        </w:rPr>
        <w:t>DeBodt</w:t>
      </w:r>
      <w:proofErr w:type="spellEnd"/>
      <w:r>
        <w:rPr>
          <w:sz w:val="22"/>
          <w:szCs w:val="22"/>
        </w:rPr>
        <w:t xml:space="preserve"> S, </w:t>
      </w:r>
      <w:proofErr w:type="spellStart"/>
      <w:r>
        <w:rPr>
          <w:sz w:val="22"/>
          <w:szCs w:val="22"/>
        </w:rPr>
        <w:t>Verelst</w:t>
      </w:r>
      <w:proofErr w:type="spellEnd"/>
      <w:r>
        <w:rPr>
          <w:sz w:val="22"/>
          <w:szCs w:val="22"/>
        </w:rPr>
        <w:t xml:space="preserve"> W, </w:t>
      </w:r>
      <w:proofErr w:type="spellStart"/>
      <w:r>
        <w:rPr>
          <w:sz w:val="22"/>
          <w:szCs w:val="22"/>
        </w:rPr>
        <w:t>Inzé</w:t>
      </w:r>
      <w:proofErr w:type="spellEnd"/>
      <w:r>
        <w:rPr>
          <w:sz w:val="22"/>
          <w:szCs w:val="22"/>
        </w:rPr>
        <w:t xml:space="preserve"> D, </w:t>
      </w:r>
      <w:proofErr w:type="spellStart"/>
      <w:r>
        <w:rPr>
          <w:sz w:val="22"/>
          <w:szCs w:val="22"/>
        </w:rPr>
        <w:t>Heese</w:t>
      </w:r>
      <w:proofErr w:type="spellEnd"/>
      <w:r>
        <w:rPr>
          <w:sz w:val="22"/>
          <w:szCs w:val="22"/>
        </w:rPr>
        <w:t xml:space="preserve"> M, Schnittger A, Yang X, </w:t>
      </w:r>
      <w:proofErr w:type="spellStart"/>
      <w:r>
        <w:rPr>
          <w:sz w:val="22"/>
          <w:szCs w:val="22"/>
        </w:rPr>
        <w:t>Kalluri</w:t>
      </w:r>
      <w:proofErr w:type="spellEnd"/>
      <w:r>
        <w:rPr>
          <w:sz w:val="22"/>
          <w:szCs w:val="22"/>
        </w:rPr>
        <w:t xml:space="preserve"> U, </w:t>
      </w:r>
      <w:proofErr w:type="spellStart"/>
      <w:r>
        <w:rPr>
          <w:sz w:val="22"/>
          <w:szCs w:val="22"/>
        </w:rPr>
        <w:t>Tuskan</w:t>
      </w:r>
      <w:proofErr w:type="spellEnd"/>
      <w:r>
        <w:rPr>
          <w:sz w:val="22"/>
          <w:szCs w:val="22"/>
        </w:rPr>
        <w:t xml:space="preserve"> GA, Hua Z, </w:t>
      </w:r>
      <w:proofErr w:type="spellStart"/>
      <w:r>
        <w:rPr>
          <w:sz w:val="22"/>
          <w:szCs w:val="22"/>
        </w:rPr>
        <w:t>Vierstra</w:t>
      </w:r>
      <w:proofErr w:type="spellEnd"/>
      <w:r>
        <w:rPr>
          <w:sz w:val="22"/>
          <w:szCs w:val="22"/>
        </w:rPr>
        <w:t xml:space="preserve"> RD, Cui Y, Ouyang S, Sun Q, Liu Z, Yilmaz A, </w:t>
      </w:r>
      <w:proofErr w:type="spellStart"/>
      <w:r>
        <w:rPr>
          <w:sz w:val="22"/>
          <w:szCs w:val="22"/>
        </w:rPr>
        <w:t>Grotewold</w:t>
      </w:r>
      <w:proofErr w:type="spellEnd"/>
      <w:r>
        <w:rPr>
          <w:sz w:val="22"/>
          <w:szCs w:val="22"/>
        </w:rPr>
        <w:t xml:space="preserve"> E, </w:t>
      </w:r>
      <w:proofErr w:type="spellStart"/>
      <w:r>
        <w:rPr>
          <w:sz w:val="22"/>
          <w:szCs w:val="22"/>
        </w:rPr>
        <w:t>Sibout</w:t>
      </w:r>
      <w:proofErr w:type="spellEnd"/>
      <w:r>
        <w:rPr>
          <w:sz w:val="22"/>
          <w:szCs w:val="22"/>
        </w:rPr>
        <w:t xml:space="preserve"> R, </w:t>
      </w:r>
      <w:proofErr w:type="spellStart"/>
      <w:r>
        <w:rPr>
          <w:sz w:val="22"/>
          <w:szCs w:val="22"/>
        </w:rPr>
        <w:t>Hematy</w:t>
      </w:r>
      <w:proofErr w:type="spellEnd"/>
      <w:r>
        <w:rPr>
          <w:sz w:val="22"/>
          <w:szCs w:val="22"/>
        </w:rPr>
        <w:t xml:space="preserve"> K, </w:t>
      </w:r>
      <w:proofErr w:type="spellStart"/>
      <w:r>
        <w:rPr>
          <w:sz w:val="22"/>
          <w:szCs w:val="22"/>
        </w:rPr>
        <w:t>Mouille</w:t>
      </w:r>
      <w:proofErr w:type="spellEnd"/>
      <w:r>
        <w:rPr>
          <w:sz w:val="22"/>
          <w:szCs w:val="22"/>
        </w:rPr>
        <w:t xml:space="preserve"> G, </w:t>
      </w:r>
      <w:proofErr w:type="spellStart"/>
      <w:r>
        <w:rPr>
          <w:sz w:val="22"/>
          <w:szCs w:val="22"/>
        </w:rPr>
        <w:t>Höfte</w:t>
      </w:r>
      <w:proofErr w:type="spellEnd"/>
      <w:r>
        <w:rPr>
          <w:sz w:val="22"/>
          <w:szCs w:val="22"/>
        </w:rPr>
        <w:t xml:space="preserve"> H, Michael T, </w:t>
      </w:r>
      <w:proofErr w:type="spellStart"/>
      <w:r>
        <w:rPr>
          <w:sz w:val="22"/>
          <w:szCs w:val="22"/>
        </w:rPr>
        <w:t>Pelloux</w:t>
      </w:r>
      <w:proofErr w:type="spellEnd"/>
      <w:r>
        <w:rPr>
          <w:sz w:val="22"/>
          <w:szCs w:val="22"/>
        </w:rPr>
        <w:t xml:space="preserve"> J, O’Connor D, </w:t>
      </w:r>
      <w:proofErr w:type="spellStart"/>
      <w:r>
        <w:rPr>
          <w:sz w:val="22"/>
          <w:szCs w:val="22"/>
        </w:rPr>
        <w:t>Schnable</w:t>
      </w:r>
      <w:proofErr w:type="spellEnd"/>
      <w:r>
        <w:rPr>
          <w:sz w:val="22"/>
          <w:szCs w:val="22"/>
        </w:rPr>
        <w:t xml:space="preserve"> J, Rowe S, Harmon F, Cass CL, </w:t>
      </w:r>
      <w:proofErr w:type="spellStart"/>
      <w:r>
        <w:rPr>
          <w:sz w:val="22"/>
          <w:szCs w:val="22"/>
        </w:rPr>
        <w:t>Sedbrook</w:t>
      </w:r>
      <w:proofErr w:type="spellEnd"/>
      <w:r>
        <w:rPr>
          <w:sz w:val="22"/>
          <w:szCs w:val="22"/>
        </w:rPr>
        <w:t xml:space="preserve"> JC, Byrne M, Walsh S, Higgins J, Li P, </w:t>
      </w:r>
      <w:proofErr w:type="spellStart"/>
      <w:r>
        <w:rPr>
          <w:sz w:val="22"/>
          <w:szCs w:val="22"/>
        </w:rPr>
        <w:t>Brutnell</w:t>
      </w:r>
      <w:proofErr w:type="spellEnd"/>
      <w:r>
        <w:rPr>
          <w:sz w:val="22"/>
          <w:szCs w:val="22"/>
        </w:rPr>
        <w:t xml:space="preserve"> T, </w:t>
      </w:r>
      <w:proofErr w:type="spellStart"/>
      <w:r>
        <w:rPr>
          <w:sz w:val="22"/>
          <w:szCs w:val="22"/>
        </w:rPr>
        <w:t>Turgay</w:t>
      </w:r>
      <w:proofErr w:type="spellEnd"/>
      <w:r>
        <w:rPr>
          <w:sz w:val="22"/>
          <w:szCs w:val="22"/>
        </w:rPr>
        <w:t xml:space="preserve"> U, Budak H, </w:t>
      </w:r>
      <w:proofErr w:type="spellStart"/>
      <w:r>
        <w:rPr>
          <w:sz w:val="22"/>
          <w:szCs w:val="22"/>
        </w:rPr>
        <w:t>Belcram</w:t>
      </w:r>
      <w:proofErr w:type="spellEnd"/>
      <w:r>
        <w:rPr>
          <w:sz w:val="22"/>
          <w:szCs w:val="22"/>
        </w:rPr>
        <w:t xml:space="preserve"> H, Charles M, </w:t>
      </w:r>
      <w:proofErr w:type="spellStart"/>
      <w:r>
        <w:rPr>
          <w:sz w:val="22"/>
          <w:szCs w:val="22"/>
        </w:rPr>
        <w:t>Chalhoub</w:t>
      </w:r>
      <w:proofErr w:type="spellEnd"/>
      <w:r>
        <w:rPr>
          <w:sz w:val="22"/>
          <w:szCs w:val="22"/>
        </w:rPr>
        <w:t xml:space="preserve"> B, </w:t>
      </w:r>
      <w:r>
        <w:rPr>
          <w:sz w:val="22"/>
          <w:szCs w:val="22"/>
        </w:rPr>
        <w:lastRenderedPageBreak/>
        <w:t xml:space="preserve">Baxter I. (2010) Genome sequence analysis of the model grass </w:t>
      </w:r>
      <w:proofErr w:type="spellStart"/>
      <w:r>
        <w:rPr>
          <w:i/>
          <w:sz w:val="22"/>
          <w:szCs w:val="22"/>
        </w:rPr>
        <w:t>Brachypodium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distachyon</w:t>
      </w:r>
      <w:proofErr w:type="spellEnd"/>
      <w:r>
        <w:rPr>
          <w:sz w:val="22"/>
          <w:szCs w:val="22"/>
        </w:rPr>
        <w:t xml:space="preserve">: insights into grass genome evolution. </w:t>
      </w:r>
      <w:r>
        <w:rPr>
          <w:b/>
          <w:sz w:val="22"/>
          <w:szCs w:val="22"/>
        </w:rPr>
        <w:t xml:space="preserve">Nature </w:t>
      </w:r>
      <w:r>
        <w:rPr>
          <w:sz w:val="22"/>
          <w:szCs w:val="22"/>
        </w:rPr>
        <w:t>463: 763-768.</w:t>
      </w:r>
    </w:p>
    <w:p w14:paraId="00BD8058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146.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Harholt</w:t>
      </w:r>
      <w:proofErr w:type="spellEnd"/>
      <w:r>
        <w:rPr>
          <w:sz w:val="22"/>
          <w:szCs w:val="22"/>
        </w:rPr>
        <w:t xml:space="preserve"> J, Bach IC, Lind-</w:t>
      </w:r>
      <w:proofErr w:type="spellStart"/>
      <w:r>
        <w:rPr>
          <w:sz w:val="22"/>
          <w:szCs w:val="22"/>
        </w:rPr>
        <w:t>Bouquin</w:t>
      </w:r>
      <w:proofErr w:type="spellEnd"/>
      <w:r>
        <w:rPr>
          <w:sz w:val="22"/>
          <w:szCs w:val="22"/>
        </w:rPr>
        <w:t xml:space="preserve"> S, Nunan KJ, Madrid SM, </w:t>
      </w:r>
      <w:proofErr w:type="spellStart"/>
      <w:r>
        <w:rPr>
          <w:sz w:val="22"/>
          <w:szCs w:val="22"/>
        </w:rPr>
        <w:t>Brinch</w:t>
      </w:r>
      <w:proofErr w:type="spellEnd"/>
      <w:r>
        <w:rPr>
          <w:sz w:val="22"/>
          <w:szCs w:val="22"/>
        </w:rPr>
        <w:t>-Pedersen H, Holm PB, Scheller HV (2010). Generation of transgenic wheat (</w:t>
      </w:r>
      <w:r>
        <w:rPr>
          <w:i/>
          <w:sz w:val="22"/>
          <w:szCs w:val="22"/>
        </w:rPr>
        <w:t xml:space="preserve">Triticum </w:t>
      </w:r>
      <w:proofErr w:type="spellStart"/>
      <w:r>
        <w:rPr>
          <w:i/>
          <w:sz w:val="22"/>
          <w:szCs w:val="22"/>
        </w:rPr>
        <w:t>aestivum</w:t>
      </w:r>
      <w:proofErr w:type="spellEnd"/>
      <w:r>
        <w:rPr>
          <w:sz w:val="22"/>
          <w:szCs w:val="22"/>
        </w:rPr>
        <w:t xml:space="preserve"> L.) accumulating heterologous endo-xylanase and ferulic acid esterase in the endosperm. </w:t>
      </w:r>
      <w:r>
        <w:rPr>
          <w:b/>
          <w:sz w:val="22"/>
          <w:szCs w:val="22"/>
        </w:rPr>
        <w:t xml:space="preserve">Plant </w:t>
      </w:r>
      <w:proofErr w:type="spellStart"/>
      <w:r>
        <w:rPr>
          <w:b/>
          <w:sz w:val="22"/>
          <w:szCs w:val="22"/>
        </w:rPr>
        <w:t>Biotechnol</w:t>
      </w:r>
      <w:proofErr w:type="spellEnd"/>
      <w:r>
        <w:rPr>
          <w:b/>
          <w:sz w:val="22"/>
          <w:szCs w:val="22"/>
        </w:rPr>
        <w:t xml:space="preserve"> J </w:t>
      </w:r>
      <w:r>
        <w:rPr>
          <w:sz w:val="22"/>
          <w:szCs w:val="22"/>
        </w:rPr>
        <w:t>8: 351-362.</w:t>
      </w:r>
    </w:p>
    <w:p w14:paraId="00F17090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145.</w:t>
      </w:r>
      <w:r>
        <w:rPr>
          <w:sz w:val="22"/>
          <w:szCs w:val="22"/>
        </w:rPr>
        <w:tab/>
        <w:t xml:space="preserve">Christensen U, Alonso-Simon A, Scheller HV, </w:t>
      </w:r>
      <w:proofErr w:type="spellStart"/>
      <w:r>
        <w:rPr>
          <w:sz w:val="22"/>
          <w:szCs w:val="22"/>
        </w:rPr>
        <w:t>Willats</w:t>
      </w:r>
      <w:proofErr w:type="spellEnd"/>
      <w:r>
        <w:rPr>
          <w:sz w:val="22"/>
          <w:szCs w:val="22"/>
        </w:rPr>
        <w:t xml:space="preserve"> WGT, </w:t>
      </w:r>
      <w:proofErr w:type="spellStart"/>
      <w:r>
        <w:rPr>
          <w:sz w:val="22"/>
          <w:szCs w:val="22"/>
        </w:rPr>
        <w:t>Harholt</w:t>
      </w:r>
      <w:proofErr w:type="spellEnd"/>
      <w:r>
        <w:rPr>
          <w:sz w:val="22"/>
          <w:szCs w:val="22"/>
        </w:rPr>
        <w:t xml:space="preserve"> J (2010) Characterization of the primary cell walls of seedlings of </w:t>
      </w:r>
      <w:proofErr w:type="spellStart"/>
      <w:r>
        <w:rPr>
          <w:i/>
          <w:sz w:val="22"/>
          <w:szCs w:val="22"/>
        </w:rPr>
        <w:t>Brachypodium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distachyon</w:t>
      </w:r>
      <w:proofErr w:type="spellEnd"/>
      <w:r>
        <w:rPr>
          <w:sz w:val="22"/>
          <w:szCs w:val="22"/>
        </w:rPr>
        <w:t xml:space="preserve"> – A potential model plant for temperate grasses. </w:t>
      </w:r>
      <w:r>
        <w:rPr>
          <w:b/>
          <w:sz w:val="22"/>
          <w:szCs w:val="22"/>
        </w:rPr>
        <w:t xml:space="preserve">Phytochemistry </w:t>
      </w:r>
      <w:r>
        <w:rPr>
          <w:sz w:val="22"/>
          <w:szCs w:val="22"/>
        </w:rPr>
        <w:t>71: 62-69.</w:t>
      </w:r>
    </w:p>
    <w:p w14:paraId="4977E774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144.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Geshi</w:t>
      </w:r>
      <w:proofErr w:type="spellEnd"/>
      <w:r>
        <w:rPr>
          <w:sz w:val="22"/>
          <w:szCs w:val="22"/>
        </w:rPr>
        <w:t xml:space="preserve"> N, Petersen BL, Scheller HV (2010) Towards tailored synthesis of functional polysaccharides in plants. In ‘Foods for Health in the 21</w:t>
      </w:r>
      <w:r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Century: A Road Map for the Future’. (Eds. ME Gershwin &amp; MRC Greenwood) </w:t>
      </w:r>
      <w:r>
        <w:rPr>
          <w:b/>
          <w:sz w:val="22"/>
          <w:szCs w:val="22"/>
        </w:rPr>
        <w:t xml:space="preserve">Ann NY </w:t>
      </w:r>
      <w:proofErr w:type="spellStart"/>
      <w:r>
        <w:rPr>
          <w:b/>
          <w:sz w:val="22"/>
          <w:szCs w:val="22"/>
        </w:rPr>
        <w:t>Acad</w:t>
      </w:r>
      <w:proofErr w:type="spellEnd"/>
      <w:r>
        <w:rPr>
          <w:b/>
          <w:sz w:val="22"/>
          <w:szCs w:val="22"/>
        </w:rPr>
        <w:t xml:space="preserve"> Sci </w:t>
      </w:r>
      <w:r>
        <w:rPr>
          <w:sz w:val="22"/>
          <w:szCs w:val="22"/>
        </w:rPr>
        <w:t>1190: 50-57.</w:t>
      </w:r>
    </w:p>
    <w:p w14:paraId="17F739C0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143.</w:t>
      </w:r>
      <w:r>
        <w:rPr>
          <w:sz w:val="22"/>
          <w:szCs w:val="22"/>
        </w:rPr>
        <w:tab/>
        <w:t xml:space="preserve">Li C, </w:t>
      </w:r>
      <w:proofErr w:type="spellStart"/>
      <w:r>
        <w:rPr>
          <w:sz w:val="22"/>
          <w:szCs w:val="22"/>
        </w:rPr>
        <w:t>Knierim</w:t>
      </w:r>
      <w:proofErr w:type="spellEnd"/>
      <w:r>
        <w:rPr>
          <w:sz w:val="22"/>
          <w:szCs w:val="22"/>
        </w:rPr>
        <w:t xml:space="preserve"> B, </w:t>
      </w:r>
      <w:proofErr w:type="spellStart"/>
      <w:r>
        <w:rPr>
          <w:sz w:val="22"/>
          <w:szCs w:val="22"/>
        </w:rPr>
        <w:t>Manisseri</w:t>
      </w:r>
      <w:proofErr w:type="spellEnd"/>
      <w:r>
        <w:rPr>
          <w:sz w:val="22"/>
          <w:szCs w:val="22"/>
        </w:rPr>
        <w:t xml:space="preserve"> C, Arora R, Scheller HV, Auer M, Vogel K, Simmons BA, Singh S (2010) Comparison of dilute acid and ionic liquid pretreatment of switchgrass: Biomass recalcitrance, delignification and enzymatic saccharification. </w:t>
      </w:r>
      <w:r>
        <w:rPr>
          <w:b/>
          <w:sz w:val="22"/>
          <w:szCs w:val="22"/>
        </w:rPr>
        <w:t xml:space="preserve">Bioresource Technol </w:t>
      </w:r>
      <w:r>
        <w:rPr>
          <w:sz w:val="22"/>
          <w:szCs w:val="22"/>
        </w:rPr>
        <w:t xml:space="preserve">101: 4900-4906  </w:t>
      </w:r>
    </w:p>
    <w:p w14:paraId="026F357F" w14:textId="77777777" w:rsidR="005226A9" w:rsidRDefault="005226A9">
      <w:pPr>
        <w:pStyle w:val="Normal1"/>
        <w:ind w:left="432" w:hanging="432"/>
      </w:pPr>
    </w:p>
    <w:p w14:paraId="7F640C32" w14:textId="77777777" w:rsidR="005226A9" w:rsidRDefault="009A7930">
      <w:pPr>
        <w:pStyle w:val="Normal1"/>
        <w:ind w:left="432" w:hanging="432"/>
        <w:jc w:val="center"/>
      </w:pPr>
      <w:r>
        <w:rPr>
          <w:b/>
          <w:sz w:val="22"/>
          <w:szCs w:val="22"/>
        </w:rPr>
        <w:t>2009</w:t>
      </w:r>
    </w:p>
    <w:p w14:paraId="3C34C9CF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142.</w:t>
      </w:r>
      <w:r>
        <w:rPr>
          <w:sz w:val="22"/>
          <w:szCs w:val="22"/>
        </w:rPr>
        <w:tab/>
        <w:t xml:space="preserve">Landau AM, </w:t>
      </w:r>
      <w:proofErr w:type="spellStart"/>
      <w:r>
        <w:rPr>
          <w:sz w:val="22"/>
          <w:szCs w:val="22"/>
        </w:rPr>
        <w:t>Lokstein</w:t>
      </w:r>
      <w:proofErr w:type="spellEnd"/>
      <w:r>
        <w:rPr>
          <w:sz w:val="22"/>
          <w:szCs w:val="22"/>
        </w:rPr>
        <w:t xml:space="preserve"> H, Scheller HV, </w:t>
      </w:r>
      <w:proofErr w:type="spellStart"/>
      <w:r>
        <w:rPr>
          <w:sz w:val="22"/>
          <w:szCs w:val="22"/>
        </w:rPr>
        <w:t>Lainez</w:t>
      </w:r>
      <w:proofErr w:type="spellEnd"/>
      <w:r>
        <w:rPr>
          <w:sz w:val="22"/>
          <w:szCs w:val="22"/>
        </w:rPr>
        <w:t xml:space="preserve"> V, Maldonado S, </w:t>
      </w:r>
      <w:proofErr w:type="spellStart"/>
      <w:r>
        <w:rPr>
          <w:sz w:val="22"/>
          <w:szCs w:val="22"/>
        </w:rPr>
        <w:t>Prina</w:t>
      </w:r>
      <w:proofErr w:type="spellEnd"/>
      <w:r>
        <w:rPr>
          <w:sz w:val="22"/>
          <w:szCs w:val="22"/>
        </w:rPr>
        <w:t xml:space="preserve"> AR (2009) A </w:t>
      </w:r>
      <w:proofErr w:type="spellStart"/>
      <w:r>
        <w:rPr>
          <w:sz w:val="22"/>
          <w:szCs w:val="22"/>
        </w:rPr>
        <w:t>cytoplasmically</w:t>
      </w:r>
      <w:proofErr w:type="spellEnd"/>
      <w:r>
        <w:rPr>
          <w:sz w:val="22"/>
          <w:szCs w:val="22"/>
        </w:rPr>
        <w:t xml:space="preserve"> inherited barley mutant is defective in Photosystem I assembly due to a temperature sensitive defect in </w:t>
      </w:r>
      <w:r>
        <w:rPr>
          <w:i/>
          <w:sz w:val="22"/>
          <w:szCs w:val="22"/>
        </w:rPr>
        <w:t>ycf3</w:t>
      </w:r>
      <w:r>
        <w:rPr>
          <w:sz w:val="22"/>
          <w:szCs w:val="22"/>
        </w:rPr>
        <w:t xml:space="preserve"> splicing. </w:t>
      </w:r>
      <w:r>
        <w:rPr>
          <w:b/>
          <w:sz w:val="22"/>
          <w:szCs w:val="22"/>
        </w:rPr>
        <w:t xml:space="preserve">Plant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sz w:val="22"/>
          <w:szCs w:val="22"/>
        </w:rPr>
        <w:t xml:space="preserve"> 151: 1802–1811. </w:t>
      </w:r>
    </w:p>
    <w:p w14:paraId="502EED7B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141.</w:t>
      </w:r>
      <w:r>
        <w:rPr>
          <w:sz w:val="22"/>
          <w:szCs w:val="22"/>
        </w:rPr>
        <w:tab/>
        <w:t xml:space="preserve">Petersen BL, </w:t>
      </w:r>
      <w:proofErr w:type="spellStart"/>
      <w:r>
        <w:rPr>
          <w:sz w:val="22"/>
          <w:szCs w:val="22"/>
        </w:rPr>
        <w:t>Egelund</w:t>
      </w:r>
      <w:proofErr w:type="spellEnd"/>
      <w:r>
        <w:rPr>
          <w:sz w:val="22"/>
          <w:szCs w:val="22"/>
        </w:rPr>
        <w:t xml:space="preserve"> J, Damager I, Faber K, Jensen JK, Yang Z, Bennett EP, Scheller HV, </w:t>
      </w:r>
      <w:proofErr w:type="spellStart"/>
      <w:r>
        <w:rPr>
          <w:sz w:val="22"/>
          <w:szCs w:val="22"/>
        </w:rPr>
        <w:t>Ulvskov</w:t>
      </w:r>
      <w:proofErr w:type="spellEnd"/>
      <w:r>
        <w:rPr>
          <w:sz w:val="22"/>
          <w:szCs w:val="22"/>
        </w:rPr>
        <w:t xml:space="preserve"> P (2009) Assay and heterologous expression in </w:t>
      </w:r>
      <w:r>
        <w:rPr>
          <w:i/>
          <w:sz w:val="22"/>
          <w:szCs w:val="22"/>
        </w:rPr>
        <w:t>Pichia pastoris</w:t>
      </w:r>
      <w:r>
        <w:rPr>
          <w:sz w:val="22"/>
          <w:szCs w:val="22"/>
        </w:rPr>
        <w:t xml:space="preserve"> of plant cell wall type-II membrane anchored glycosyltransferases. </w:t>
      </w:r>
      <w:r>
        <w:rPr>
          <w:b/>
          <w:sz w:val="22"/>
          <w:szCs w:val="22"/>
        </w:rPr>
        <w:t>Glycoconjugate J</w:t>
      </w:r>
      <w:r>
        <w:rPr>
          <w:sz w:val="22"/>
          <w:szCs w:val="22"/>
        </w:rPr>
        <w:t xml:space="preserve"> 26: 1235-1246. </w:t>
      </w:r>
    </w:p>
    <w:p w14:paraId="33595503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140.</w:t>
      </w:r>
      <w:r>
        <w:rPr>
          <w:sz w:val="22"/>
          <w:szCs w:val="22"/>
        </w:rPr>
        <w:tab/>
        <w:t xml:space="preserve">Takahashi J, </w:t>
      </w:r>
      <w:proofErr w:type="spellStart"/>
      <w:r>
        <w:rPr>
          <w:sz w:val="22"/>
          <w:szCs w:val="22"/>
        </w:rPr>
        <w:t>Rudsander</w:t>
      </w:r>
      <w:proofErr w:type="spellEnd"/>
      <w:r>
        <w:rPr>
          <w:sz w:val="22"/>
          <w:szCs w:val="22"/>
        </w:rPr>
        <w:t xml:space="preserve"> UJ, </w:t>
      </w:r>
      <w:proofErr w:type="spellStart"/>
      <w:r>
        <w:rPr>
          <w:sz w:val="22"/>
          <w:szCs w:val="22"/>
        </w:rPr>
        <w:t>Hedenström</w:t>
      </w:r>
      <w:proofErr w:type="spellEnd"/>
      <w:r>
        <w:rPr>
          <w:sz w:val="22"/>
          <w:szCs w:val="22"/>
        </w:rPr>
        <w:t xml:space="preserve"> M, </w:t>
      </w:r>
      <w:proofErr w:type="spellStart"/>
      <w:r>
        <w:rPr>
          <w:sz w:val="22"/>
          <w:szCs w:val="22"/>
        </w:rPr>
        <w:t>Banasiak</w:t>
      </w:r>
      <w:proofErr w:type="spellEnd"/>
      <w:r>
        <w:rPr>
          <w:sz w:val="22"/>
          <w:szCs w:val="22"/>
        </w:rPr>
        <w:t xml:space="preserve"> A, </w:t>
      </w:r>
      <w:proofErr w:type="spellStart"/>
      <w:r>
        <w:rPr>
          <w:sz w:val="22"/>
          <w:szCs w:val="22"/>
        </w:rPr>
        <w:t>Harholt</w:t>
      </w:r>
      <w:proofErr w:type="spellEnd"/>
      <w:r>
        <w:rPr>
          <w:sz w:val="22"/>
          <w:szCs w:val="22"/>
        </w:rPr>
        <w:t xml:space="preserve"> J, </w:t>
      </w:r>
      <w:proofErr w:type="spellStart"/>
      <w:r>
        <w:rPr>
          <w:sz w:val="22"/>
          <w:szCs w:val="22"/>
        </w:rPr>
        <w:t>Amelot</w:t>
      </w:r>
      <w:proofErr w:type="spellEnd"/>
      <w:r>
        <w:rPr>
          <w:sz w:val="22"/>
          <w:szCs w:val="22"/>
        </w:rPr>
        <w:t xml:space="preserve"> N, </w:t>
      </w:r>
      <w:proofErr w:type="spellStart"/>
      <w:r>
        <w:rPr>
          <w:sz w:val="22"/>
          <w:szCs w:val="22"/>
        </w:rPr>
        <w:t>Immerzeel</w:t>
      </w:r>
      <w:proofErr w:type="spellEnd"/>
      <w:r>
        <w:rPr>
          <w:sz w:val="22"/>
          <w:szCs w:val="22"/>
        </w:rPr>
        <w:t xml:space="preserve"> P, </w:t>
      </w:r>
      <w:proofErr w:type="spellStart"/>
      <w:r>
        <w:rPr>
          <w:sz w:val="22"/>
          <w:szCs w:val="22"/>
        </w:rPr>
        <w:t>Ryden</w:t>
      </w:r>
      <w:proofErr w:type="spellEnd"/>
      <w:r>
        <w:rPr>
          <w:sz w:val="22"/>
          <w:szCs w:val="22"/>
        </w:rPr>
        <w:t xml:space="preserve"> P, Endo S, </w:t>
      </w:r>
      <w:proofErr w:type="spellStart"/>
      <w:r>
        <w:rPr>
          <w:sz w:val="22"/>
          <w:szCs w:val="22"/>
        </w:rPr>
        <w:t>Ibatullin</w:t>
      </w:r>
      <w:proofErr w:type="spellEnd"/>
      <w:r>
        <w:rPr>
          <w:sz w:val="22"/>
          <w:szCs w:val="22"/>
        </w:rPr>
        <w:t xml:space="preserve"> FM, </w:t>
      </w:r>
      <w:proofErr w:type="spellStart"/>
      <w:r>
        <w:rPr>
          <w:sz w:val="22"/>
          <w:szCs w:val="22"/>
        </w:rPr>
        <w:t>Brumer</w:t>
      </w:r>
      <w:proofErr w:type="spellEnd"/>
      <w:r>
        <w:rPr>
          <w:sz w:val="22"/>
          <w:szCs w:val="22"/>
        </w:rPr>
        <w:t xml:space="preserve"> H, del </w:t>
      </w:r>
      <w:proofErr w:type="spellStart"/>
      <w:r>
        <w:rPr>
          <w:sz w:val="22"/>
          <w:szCs w:val="22"/>
        </w:rPr>
        <w:t>Campillo</w:t>
      </w:r>
      <w:proofErr w:type="spellEnd"/>
      <w:r>
        <w:rPr>
          <w:sz w:val="22"/>
          <w:szCs w:val="22"/>
        </w:rPr>
        <w:t xml:space="preserve"> E, Master ER, Scheller HV, Sundberg B, </w:t>
      </w:r>
      <w:proofErr w:type="spellStart"/>
      <w:r>
        <w:rPr>
          <w:sz w:val="22"/>
          <w:szCs w:val="22"/>
        </w:rPr>
        <w:t>Teeri</w:t>
      </w:r>
      <w:proofErr w:type="spellEnd"/>
      <w:r>
        <w:rPr>
          <w:sz w:val="22"/>
          <w:szCs w:val="22"/>
        </w:rPr>
        <w:t xml:space="preserve"> TT, </w:t>
      </w:r>
      <w:proofErr w:type="spellStart"/>
      <w:r>
        <w:rPr>
          <w:sz w:val="22"/>
          <w:szCs w:val="22"/>
        </w:rPr>
        <w:t>Mellerowicz</w:t>
      </w:r>
      <w:proofErr w:type="spellEnd"/>
      <w:r>
        <w:rPr>
          <w:sz w:val="22"/>
          <w:szCs w:val="22"/>
        </w:rPr>
        <w:t xml:space="preserve"> EJ (2009)</w:t>
      </w:r>
      <w:r>
        <w:rPr>
          <w:sz w:val="22"/>
          <w:szCs w:val="22"/>
          <w:vertAlign w:val="superscript"/>
        </w:rPr>
        <w:t xml:space="preserve"> </w:t>
      </w:r>
      <w:r>
        <w:rPr>
          <w:i/>
          <w:sz w:val="22"/>
          <w:szCs w:val="22"/>
        </w:rPr>
        <w:t>KORRIGAN1</w:t>
      </w:r>
      <w:r>
        <w:rPr>
          <w:sz w:val="22"/>
          <w:szCs w:val="22"/>
        </w:rPr>
        <w:t xml:space="preserve"> and its aspen homologue </w:t>
      </w:r>
      <w:r>
        <w:rPr>
          <w:i/>
          <w:sz w:val="22"/>
          <w:szCs w:val="22"/>
        </w:rPr>
        <w:t>PttCel9A1</w:t>
      </w:r>
      <w:r>
        <w:rPr>
          <w:sz w:val="22"/>
          <w:szCs w:val="22"/>
        </w:rPr>
        <w:t xml:space="preserve"> decrease cellulose crystallinity in Arabidopsis stems. </w:t>
      </w:r>
      <w:r>
        <w:rPr>
          <w:b/>
          <w:sz w:val="22"/>
          <w:szCs w:val="22"/>
        </w:rPr>
        <w:t xml:space="preserve">Plant Cell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50:1099-1115</w:t>
      </w:r>
    </w:p>
    <w:p w14:paraId="051F18F4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139.</w:t>
      </w:r>
      <w:r>
        <w:rPr>
          <w:sz w:val="22"/>
          <w:szCs w:val="22"/>
        </w:rPr>
        <w:tab/>
        <w:t xml:space="preserve">Meng M, Geisler M, Johansson H, </w:t>
      </w:r>
      <w:proofErr w:type="spellStart"/>
      <w:r>
        <w:rPr>
          <w:sz w:val="22"/>
          <w:szCs w:val="22"/>
        </w:rPr>
        <w:t>Harholt</w:t>
      </w:r>
      <w:proofErr w:type="spellEnd"/>
      <w:r>
        <w:rPr>
          <w:sz w:val="22"/>
          <w:szCs w:val="22"/>
        </w:rPr>
        <w:t xml:space="preserve"> J, Scheller HV, </w:t>
      </w:r>
      <w:proofErr w:type="spellStart"/>
      <w:r>
        <w:rPr>
          <w:sz w:val="22"/>
          <w:szCs w:val="22"/>
        </w:rPr>
        <w:t>Mellerowicz</w:t>
      </w:r>
      <w:proofErr w:type="spellEnd"/>
      <w:r>
        <w:rPr>
          <w:sz w:val="22"/>
          <w:szCs w:val="22"/>
        </w:rPr>
        <w:t xml:space="preserve"> EJ, </w:t>
      </w:r>
      <w:proofErr w:type="spellStart"/>
      <w:r>
        <w:rPr>
          <w:sz w:val="22"/>
          <w:szCs w:val="22"/>
        </w:rPr>
        <w:t>Kleczkowski</w:t>
      </w:r>
      <w:proofErr w:type="spellEnd"/>
      <w:r>
        <w:rPr>
          <w:sz w:val="22"/>
          <w:szCs w:val="22"/>
        </w:rPr>
        <w:t xml:space="preserve"> LA (2009) UDP-glucose </w:t>
      </w:r>
      <w:proofErr w:type="spellStart"/>
      <w:r>
        <w:rPr>
          <w:sz w:val="22"/>
          <w:szCs w:val="22"/>
        </w:rPr>
        <w:t>pyrophosphorylase</w:t>
      </w:r>
      <w:proofErr w:type="spellEnd"/>
      <w:r>
        <w:rPr>
          <w:sz w:val="22"/>
          <w:szCs w:val="22"/>
        </w:rPr>
        <w:t xml:space="preserve"> is not rate-</w:t>
      </w:r>
      <w:proofErr w:type="gramStart"/>
      <w:r>
        <w:rPr>
          <w:sz w:val="22"/>
          <w:szCs w:val="22"/>
        </w:rPr>
        <w:t>limiting, but</w:t>
      </w:r>
      <w:proofErr w:type="gramEnd"/>
      <w:r>
        <w:rPr>
          <w:sz w:val="22"/>
          <w:szCs w:val="22"/>
        </w:rPr>
        <w:t xml:space="preserve"> is essential in Arabidopsis. </w:t>
      </w:r>
      <w:r>
        <w:rPr>
          <w:b/>
          <w:sz w:val="22"/>
          <w:szCs w:val="22"/>
        </w:rPr>
        <w:t xml:space="preserve">Plant Cell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50: 998-1011.</w:t>
      </w:r>
    </w:p>
    <w:p w14:paraId="150CF959" w14:textId="77777777" w:rsidR="005226A9" w:rsidRDefault="009A7930">
      <w:pPr>
        <w:pStyle w:val="Normal1"/>
        <w:ind w:left="432" w:hanging="432"/>
        <w:jc w:val="center"/>
      </w:pPr>
      <w:r>
        <w:rPr>
          <w:b/>
          <w:sz w:val="22"/>
          <w:szCs w:val="22"/>
        </w:rPr>
        <w:t>2008</w:t>
      </w:r>
    </w:p>
    <w:p w14:paraId="2DC6815B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138.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Fristedt</w:t>
      </w:r>
      <w:proofErr w:type="spellEnd"/>
      <w:r>
        <w:rPr>
          <w:sz w:val="22"/>
          <w:szCs w:val="22"/>
        </w:rPr>
        <w:t xml:space="preserve"> R, Carlberg I, </w:t>
      </w:r>
      <w:proofErr w:type="spellStart"/>
      <w:r>
        <w:rPr>
          <w:sz w:val="22"/>
          <w:szCs w:val="22"/>
        </w:rPr>
        <w:t>Zygadlo</w:t>
      </w:r>
      <w:proofErr w:type="spellEnd"/>
      <w:r>
        <w:rPr>
          <w:sz w:val="22"/>
          <w:szCs w:val="22"/>
        </w:rPr>
        <w:t xml:space="preserve"> A, </w:t>
      </w:r>
      <w:proofErr w:type="spellStart"/>
      <w:r>
        <w:rPr>
          <w:sz w:val="22"/>
          <w:szCs w:val="22"/>
        </w:rPr>
        <w:t>Piippo</w:t>
      </w:r>
      <w:proofErr w:type="spellEnd"/>
      <w:r>
        <w:rPr>
          <w:sz w:val="22"/>
          <w:szCs w:val="22"/>
        </w:rPr>
        <w:t xml:space="preserve"> M, Nurmi M, </w:t>
      </w:r>
      <w:proofErr w:type="spellStart"/>
      <w:r>
        <w:rPr>
          <w:sz w:val="22"/>
          <w:szCs w:val="22"/>
        </w:rPr>
        <w:t>Aro</w:t>
      </w:r>
      <w:proofErr w:type="spellEnd"/>
      <w:r>
        <w:rPr>
          <w:sz w:val="22"/>
          <w:szCs w:val="22"/>
        </w:rPr>
        <w:t xml:space="preserve"> E-M, Scheller HV, </w:t>
      </w:r>
      <w:proofErr w:type="spellStart"/>
      <w:r>
        <w:rPr>
          <w:sz w:val="22"/>
          <w:szCs w:val="22"/>
        </w:rPr>
        <w:t>Vener</w:t>
      </w:r>
      <w:proofErr w:type="spellEnd"/>
      <w:r>
        <w:rPr>
          <w:sz w:val="22"/>
          <w:szCs w:val="22"/>
        </w:rPr>
        <w:t xml:space="preserve"> AV (2008). Intrinsically Unstructured Phosphoprotein TSP9 Regulates Light Harvesting in </w:t>
      </w:r>
      <w:r>
        <w:rPr>
          <w:i/>
          <w:sz w:val="22"/>
          <w:szCs w:val="22"/>
        </w:rPr>
        <w:t>Arabidopsis thaliana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Biochemistry</w:t>
      </w:r>
      <w:r>
        <w:rPr>
          <w:sz w:val="22"/>
          <w:szCs w:val="22"/>
        </w:rPr>
        <w:t xml:space="preserve"> 48: 499-509.</w:t>
      </w:r>
    </w:p>
    <w:p w14:paraId="335D587A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137.</w:t>
      </w:r>
      <w:r>
        <w:rPr>
          <w:sz w:val="22"/>
          <w:szCs w:val="22"/>
        </w:rPr>
        <w:tab/>
        <w:t xml:space="preserve">Bernal AJ, </w:t>
      </w:r>
      <w:proofErr w:type="spellStart"/>
      <w:r>
        <w:rPr>
          <w:sz w:val="22"/>
          <w:szCs w:val="22"/>
        </w:rPr>
        <w:t>Yoo</w:t>
      </w:r>
      <w:proofErr w:type="spellEnd"/>
      <w:r>
        <w:rPr>
          <w:sz w:val="22"/>
          <w:szCs w:val="22"/>
        </w:rPr>
        <w:t xml:space="preserve"> C-M, </w:t>
      </w:r>
      <w:proofErr w:type="spellStart"/>
      <w:r>
        <w:rPr>
          <w:sz w:val="22"/>
          <w:szCs w:val="22"/>
        </w:rPr>
        <w:t>Mutwil</w:t>
      </w:r>
      <w:proofErr w:type="spellEnd"/>
      <w:r>
        <w:rPr>
          <w:sz w:val="22"/>
          <w:szCs w:val="22"/>
        </w:rPr>
        <w:t xml:space="preserve"> M, Jensen JK, Hou G, </w:t>
      </w:r>
      <w:proofErr w:type="spellStart"/>
      <w:r>
        <w:rPr>
          <w:sz w:val="22"/>
          <w:szCs w:val="22"/>
        </w:rPr>
        <w:t>Blaukopf</w:t>
      </w:r>
      <w:proofErr w:type="spellEnd"/>
      <w:r>
        <w:rPr>
          <w:sz w:val="22"/>
          <w:szCs w:val="22"/>
        </w:rPr>
        <w:t xml:space="preserve"> C, </w:t>
      </w:r>
      <w:proofErr w:type="spellStart"/>
      <w:r>
        <w:rPr>
          <w:sz w:val="22"/>
          <w:szCs w:val="22"/>
        </w:rPr>
        <w:t>Sørensen</w:t>
      </w:r>
      <w:proofErr w:type="spellEnd"/>
      <w:r>
        <w:rPr>
          <w:sz w:val="22"/>
          <w:szCs w:val="22"/>
        </w:rPr>
        <w:t xml:space="preserve"> I, </w:t>
      </w:r>
      <w:proofErr w:type="spellStart"/>
      <w:r>
        <w:rPr>
          <w:sz w:val="22"/>
          <w:szCs w:val="22"/>
        </w:rPr>
        <w:t>Blancaflor</w:t>
      </w:r>
      <w:proofErr w:type="spellEnd"/>
      <w:r>
        <w:rPr>
          <w:sz w:val="22"/>
          <w:szCs w:val="22"/>
        </w:rPr>
        <w:t xml:space="preserve"> EB, Scheller HV, </w:t>
      </w:r>
      <w:proofErr w:type="spellStart"/>
      <w:r>
        <w:rPr>
          <w:sz w:val="22"/>
          <w:szCs w:val="22"/>
        </w:rPr>
        <w:t>Willats</w:t>
      </w:r>
      <w:proofErr w:type="spellEnd"/>
      <w:r>
        <w:rPr>
          <w:sz w:val="22"/>
          <w:szCs w:val="22"/>
        </w:rPr>
        <w:t xml:space="preserve"> WGT (2008) Functional Analysis of the Cellulose Synthase Like Genes </w:t>
      </w:r>
      <w:r>
        <w:rPr>
          <w:i/>
          <w:sz w:val="22"/>
          <w:szCs w:val="22"/>
        </w:rPr>
        <w:t xml:space="preserve">ATCSLD1, ATCSLD2 </w:t>
      </w:r>
      <w:r>
        <w:rPr>
          <w:sz w:val="22"/>
          <w:szCs w:val="22"/>
        </w:rPr>
        <w:t xml:space="preserve">and </w:t>
      </w:r>
      <w:r>
        <w:rPr>
          <w:i/>
          <w:sz w:val="22"/>
          <w:szCs w:val="22"/>
        </w:rPr>
        <w:t xml:space="preserve">ATCSLD4 </w:t>
      </w:r>
      <w:r>
        <w:rPr>
          <w:sz w:val="22"/>
          <w:szCs w:val="22"/>
        </w:rPr>
        <w:t xml:space="preserve">In Tip Growing Arabidopsis Cells. </w:t>
      </w:r>
      <w:r>
        <w:rPr>
          <w:b/>
          <w:sz w:val="22"/>
          <w:szCs w:val="22"/>
        </w:rPr>
        <w:t xml:space="preserve">Plant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148: 1238-1253</w:t>
      </w:r>
    </w:p>
    <w:p w14:paraId="1F1800B0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136.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Sirpiö</w:t>
      </w:r>
      <w:proofErr w:type="spellEnd"/>
      <w:r>
        <w:rPr>
          <w:sz w:val="22"/>
          <w:szCs w:val="22"/>
        </w:rPr>
        <w:t xml:space="preserve"> S, </w:t>
      </w:r>
      <w:proofErr w:type="spellStart"/>
      <w:r>
        <w:rPr>
          <w:sz w:val="22"/>
          <w:szCs w:val="22"/>
        </w:rPr>
        <w:t>Khrouchtchova</w:t>
      </w:r>
      <w:proofErr w:type="spellEnd"/>
      <w:r>
        <w:rPr>
          <w:sz w:val="22"/>
          <w:szCs w:val="22"/>
        </w:rPr>
        <w:t xml:space="preserve"> A, </w:t>
      </w:r>
      <w:proofErr w:type="spellStart"/>
      <w:r>
        <w:rPr>
          <w:sz w:val="22"/>
          <w:szCs w:val="22"/>
        </w:rPr>
        <w:t>Allahverdiyeva</w:t>
      </w:r>
      <w:proofErr w:type="spellEnd"/>
      <w:r>
        <w:rPr>
          <w:sz w:val="22"/>
          <w:szCs w:val="22"/>
        </w:rPr>
        <w:t xml:space="preserve"> Y, Hansson M, </w:t>
      </w:r>
      <w:proofErr w:type="spellStart"/>
      <w:r>
        <w:rPr>
          <w:sz w:val="22"/>
          <w:szCs w:val="22"/>
        </w:rPr>
        <w:t>Fristedt</w:t>
      </w:r>
      <w:proofErr w:type="spellEnd"/>
      <w:r>
        <w:rPr>
          <w:sz w:val="22"/>
          <w:szCs w:val="22"/>
        </w:rPr>
        <w:t xml:space="preserve"> R, </w:t>
      </w:r>
      <w:proofErr w:type="spellStart"/>
      <w:r>
        <w:rPr>
          <w:sz w:val="22"/>
          <w:szCs w:val="22"/>
        </w:rPr>
        <w:t>Vener</w:t>
      </w:r>
      <w:proofErr w:type="spellEnd"/>
      <w:r>
        <w:rPr>
          <w:sz w:val="22"/>
          <w:szCs w:val="22"/>
        </w:rPr>
        <w:t xml:space="preserve"> A, Scheller HV, Jensen PE, Haldrup A, </w:t>
      </w:r>
      <w:proofErr w:type="spellStart"/>
      <w:r>
        <w:rPr>
          <w:sz w:val="22"/>
          <w:szCs w:val="22"/>
        </w:rPr>
        <w:t>Aro</w:t>
      </w:r>
      <w:proofErr w:type="spellEnd"/>
      <w:r>
        <w:rPr>
          <w:sz w:val="22"/>
          <w:szCs w:val="22"/>
        </w:rPr>
        <w:t xml:space="preserve"> E-M (2008) AtCYP38 ensures early biogenesis, correct </w:t>
      </w:r>
      <w:proofErr w:type="gramStart"/>
      <w:r>
        <w:rPr>
          <w:sz w:val="22"/>
          <w:szCs w:val="22"/>
        </w:rPr>
        <w:t>assembly</w:t>
      </w:r>
      <w:proofErr w:type="gramEnd"/>
      <w:r>
        <w:rPr>
          <w:sz w:val="22"/>
          <w:szCs w:val="22"/>
        </w:rPr>
        <w:t xml:space="preserve"> and sustenance of photosystem II. </w:t>
      </w:r>
      <w:r>
        <w:rPr>
          <w:b/>
          <w:sz w:val="22"/>
          <w:szCs w:val="22"/>
        </w:rPr>
        <w:t>Plant J</w:t>
      </w:r>
      <w:r>
        <w:t xml:space="preserve"> </w:t>
      </w:r>
      <w:r>
        <w:rPr>
          <w:sz w:val="22"/>
          <w:szCs w:val="22"/>
        </w:rPr>
        <w:t>55: 639–651.</w:t>
      </w:r>
    </w:p>
    <w:p w14:paraId="76DF1489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135.</w:t>
      </w:r>
      <w:r>
        <w:rPr>
          <w:sz w:val="22"/>
          <w:szCs w:val="22"/>
        </w:rPr>
        <w:tab/>
        <w:t xml:space="preserve">Jensen JK, </w:t>
      </w:r>
      <w:proofErr w:type="spellStart"/>
      <w:r>
        <w:rPr>
          <w:sz w:val="22"/>
          <w:szCs w:val="22"/>
        </w:rPr>
        <w:t>Sørensen</w:t>
      </w:r>
      <w:proofErr w:type="spellEnd"/>
      <w:r>
        <w:rPr>
          <w:sz w:val="22"/>
          <w:szCs w:val="22"/>
        </w:rPr>
        <w:t xml:space="preserve"> SO, </w:t>
      </w:r>
      <w:proofErr w:type="spellStart"/>
      <w:r>
        <w:rPr>
          <w:sz w:val="22"/>
          <w:szCs w:val="22"/>
        </w:rPr>
        <w:t>Harholt</w:t>
      </w:r>
      <w:proofErr w:type="spellEnd"/>
      <w:r>
        <w:rPr>
          <w:sz w:val="22"/>
          <w:szCs w:val="22"/>
        </w:rPr>
        <w:t xml:space="preserve"> J, </w:t>
      </w:r>
      <w:proofErr w:type="spellStart"/>
      <w:r>
        <w:rPr>
          <w:sz w:val="22"/>
          <w:szCs w:val="22"/>
        </w:rPr>
        <w:t>Sakuragi</w:t>
      </w:r>
      <w:proofErr w:type="spellEnd"/>
      <w:r>
        <w:rPr>
          <w:sz w:val="22"/>
          <w:szCs w:val="22"/>
        </w:rPr>
        <w:t xml:space="preserve"> Y,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I, </w:t>
      </w:r>
      <w:proofErr w:type="spellStart"/>
      <w:r>
        <w:rPr>
          <w:sz w:val="22"/>
          <w:szCs w:val="22"/>
        </w:rPr>
        <w:t>Zandleven</w:t>
      </w:r>
      <w:proofErr w:type="spellEnd"/>
      <w:r>
        <w:rPr>
          <w:sz w:val="22"/>
          <w:szCs w:val="22"/>
        </w:rPr>
        <w:t xml:space="preserve"> J, Bernal AJ, Jensen NB, </w:t>
      </w:r>
      <w:proofErr w:type="spellStart"/>
      <w:r>
        <w:rPr>
          <w:sz w:val="22"/>
          <w:szCs w:val="22"/>
        </w:rPr>
        <w:t>Sørensen</w:t>
      </w:r>
      <w:proofErr w:type="spellEnd"/>
      <w:r>
        <w:rPr>
          <w:sz w:val="22"/>
          <w:szCs w:val="22"/>
        </w:rPr>
        <w:t xml:space="preserve"> C, Pauly M, </w:t>
      </w:r>
      <w:proofErr w:type="spellStart"/>
      <w:r>
        <w:rPr>
          <w:sz w:val="22"/>
          <w:szCs w:val="22"/>
        </w:rPr>
        <w:t>Beldman</w:t>
      </w:r>
      <w:proofErr w:type="spellEnd"/>
      <w:r>
        <w:rPr>
          <w:sz w:val="22"/>
          <w:szCs w:val="22"/>
        </w:rPr>
        <w:t xml:space="preserve"> G, </w:t>
      </w:r>
      <w:proofErr w:type="spellStart"/>
      <w:r>
        <w:rPr>
          <w:sz w:val="22"/>
          <w:szCs w:val="22"/>
        </w:rPr>
        <w:t>Willats</w:t>
      </w:r>
      <w:proofErr w:type="spellEnd"/>
      <w:r>
        <w:rPr>
          <w:sz w:val="22"/>
          <w:szCs w:val="22"/>
        </w:rPr>
        <w:t xml:space="preserve"> WGT, Scheller HV (2008) Identification of a xylogalacturonan </w:t>
      </w:r>
      <w:proofErr w:type="spellStart"/>
      <w:r>
        <w:rPr>
          <w:sz w:val="22"/>
          <w:szCs w:val="22"/>
        </w:rPr>
        <w:t>xylosyltransferase</w:t>
      </w:r>
      <w:proofErr w:type="spellEnd"/>
      <w:r>
        <w:rPr>
          <w:sz w:val="22"/>
          <w:szCs w:val="22"/>
        </w:rPr>
        <w:t xml:space="preserve"> involved in pectin biosynthesis in </w:t>
      </w:r>
      <w:r>
        <w:rPr>
          <w:i/>
          <w:sz w:val="22"/>
          <w:szCs w:val="22"/>
        </w:rPr>
        <w:t>Arabidopsis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Plant Cell</w:t>
      </w:r>
      <w:r>
        <w:t xml:space="preserve"> </w:t>
      </w:r>
      <w:r>
        <w:rPr>
          <w:sz w:val="22"/>
          <w:szCs w:val="22"/>
        </w:rPr>
        <w:t>20: 1289-1302</w:t>
      </w:r>
    </w:p>
    <w:p w14:paraId="6723B93D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134.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Vainonen</w:t>
      </w:r>
      <w:proofErr w:type="spellEnd"/>
      <w:r>
        <w:rPr>
          <w:sz w:val="22"/>
          <w:szCs w:val="22"/>
        </w:rPr>
        <w:t xml:space="preserve"> J, </w:t>
      </w:r>
      <w:proofErr w:type="spellStart"/>
      <w:r>
        <w:rPr>
          <w:sz w:val="22"/>
          <w:szCs w:val="22"/>
        </w:rPr>
        <w:t>Sakuragi</w:t>
      </w:r>
      <w:proofErr w:type="spellEnd"/>
      <w:r>
        <w:rPr>
          <w:sz w:val="22"/>
          <w:szCs w:val="22"/>
        </w:rPr>
        <w:t xml:space="preserve"> Y, Stael S, </w:t>
      </w:r>
      <w:proofErr w:type="spellStart"/>
      <w:r>
        <w:rPr>
          <w:sz w:val="22"/>
          <w:szCs w:val="22"/>
        </w:rPr>
        <w:t>Tikkanen</w:t>
      </w:r>
      <w:proofErr w:type="spellEnd"/>
      <w:r>
        <w:rPr>
          <w:sz w:val="22"/>
          <w:szCs w:val="22"/>
        </w:rPr>
        <w:t xml:space="preserve"> M, </w:t>
      </w:r>
      <w:proofErr w:type="spellStart"/>
      <w:r>
        <w:rPr>
          <w:sz w:val="22"/>
          <w:szCs w:val="22"/>
        </w:rPr>
        <w:t>Allahverdiyeva</w:t>
      </w:r>
      <w:proofErr w:type="spellEnd"/>
      <w:r>
        <w:rPr>
          <w:sz w:val="22"/>
          <w:szCs w:val="22"/>
        </w:rPr>
        <w:t xml:space="preserve"> Y, </w:t>
      </w:r>
      <w:proofErr w:type="spellStart"/>
      <w:r>
        <w:rPr>
          <w:sz w:val="22"/>
          <w:szCs w:val="22"/>
        </w:rPr>
        <w:t>Paakkarinen</w:t>
      </w:r>
      <w:proofErr w:type="spellEnd"/>
      <w:r>
        <w:rPr>
          <w:sz w:val="22"/>
          <w:szCs w:val="22"/>
        </w:rPr>
        <w:t xml:space="preserve"> V, </w:t>
      </w:r>
      <w:proofErr w:type="spellStart"/>
      <w:r>
        <w:rPr>
          <w:sz w:val="22"/>
          <w:szCs w:val="22"/>
        </w:rPr>
        <w:t>Aro</w:t>
      </w:r>
      <w:proofErr w:type="spellEnd"/>
      <w:r>
        <w:rPr>
          <w:sz w:val="22"/>
          <w:szCs w:val="22"/>
        </w:rPr>
        <w:t xml:space="preserve"> E, </w:t>
      </w:r>
      <w:proofErr w:type="spellStart"/>
      <w:r>
        <w:rPr>
          <w:sz w:val="22"/>
          <w:szCs w:val="22"/>
        </w:rPr>
        <w:t>Suorsa</w:t>
      </w:r>
      <w:proofErr w:type="spellEnd"/>
      <w:r>
        <w:rPr>
          <w:sz w:val="22"/>
          <w:szCs w:val="22"/>
        </w:rPr>
        <w:t xml:space="preserve"> M, Scheller HV, </w:t>
      </w:r>
      <w:proofErr w:type="spellStart"/>
      <w:r>
        <w:rPr>
          <w:sz w:val="22"/>
          <w:szCs w:val="22"/>
        </w:rPr>
        <w:t>Vener</w:t>
      </w:r>
      <w:proofErr w:type="spellEnd"/>
      <w:r>
        <w:rPr>
          <w:sz w:val="22"/>
          <w:szCs w:val="22"/>
        </w:rPr>
        <w:t xml:space="preserve"> A, </w:t>
      </w:r>
      <w:proofErr w:type="spellStart"/>
      <w:r>
        <w:rPr>
          <w:sz w:val="22"/>
          <w:szCs w:val="22"/>
        </w:rPr>
        <w:t>Aro</w:t>
      </w:r>
      <w:proofErr w:type="spellEnd"/>
      <w:r>
        <w:rPr>
          <w:sz w:val="22"/>
          <w:szCs w:val="22"/>
        </w:rPr>
        <w:t xml:space="preserve"> E-M (2008) Light regulation of </w:t>
      </w:r>
      <w:proofErr w:type="spellStart"/>
      <w:r>
        <w:rPr>
          <w:sz w:val="22"/>
          <w:szCs w:val="22"/>
        </w:rPr>
        <w:t>CaS</w:t>
      </w:r>
      <w:proofErr w:type="spellEnd"/>
      <w:r>
        <w:rPr>
          <w:sz w:val="22"/>
          <w:szCs w:val="22"/>
        </w:rPr>
        <w:t xml:space="preserve">, a novel phosphoprotein in the thylakoid membrane of </w:t>
      </w:r>
      <w:r>
        <w:rPr>
          <w:i/>
          <w:sz w:val="22"/>
          <w:szCs w:val="22"/>
        </w:rPr>
        <w:t>Arabidopsis thaliana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FEBS J</w:t>
      </w:r>
      <w:r>
        <w:rPr>
          <w:sz w:val="22"/>
          <w:szCs w:val="22"/>
        </w:rPr>
        <w:t>, 275: 1767–1777.</w:t>
      </w:r>
    </w:p>
    <w:p w14:paraId="60864189" w14:textId="77777777" w:rsidR="005226A9" w:rsidRDefault="005226A9">
      <w:pPr>
        <w:pStyle w:val="Normal1"/>
        <w:ind w:left="432" w:hanging="432"/>
      </w:pPr>
    </w:p>
    <w:p w14:paraId="198CFF96" w14:textId="77777777" w:rsidR="005226A9" w:rsidRDefault="009A7930">
      <w:pPr>
        <w:pStyle w:val="Normal1"/>
        <w:ind w:left="432" w:hanging="432"/>
        <w:jc w:val="center"/>
      </w:pPr>
      <w:r>
        <w:rPr>
          <w:b/>
          <w:sz w:val="22"/>
          <w:szCs w:val="22"/>
        </w:rPr>
        <w:t>2007</w:t>
      </w:r>
    </w:p>
    <w:p w14:paraId="5135D6A9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lastRenderedPageBreak/>
        <w:t>133.</w:t>
      </w:r>
      <w:r>
        <w:rPr>
          <w:sz w:val="22"/>
          <w:szCs w:val="22"/>
        </w:rPr>
        <w:tab/>
        <w:t xml:space="preserve">Bernal AJ, Jensen JK, </w:t>
      </w:r>
      <w:proofErr w:type="spellStart"/>
      <w:r>
        <w:rPr>
          <w:sz w:val="22"/>
          <w:szCs w:val="22"/>
        </w:rPr>
        <w:t>Harholt</w:t>
      </w:r>
      <w:proofErr w:type="spellEnd"/>
      <w:r>
        <w:rPr>
          <w:sz w:val="22"/>
          <w:szCs w:val="22"/>
        </w:rPr>
        <w:t xml:space="preserve"> J, </w:t>
      </w:r>
      <w:proofErr w:type="spellStart"/>
      <w:r>
        <w:rPr>
          <w:sz w:val="22"/>
          <w:szCs w:val="22"/>
        </w:rPr>
        <w:t>Sørensen</w:t>
      </w:r>
      <w:proofErr w:type="spellEnd"/>
      <w:r>
        <w:rPr>
          <w:sz w:val="22"/>
          <w:szCs w:val="22"/>
        </w:rPr>
        <w:t xml:space="preserve"> SO,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I, </w:t>
      </w:r>
      <w:proofErr w:type="spellStart"/>
      <w:r>
        <w:rPr>
          <w:sz w:val="22"/>
          <w:szCs w:val="22"/>
        </w:rPr>
        <w:t>Blaukopf</w:t>
      </w:r>
      <w:proofErr w:type="spellEnd"/>
      <w:r>
        <w:rPr>
          <w:sz w:val="22"/>
          <w:szCs w:val="22"/>
        </w:rPr>
        <w:t xml:space="preserve"> C, Johansen B, de Lotto R, Pauly M, Scheller HV, </w:t>
      </w:r>
      <w:proofErr w:type="spellStart"/>
      <w:r>
        <w:rPr>
          <w:sz w:val="22"/>
          <w:szCs w:val="22"/>
        </w:rPr>
        <w:t>Willats</w:t>
      </w:r>
      <w:proofErr w:type="spellEnd"/>
      <w:r>
        <w:rPr>
          <w:sz w:val="22"/>
          <w:szCs w:val="22"/>
        </w:rPr>
        <w:t xml:space="preserve"> WGT (2007) Disruption of ATCSLD5 results in reduced growth, reduced </w:t>
      </w:r>
      <w:proofErr w:type="spellStart"/>
      <w:r>
        <w:rPr>
          <w:sz w:val="22"/>
          <w:szCs w:val="22"/>
        </w:rPr>
        <w:t>xylan</w:t>
      </w:r>
      <w:proofErr w:type="spellEnd"/>
      <w:r>
        <w:rPr>
          <w:sz w:val="22"/>
          <w:szCs w:val="22"/>
        </w:rPr>
        <w:t xml:space="preserve"> and homogalacturonan synthase activity and altered </w:t>
      </w:r>
      <w:proofErr w:type="spellStart"/>
      <w:r>
        <w:rPr>
          <w:sz w:val="22"/>
          <w:szCs w:val="22"/>
        </w:rPr>
        <w:t>xylan</w:t>
      </w:r>
      <w:proofErr w:type="spellEnd"/>
      <w:r>
        <w:rPr>
          <w:sz w:val="22"/>
          <w:szCs w:val="22"/>
        </w:rPr>
        <w:t xml:space="preserve"> occurrence in Arabidopsis. </w:t>
      </w:r>
      <w:r>
        <w:rPr>
          <w:b/>
          <w:sz w:val="22"/>
          <w:szCs w:val="22"/>
        </w:rPr>
        <w:t>Plant J</w:t>
      </w:r>
      <w:r>
        <w:rPr>
          <w:sz w:val="22"/>
          <w:szCs w:val="22"/>
        </w:rPr>
        <w:t xml:space="preserve"> 52: 791-802.</w:t>
      </w:r>
    </w:p>
    <w:p w14:paraId="197901F1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132.</w:t>
      </w:r>
      <w:r>
        <w:rPr>
          <w:sz w:val="22"/>
          <w:szCs w:val="22"/>
        </w:rPr>
        <w:tab/>
        <w:t xml:space="preserve">Jensen PE, </w:t>
      </w:r>
      <w:proofErr w:type="spellStart"/>
      <w:r>
        <w:rPr>
          <w:sz w:val="22"/>
          <w:szCs w:val="22"/>
        </w:rPr>
        <w:t>Bassi</w:t>
      </w:r>
      <w:proofErr w:type="spellEnd"/>
      <w:r>
        <w:rPr>
          <w:sz w:val="22"/>
          <w:szCs w:val="22"/>
        </w:rPr>
        <w:t xml:space="preserve"> R, </w:t>
      </w:r>
      <w:proofErr w:type="spellStart"/>
      <w:r>
        <w:rPr>
          <w:sz w:val="22"/>
          <w:szCs w:val="22"/>
        </w:rPr>
        <w:t>Boekema</w:t>
      </w:r>
      <w:proofErr w:type="spellEnd"/>
      <w:r>
        <w:rPr>
          <w:sz w:val="22"/>
          <w:szCs w:val="22"/>
        </w:rPr>
        <w:t xml:space="preserve"> EJ, Dekker JP, Jansson S, Leister D, Robinson C, Scheller HV (2007) Structure, </w:t>
      </w:r>
      <w:proofErr w:type="gramStart"/>
      <w:r>
        <w:rPr>
          <w:sz w:val="22"/>
          <w:szCs w:val="22"/>
        </w:rPr>
        <w:t>function</w:t>
      </w:r>
      <w:proofErr w:type="gramEnd"/>
      <w:r>
        <w:rPr>
          <w:sz w:val="22"/>
          <w:szCs w:val="22"/>
        </w:rPr>
        <w:t xml:space="preserve"> and regulation of green plant photosystem I. </w:t>
      </w:r>
      <w:proofErr w:type="spellStart"/>
      <w:r>
        <w:rPr>
          <w:b/>
          <w:sz w:val="22"/>
          <w:szCs w:val="22"/>
        </w:rPr>
        <w:t>Biochim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Biophys</w:t>
      </w:r>
      <w:proofErr w:type="spellEnd"/>
      <w:r>
        <w:rPr>
          <w:b/>
          <w:sz w:val="22"/>
          <w:szCs w:val="22"/>
        </w:rPr>
        <w:t xml:space="preserve"> Acta </w:t>
      </w:r>
      <w:r>
        <w:rPr>
          <w:sz w:val="22"/>
          <w:szCs w:val="22"/>
        </w:rPr>
        <w:t>1767: 335-352.</w:t>
      </w:r>
    </w:p>
    <w:p w14:paraId="524C2748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131.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Zandleven</w:t>
      </w:r>
      <w:proofErr w:type="spellEnd"/>
      <w:r>
        <w:rPr>
          <w:sz w:val="22"/>
          <w:szCs w:val="22"/>
        </w:rPr>
        <w:t xml:space="preserve"> J, </w:t>
      </w:r>
      <w:proofErr w:type="spellStart"/>
      <w:r>
        <w:rPr>
          <w:sz w:val="22"/>
          <w:szCs w:val="22"/>
        </w:rPr>
        <w:t>Sørensen</w:t>
      </w:r>
      <w:proofErr w:type="spellEnd"/>
      <w:r>
        <w:rPr>
          <w:sz w:val="22"/>
          <w:szCs w:val="22"/>
        </w:rPr>
        <w:t xml:space="preserve"> SO, </w:t>
      </w:r>
      <w:proofErr w:type="spellStart"/>
      <w:r>
        <w:rPr>
          <w:sz w:val="22"/>
          <w:szCs w:val="22"/>
        </w:rPr>
        <w:t>Harholt</w:t>
      </w:r>
      <w:proofErr w:type="spellEnd"/>
      <w:r>
        <w:rPr>
          <w:sz w:val="22"/>
          <w:szCs w:val="22"/>
        </w:rPr>
        <w:t xml:space="preserve"> J, </w:t>
      </w:r>
      <w:proofErr w:type="spellStart"/>
      <w:r>
        <w:rPr>
          <w:sz w:val="22"/>
          <w:szCs w:val="22"/>
        </w:rPr>
        <w:t>Beldman</w:t>
      </w:r>
      <w:proofErr w:type="spellEnd"/>
      <w:r>
        <w:rPr>
          <w:sz w:val="22"/>
          <w:szCs w:val="22"/>
        </w:rPr>
        <w:t xml:space="preserve"> G, </w:t>
      </w:r>
      <w:proofErr w:type="spellStart"/>
      <w:r>
        <w:rPr>
          <w:sz w:val="22"/>
          <w:szCs w:val="22"/>
        </w:rPr>
        <w:t>Schols</w:t>
      </w:r>
      <w:proofErr w:type="spellEnd"/>
      <w:r>
        <w:rPr>
          <w:sz w:val="22"/>
          <w:szCs w:val="22"/>
        </w:rPr>
        <w:t xml:space="preserve"> HA, Scheller HV, </w:t>
      </w:r>
      <w:proofErr w:type="spellStart"/>
      <w:r>
        <w:rPr>
          <w:sz w:val="22"/>
          <w:szCs w:val="22"/>
        </w:rPr>
        <w:t>Voragen</w:t>
      </w:r>
      <w:proofErr w:type="spellEnd"/>
      <w:r>
        <w:rPr>
          <w:sz w:val="22"/>
          <w:szCs w:val="22"/>
        </w:rPr>
        <w:t xml:space="preserve"> AGJ (2007) Xylogalacturonan exists in cell walls from various tissues of </w:t>
      </w:r>
      <w:r>
        <w:rPr>
          <w:i/>
          <w:sz w:val="22"/>
          <w:szCs w:val="22"/>
        </w:rPr>
        <w:t>Arabidopsis thaliana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Phytochemistry</w:t>
      </w:r>
      <w:r>
        <w:rPr>
          <w:sz w:val="22"/>
          <w:szCs w:val="22"/>
        </w:rPr>
        <w:t xml:space="preserve"> 68: 1219-1226.</w:t>
      </w:r>
    </w:p>
    <w:p w14:paraId="4E8BDFDB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130.</w:t>
      </w:r>
      <w:r>
        <w:rPr>
          <w:sz w:val="22"/>
          <w:szCs w:val="22"/>
        </w:rPr>
        <w:tab/>
        <w:t xml:space="preserve">Hansson A, Amann K, </w:t>
      </w:r>
      <w:proofErr w:type="spellStart"/>
      <w:r>
        <w:rPr>
          <w:sz w:val="22"/>
          <w:szCs w:val="22"/>
        </w:rPr>
        <w:t>Zygadlo</w:t>
      </w:r>
      <w:proofErr w:type="spellEnd"/>
      <w:r>
        <w:rPr>
          <w:sz w:val="22"/>
          <w:szCs w:val="22"/>
        </w:rPr>
        <w:t xml:space="preserve"> A, </w:t>
      </w:r>
      <w:proofErr w:type="spellStart"/>
      <w:r>
        <w:rPr>
          <w:sz w:val="22"/>
          <w:szCs w:val="22"/>
        </w:rPr>
        <w:t>Meurer</w:t>
      </w:r>
      <w:proofErr w:type="spellEnd"/>
      <w:r>
        <w:rPr>
          <w:sz w:val="22"/>
          <w:szCs w:val="22"/>
        </w:rPr>
        <w:t xml:space="preserve"> J, Scheller HV, Jensen PE (2007) Knock-out of the chloroplast-encoded PSI-J subunit of photosystem I in </w:t>
      </w:r>
      <w:r>
        <w:rPr>
          <w:i/>
          <w:sz w:val="22"/>
          <w:szCs w:val="22"/>
        </w:rPr>
        <w:t>Nicotiana tabacum</w:t>
      </w:r>
      <w:r>
        <w:rPr>
          <w:sz w:val="22"/>
          <w:szCs w:val="22"/>
        </w:rPr>
        <w:t xml:space="preserve">. PSI-J is required for efficient electron transfer and stable accumulation of photosystem I. </w:t>
      </w:r>
      <w:r>
        <w:rPr>
          <w:b/>
          <w:sz w:val="22"/>
          <w:szCs w:val="22"/>
        </w:rPr>
        <w:t>FEBS J</w:t>
      </w:r>
      <w:r>
        <w:rPr>
          <w:sz w:val="22"/>
          <w:szCs w:val="22"/>
        </w:rPr>
        <w:t xml:space="preserve"> 274: 1734–1746.</w:t>
      </w:r>
    </w:p>
    <w:p w14:paraId="6717A135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129.</w:t>
      </w:r>
      <w:r>
        <w:rPr>
          <w:sz w:val="22"/>
          <w:szCs w:val="22"/>
        </w:rPr>
        <w:tab/>
        <w:t xml:space="preserve">Scheller HV, Jensen JK, </w:t>
      </w:r>
      <w:proofErr w:type="spellStart"/>
      <w:r>
        <w:rPr>
          <w:sz w:val="22"/>
          <w:szCs w:val="22"/>
        </w:rPr>
        <w:t>Sørensen</w:t>
      </w:r>
      <w:proofErr w:type="spellEnd"/>
      <w:r>
        <w:rPr>
          <w:sz w:val="22"/>
          <w:szCs w:val="22"/>
        </w:rPr>
        <w:t xml:space="preserve"> SO, </w:t>
      </w:r>
      <w:proofErr w:type="spellStart"/>
      <w:r>
        <w:rPr>
          <w:sz w:val="22"/>
          <w:szCs w:val="22"/>
        </w:rPr>
        <w:t>Harholt</w:t>
      </w:r>
      <w:proofErr w:type="spellEnd"/>
      <w:r>
        <w:rPr>
          <w:sz w:val="22"/>
          <w:szCs w:val="22"/>
        </w:rPr>
        <w:t xml:space="preserve"> J, </w:t>
      </w:r>
      <w:proofErr w:type="spellStart"/>
      <w:r>
        <w:rPr>
          <w:sz w:val="22"/>
          <w:szCs w:val="22"/>
        </w:rPr>
        <w:t>Geshi</w:t>
      </w:r>
      <w:proofErr w:type="spellEnd"/>
      <w:r>
        <w:rPr>
          <w:sz w:val="22"/>
          <w:szCs w:val="22"/>
        </w:rPr>
        <w:t xml:space="preserve"> N (2007) Biosynthesis of pectin.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b/>
          <w:sz w:val="22"/>
          <w:szCs w:val="22"/>
        </w:rPr>
        <w:t xml:space="preserve"> Plant </w:t>
      </w:r>
      <w:r>
        <w:rPr>
          <w:sz w:val="22"/>
          <w:szCs w:val="22"/>
        </w:rPr>
        <w:t>129: 283-295</w:t>
      </w:r>
    </w:p>
    <w:p w14:paraId="1090677E" w14:textId="77777777" w:rsidR="005226A9" w:rsidRDefault="009A7930">
      <w:pPr>
        <w:pStyle w:val="Normal1"/>
        <w:ind w:left="432" w:hanging="432"/>
        <w:jc w:val="center"/>
      </w:pPr>
      <w:r>
        <w:rPr>
          <w:b/>
          <w:sz w:val="22"/>
          <w:szCs w:val="22"/>
        </w:rPr>
        <w:t>2006</w:t>
      </w:r>
    </w:p>
    <w:p w14:paraId="0EDEFC35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128.</w:t>
      </w:r>
      <w:r>
        <w:rPr>
          <w:sz w:val="22"/>
          <w:szCs w:val="22"/>
        </w:rPr>
        <w:tab/>
        <w:t xml:space="preserve">Haldrup A, Jensen PE, Scheller HV (2006) </w:t>
      </w:r>
      <w:hyperlink r:id="rId13">
        <w:r>
          <w:rPr>
            <w:color w:val="0D0D0D"/>
            <w:sz w:val="22"/>
            <w:szCs w:val="22"/>
          </w:rPr>
          <w:t>The Low Molecular Mass Subunits in Higher Plant Photosystem I</w:t>
        </w:r>
      </w:hyperlink>
      <w:r>
        <w:rPr>
          <w:sz w:val="22"/>
          <w:szCs w:val="22"/>
        </w:rPr>
        <w:t xml:space="preserve">. In: </w:t>
      </w:r>
      <w:r>
        <w:rPr>
          <w:b/>
          <w:sz w:val="22"/>
          <w:szCs w:val="22"/>
        </w:rPr>
        <w:t xml:space="preserve">Advances in Photosynthesis and Respiration, Photosystem I: The Light-Driven Plastocyanin: Ferredoxin Oxidoreductase Series. Vol. 24, p. 139-154.  </w:t>
      </w:r>
      <w:r>
        <w:rPr>
          <w:sz w:val="22"/>
          <w:szCs w:val="22"/>
        </w:rPr>
        <w:t xml:space="preserve">(JH </w:t>
      </w:r>
      <w:proofErr w:type="spellStart"/>
      <w:r>
        <w:rPr>
          <w:sz w:val="22"/>
          <w:szCs w:val="22"/>
        </w:rPr>
        <w:t>Golbeck</w:t>
      </w:r>
      <w:proofErr w:type="spellEnd"/>
      <w:r>
        <w:rPr>
          <w:sz w:val="22"/>
          <w:szCs w:val="22"/>
        </w:rPr>
        <w:t>, ed.), Kluwer Academic Publishers, The Netherlands</w:t>
      </w:r>
    </w:p>
    <w:p w14:paraId="1B7E2FE8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127.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Zygadlo</w:t>
      </w:r>
      <w:proofErr w:type="spellEnd"/>
      <w:r>
        <w:rPr>
          <w:sz w:val="22"/>
          <w:szCs w:val="22"/>
        </w:rPr>
        <w:t xml:space="preserve"> A, Robinson C, Scheller HV, </w:t>
      </w:r>
      <w:proofErr w:type="spellStart"/>
      <w:r>
        <w:rPr>
          <w:sz w:val="22"/>
          <w:szCs w:val="22"/>
        </w:rPr>
        <w:t>Mant</w:t>
      </w:r>
      <w:proofErr w:type="spellEnd"/>
      <w:r>
        <w:rPr>
          <w:sz w:val="22"/>
          <w:szCs w:val="22"/>
        </w:rPr>
        <w:t xml:space="preserve"> A, Jensen PE (2006) The properties of the positively charged loop region in PSI-G are essential for its “spontaneous” insertion into thylakoids and rapid assembly into the photosystem I complex. </w:t>
      </w:r>
      <w:r>
        <w:rPr>
          <w:b/>
          <w:sz w:val="22"/>
          <w:szCs w:val="22"/>
        </w:rPr>
        <w:t>J Biol Chem</w:t>
      </w:r>
      <w:r>
        <w:rPr>
          <w:sz w:val="22"/>
          <w:szCs w:val="22"/>
        </w:rPr>
        <w:t xml:space="preserve"> 281: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10548-10554.</w:t>
      </w:r>
    </w:p>
    <w:p w14:paraId="5300A907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126.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Harholt</w:t>
      </w:r>
      <w:proofErr w:type="spellEnd"/>
      <w:r>
        <w:rPr>
          <w:sz w:val="22"/>
          <w:szCs w:val="22"/>
        </w:rPr>
        <w:t xml:space="preserve"> J, Jensen JK, </w:t>
      </w:r>
      <w:proofErr w:type="spellStart"/>
      <w:r>
        <w:rPr>
          <w:sz w:val="22"/>
          <w:szCs w:val="22"/>
        </w:rPr>
        <w:t>Sørensen</w:t>
      </w:r>
      <w:proofErr w:type="spellEnd"/>
      <w:r>
        <w:rPr>
          <w:sz w:val="22"/>
          <w:szCs w:val="22"/>
        </w:rPr>
        <w:t xml:space="preserve"> SO, </w:t>
      </w:r>
      <w:proofErr w:type="spellStart"/>
      <w:r>
        <w:rPr>
          <w:sz w:val="22"/>
          <w:szCs w:val="22"/>
        </w:rPr>
        <w:t>Orfila</w:t>
      </w:r>
      <w:proofErr w:type="spellEnd"/>
      <w:r>
        <w:rPr>
          <w:sz w:val="22"/>
          <w:szCs w:val="22"/>
        </w:rPr>
        <w:t xml:space="preserve"> C, Pauly M, Scheller HV (2006) ARABINAN DEFICIENT 1 is a Putative </w:t>
      </w:r>
      <w:proofErr w:type="spellStart"/>
      <w:r>
        <w:rPr>
          <w:sz w:val="22"/>
          <w:szCs w:val="22"/>
        </w:rPr>
        <w:t>Arabinosyltransferase</w:t>
      </w:r>
      <w:proofErr w:type="spellEnd"/>
      <w:r>
        <w:rPr>
          <w:sz w:val="22"/>
          <w:szCs w:val="22"/>
        </w:rPr>
        <w:t xml:space="preserve"> Involved in Biosynthesis of Pectic Arabinan in Arabidopsis. </w:t>
      </w:r>
      <w:r>
        <w:rPr>
          <w:b/>
          <w:sz w:val="22"/>
          <w:szCs w:val="22"/>
        </w:rPr>
        <w:t xml:space="preserve">Plant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140: 49-58.</w:t>
      </w:r>
    </w:p>
    <w:p w14:paraId="5B6151E6" w14:textId="77777777" w:rsidR="005226A9" w:rsidRDefault="009A7930">
      <w:pPr>
        <w:pStyle w:val="Normal1"/>
        <w:ind w:left="432" w:hanging="432"/>
        <w:jc w:val="center"/>
      </w:pPr>
      <w:r>
        <w:rPr>
          <w:b/>
          <w:sz w:val="22"/>
          <w:szCs w:val="22"/>
        </w:rPr>
        <w:t>2005</w:t>
      </w:r>
    </w:p>
    <w:p w14:paraId="3F8FD506" w14:textId="77777777" w:rsidR="005226A9" w:rsidRPr="000B0656" w:rsidRDefault="009A7930">
      <w:pPr>
        <w:pStyle w:val="Normal1"/>
        <w:ind w:left="432" w:hanging="432"/>
        <w:rPr>
          <w:lang w:val="da-DK"/>
        </w:rPr>
      </w:pPr>
      <w:r>
        <w:rPr>
          <w:sz w:val="22"/>
          <w:szCs w:val="22"/>
        </w:rPr>
        <w:t>125.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Khrouchtchova</w:t>
      </w:r>
      <w:proofErr w:type="spellEnd"/>
      <w:r>
        <w:rPr>
          <w:sz w:val="22"/>
          <w:szCs w:val="22"/>
        </w:rPr>
        <w:t xml:space="preserve"> A, Hansson M, </w:t>
      </w:r>
      <w:proofErr w:type="spellStart"/>
      <w:r>
        <w:rPr>
          <w:sz w:val="22"/>
          <w:szCs w:val="22"/>
        </w:rPr>
        <w:t>Paakkarinen</w:t>
      </w:r>
      <w:proofErr w:type="spellEnd"/>
      <w:r>
        <w:rPr>
          <w:sz w:val="22"/>
          <w:szCs w:val="22"/>
        </w:rPr>
        <w:t xml:space="preserve"> V, </w:t>
      </w:r>
      <w:proofErr w:type="spellStart"/>
      <w:r>
        <w:rPr>
          <w:sz w:val="22"/>
          <w:szCs w:val="22"/>
        </w:rPr>
        <w:t>Vainonen</w:t>
      </w:r>
      <w:proofErr w:type="spellEnd"/>
      <w:r>
        <w:rPr>
          <w:sz w:val="22"/>
          <w:szCs w:val="22"/>
        </w:rPr>
        <w:t xml:space="preserve"> JP Zhang S, Jensen PE, Scheller HV, </w:t>
      </w:r>
      <w:proofErr w:type="spellStart"/>
      <w:r>
        <w:rPr>
          <w:sz w:val="22"/>
          <w:szCs w:val="22"/>
        </w:rPr>
        <w:t>Vener</w:t>
      </w:r>
      <w:proofErr w:type="spellEnd"/>
      <w:r>
        <w:rPr>
          <w:sz w:val="22"/>
          <w:szCs w:val="22"/>
        </w:rPr>
        <w:t xml:space="preserve"> AV, </w:t>
      </w:r>
      <w:proofErr w:type="spellStart"/>
      <w:r>
        <w:rPr>
          <w:sz w:val="22"/>
          <w:szCs w:val="22"/>
        </w:rPr>
        <w:t>Aro</w:t>
      </w:r>
      <w:proofErr w:type="spellEnd"/>
      <w:r>
        <w:rPr>
          <w:sz w:val="22"/>
          <w:szCs w:val="22"/>
        </w:rPr>
        <w:t xml:space="preserve"> E-M, Haldrup A (2005) A previously found thylakoid membrane protein of 14 </w:t>
      </w:r>
      <w:proofErr w:type="spellStart"/>
      <w:r>
        <w:rPr>
          <w:sz w:val="22"/>
          <w:szCs w:val="22"/>
        </w:rPr>
        <w:t>kDa</w:t>
      </w:r>
      <w:proofErr w:type="spellEnd"/>
      <w:r>
        <w:rPr>
          <w:sz w:val="22"/>
          <w:szCs w:val="22"/>
        </w:rPr>
        <w:t xml:space="preserve"> (TMP14) is a novel subunit of plant photosystem I and is designated PSI-P. </w:t>
      </w:r>
      <w:r w:rsidRPr="000B0656">
        <w:rPr>
          <w:b/>
          <w:sz w:val="22"/>
          <w:szCs w:val="22"/>
          <w:lang w:val="da-DK"/>
        </w:rPr>
        <w:t xml:space="preserve">FEBS </w:t>
      </w:r>
      <w:proofErr w:type="spellStart"/>
      <w:r w:rsidRPr="000B0656">
        <w:rPr>
          <w:b/>
          <w:sz w:val="22"/>
          <w:szCs w:val="22"/>
          <w:lang w:val="da-DK"/>
        </w:rPr>
        <w:t>Lett</w:t>
      </w:r>
      <w:proofErr w:type="spellEnd"/>
      <w:r w:rsidRPr="000B0656">
        <w:rPr>
          <w:sz w:val="22"/>
          <w:szCs w:val="22"/>
          <w:lang w:val="da-DK"/>
        </w:rPr>
        <w:t xml:space="preserve"> 579: 4808-4812.</w:t>
      </w:r>
    </w:p>
    <w:p w14:paraId="0BEC134F" w14:textId="77777777" w:rsidR="005226A9" w:rsidRDefault="009A7930">
      <w:pPr>
        <w:pStyle w:val="Normal1"/>
        <w:ind w:left="432" w:hanging="432"/>
      </w:pPr>
      <w:r w:rsidRPr="00704C68">
        <w:rPr>
          <w:sz w:val="22"/>
          <w:szCs w:val="22"/>
          <w:lang w:val="da-DK"/>
        </w:rPr>
        <w:t>124.</w:t>
      </w:r>
      <w:r w:rsidRPr="00704C68">
        <w:rPr>
          <w:sz w:val="22"/>
          <w:szCs w:val="22"/>
          <w:lang w:val="da-DK"/>
        </w:rPr>
        <w:tab/>
      </w:r>
      <w:proofErr w:type="spellStart"/>
      <w:r w:rsidRPr="00704C68">
        <w:rPr>
          <w:sz w:val="22"/>
          <w:szCs w:val="22"/>
          <w:lang w:val="da-DK"/>
        </w:rPr>
        <w:t>Kouřil</w:t>
      </w:r>
      <w:proofErr w:type="spellEnd"/>
      <w:r w:rsidRPr="00704C68">
        <w:rPr>
          <w:sz w:val="22"/>
          <w:szCs w:val="22"/>
          <w:lang w:val="da-DK"/>
        </w:rPr>
        <w:t xml:space="preserve"> R, </w:t>
      </w:r>
      <w:proofErr w:type="spellStart"/>
      <w:r w:rsidRPr="00704C68">
        <w:rPr>
          <w:sz w:val="22"/>
          <w:szCs w:val="22"/>
          <w:lang w:val="da-DK"/>
        </w:rPr>
        <w:t>Zygadlo</w:t>
      </w:r>
      <w:proofErr w:type="spellEnd"/>
      <w:r w:rsidRPr="00704C68">
        <w:rPr>
          <w:sz w:val="22"/>
          <w:szCs w:val="22"/>
          <w:lang w:val="da-DK"/>
        </w:rPr>
        <w:t xml:space="preserve"> A, </w:t>
      </w:r>
      <w:proofErr w:type="spellStart"/>
      <w:r w:rsidRPr="00704C68">
        <w:rPr>
          <w:sz w:val="22"/>
          <w:szCs w:val="22"/>
          <w:lang w:val="da-DK"/>
        </w:rPr>
        <w:t>Arteni</w:t>
      </w:r>
      <w:proofErr w:type="spellEnd"/>
      <w:r w:rsidRPr="00704C68">
        <w:rPr>
          <w:sz w:val="22"/>
          <w:szCs w:val="22"/>
          <w:lang w:val="da-DK"/>
        </w:rPr>
        <w:t xml:space="preserve"> AA, de </w:t>
      </w:r>
      <w:proofErr w:type="spellStart"/>
      <w:r w:rsidRPr="00704C68">
        <w:rPr>
          <w:sz w:val="22"/>
          <w:szCs w:val="22"/>
          <w:lang w:val="da-DK"/>
        </w:rPr>
        <w:t>Wit</w:t>
      </w:r>
      <w:proofErr w:type="spellEnd"/>
      <w:r w:rsidRPr="00704C68">
        <w:rPr>
          <w:sz w:val="22"/>
          <w:szCs w:val="22"/>
          <w:lang w:val="da-DK"/>
        </w:rPr>
        <w:t xml:space="preserve"> CD, </w:t>
      </w:r>
      <w:proofErr w:type="spellStart"/>
      <w:r w:rsidRPr="00704C68">
        <w:rPr>
          <w:sz w:val="22"/>
          <w:szCs w:val="22"/>
          <w:lang w:val="da-DK"/>
        </w:rPr>
        <w:t>Dekker</w:t>
      </w:r>
      <w:proofErr w:type="spellEnd"/>
      <w:r w:rsidRPr="00704C68">
        <w:rPr>
          <w:sz w:val="22"/>
          <w:szCs w:val="22"/>
          <w:lang w:val="da-DK"/>
        </w:rPr>
        <w:t xml:space="preserve"> JP, Jensen PE, Scheller HV, </w:t>
      </w:r>
      <w:proofErr w:type="spellStart"/>
      <w:r w:rsidRPr="00704C68">
        <w:rPr>
          <w:sz w:val="22"/>
          <w:szCs w:val="22"/>
          <w:lang w:val="da-DK"/>
        </w:rPr>
        <w:t>Boekema</w:t>
      </w:r>
      <w:proofErr w:type="spellEnd"/>
      <w:r w:rsidRPr="00704C68">
        <w:rPr>
          <w:sz w:val="22"/>
          <w:szCs w:val="22"/>
          <w:lang w:val="da-DK"/>
        </w:rPr>
        <w:t xml:space="preserve"> EJ (2005). </w:t>
      </w:r>
      <w:r>
        <w:rPr>
          <w:sz w:val="22"/>
          <w:szCs w:val="22"/>
        </w:rPr>
        <w:t xml:space="preserve">Structural characterization of a complex of photosystem I and light-harvesting complex II of </w:t>
      </w:r>
      <w:r>
        <w:rPr>
          <w:i/>
          <w:sz w:val="22"/>
          <w:szCs w:val="22"/>
        </w:rPr>
        <w:t>Arabidopsis thaliana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Biochemistry </w:t>
      </w:r>
      <w:r>
        <w:rPr>
          <w:sz w:val="22"/>
          <w:szCs w:val="22"/>
        </w:rPr>
        <w:t>33: 10935-10940.</w:t>
      </w:r>
    </w:p>
    <w:p w14:paraId="7AAD8627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123.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Rosgaard</w:t>
      </w:r>
      <w:proofErr w:type="spellEnd"/>
      <w:r>
        <w:rPr>
          <w:sz w:val="22"/>
          <w:szCs w:val="22"/>
        </w:rPr>
        <w:t xml:space="preserve"> L, </w:t>
      </w:r>
      <w:proofErr w:type="spellStart"/>
      <w:r>
        <w:rPr>
          <w:sz w:val="22"/>
          <w:szCs w:val="22"/>
        </w:rPr>
        <w:t>Zygadlo</w:t>
      </w:r>
      <w:proofErr w:type="spellEnd"/>
      <w:r>
        <w:rPr>
          <w:sz w:val="22"/>
          <w:szCs w:val="22"/>
        </w:rPr>
        <w:t xml:space="preserve"> A, Scheller HV, </w:t>
      </w:r>
      <w:proofErr w:type="spellStart"/>
      <w:r>
        <w:rPr>
          <w:sz w:val="22"/>
          <w:szCs w:val="22"/>
        </w:rPr>
        <w:t>Mant</w:t>
      </w:r>
      <w:proofErr w:type="spellEnd"/>
      <w:r>
        <w:rPr>
          <w:sz w:val="22"/>
          <w:szCs w:val="22"/>
        </w:rPr>
        <w:t xml:space="preserve"> A, Jensen PE (2005). Insertion of the plant photosystem I subunit G into the thylakoid membrane: </w:t>
      </w:r>
      <w:r>
        <w:rPr>
          <w:i/>
          <w:sz w:val="22"/>
          <w:szCs w:val="22"/>
        </w:rPr>
        <w:t xml:space="preserve">in vitro </w:t>
      </w:r>
      <w:r>
        <w:rPr>
          <w:sz w:val="22"/>
          <w:szCs w:val="22"/>
        </w:rPr>
        <w:t xml:space="preserve">and </w:t>
      </w:r>
      <w:r>
        <w:rPr>
          <w:i/>
          <w:sz w:val="22"/>
          <w:szCs w:val="22"/>
        </w:rPr>
        <w:t xml:space="preserve">in vivo </w:t>
      </w:r>
      <w:r>
        <w:rPr>
          <w:sz w:val="22"/>
          <w:szCs w:val="22"/>
        </w:rPr>
        <w:t xml:space="preserve">studies of wild-type and tagged versions of the protein. </w:t>
      </w:r>
      <w:r>
        <w:rPr>
          <w:b/>
          <w:sz w:val="22"/>
          <w:szCs w:val="22"/>
        </w:rPr>
        <w:t>FEBS J</w:t>
      </w:r>
      <w:r>
        <w:rPr>
          <w:sz w:val="22"/>
          <w:szCs w:val="22"/>
        </w:rPr>
        <w:t xml:space="preserve"> 272, 4002-4010.</w:t>
      </w:r>
    </w:p>
    <w:p w14:paraId="6E0078CE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122.</w:t>
      </w:r>
      <w:r>
        <w:rPr>
          <w:sz w:val="22"/>
          <w:szCs w:val="22"/>
        </w:rPr>
        <w:tab/>
        <w:t xml:space="preserve">Singh SK, Eland C, </w:t>
      </w:r>
      <w:proofErr w:type="spellStart"/>
      <w:r>
        <w:rPr>
          <w:sz w:val="22"/>
          <w:szCs w:val="22"/>
        </w:rPr>
        <w:t>Harholt</w:t>
      </w:r>
      <w:proofErr w:type="spellEnd"/>
      <w:r>
        <w:rPr>
          <w:sz w:val="22"/>
          <w:szCs w:val="22"/>
        </w:rPr>
        <w:t xml:space="preserve"> J, Scheller HV, Marchant A. Cell adhesion in </w:t>
      </w:r>
      <w:r>
        <w:rPr>
          <w:i/>
          <w:sz w:val="22"/>
          <w:szCs w:val="22"/>
        </w:rPr>
        <w:t>Arabidopsis thaliana</w:t>
      </w:r>
      <w:r>
        <w:rPr>
          <w:sz w:val="22"/>
          <w:szCs w:val="22"/>
        </w:rPr>
        <w:t xml:space="preserve"> is mediated by ECTOPICALLY PARTING CELLS 1 - a glycosyltransferase (GT64) related to the animal </w:t>
      </w:r>
      <w:proofErr w:type="spellStart"/>
      <w:r>
        <w:rPr>
          <w:sz w:val="22"/>
          <w:szCs w:val="22"/>
        </w:rPr>
        <w:t>exostosins</w:t>
      </w:r>
      <w:proofErr w:type="spellEnd"/>
      <w:r>
        <w:rPr>
          <w:sz w:val="22"/>
          <w:szCs w:val="22"/>
        </w:rPr>
        <w:t xml:space="preserve"> (2005). </w:t>
      </w:r>
      <w:r>
        <w:rPr>
          <w:b/>
          <w:sz w:val="22"/>
          <w:szCs w:val="22"/>
        </w:rPr>
        <w:t xml:space="preserve">Plant J </w:t>
      </w:r>
      <w:r>
        <w:rPr>
          <w:sz w:val="22"/>
          <w:szCs w:val="22"/>
        </w:rPr>
        <w:t xml:space="preserve">43: 384-397. </w:t>
      </w:r>
    </w:p>
    <w:p w14:paraId="232773BE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121.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Orfila</w:t>
      </w:r>
      <w:proofErr w:type="spellEnd"/>
      <w:r>
        <w:rPr>
          <w:sz w:val="22"/>
          <w:szCs w:val="22"/>
        </w:rPr>
        <w:t xml:space="preserve"> C, </w:t>
      </w:r>
      <w:proofErr w:type="spellStart"/>
      <w:r>
        <w:rPr>
          <w:sz w:val="22"/>
          <w:szCs w:val="22"/>
        </w:rPr>
        <w:t>Sørensen</w:t>
      </w:r>
      <w:proofErr w:type="spellEnd"/>
      <w:r>
        <w:rPr>
          <w:sz w:val="22"/>
          <w:szCs w:val="22"/>
        </w:rPr>
        <w:t xml:space="preserve"> SO, </w:t>
      </w:r>
      <w:proofErr w:type="spellStart"/>
      <w:r>
        <w:rPr>
          <w:sz w:val="22"/>
          <w:szCs w:val="22"/>
        </w:rPr>
        <w:t>Harholt</w:t>
      </w:r>
      <w:proofErr w:type="spellEnd"/>
      <w:r>
        <w:rPr>
          <w:sz w:val="22"/>
          <w:szCs w:val="22"/>
        </w:rPr>
        <w:t xml:space="preserve"> J, </w:t>
      </w:r>
      <w:proofErr w:type="spellStart"/>
      <w:r>
        <w:rPr>
          <w:sz w:val="22"/>
          <w:szCs w:val="22"/>
        </w:rPr>
        <w:t>Geshi</w:t>
      </w:r>
      <w:proofErr w:type="spellEnd"/>
      <w:r>
        <w:rPr>
          <w:sz w:val="22"/>
          <w:szCs w:val="22"/>
        </w:rPr>
        <w:t xml:space="preserve"> N, Crombie H, Truong H-N, Reid JSG, Knox JP, Scheller HV (2005).</w:t>
      </w:r>
      <w:r>
        <w:rPr>
          <w:i/>
          <w:sz w:val="22"/>
          <w:szCs w:val="22"/>
        </w:rPr>
        <w:t xml:space="preserve"> QUASIMODO1</w:t>
      </w:r>
      <w:r>
        <w:rPr>
          <w:sz w:val="22"/>
          <w:szCs w:val="22"/>
        </w:rPr>
        <w:t xml:space="preserve"> is expressed in vascular tissue of Arabidopsis thaliana inflorescence </w:t>
      </w:r>
      <w:proofErr w:type="gramStart"/>
      <w:r>
        <w:rPr>
          <w:sz w:val="22"/>
          <w:szCs w:val="22"/>
        </w:rPr>
        <w:t>stems, and</w:t>
      </w:r>
      <w:proofErr w:type="gramEnd"/>
      <w:r>
        <w:rPr>
          <w:sz w:val="22"/>
          <w:szCs w:val="22"/>
        </w:rPr>
        <w:t xml:space="preserve"> affects homogalacturonan and </w:t>
      </w:r>
      <w:proofErr w:type="spellStart"/>
      <w:r>
        <w:rPr>
          <w:sz w:val="22"/>
          <w:szCs w:val="22"/>
        </w:rPr>
        <w:t>xylan</w:t>
      </w:r>
      <w:proofErr w:type="spellEnd"/>
      <w:r>
        <w:rPr>
          <w:sz w:val="22"/>
          <w:szCs w:val="22"/>
        </w:rPr>
        <w:t xml:space="preserve"> biosynthesis. </w:t>
      </w:r>
      <w:r>
        <w:rPr>
          <w:b/>
          <w:sz w:val="22"/>
          <w:szCs w:val="22"/>
        </w:rPr>
        <w:t>Planta</w:t>
      </w:r>
      <w:r>
        <w:rPr>
          <w:sz w:val="22"/>
          <w:szCs w:val="22"/>
        </w:rPr>
        <w:t xml:space="preserve"> 222: 613 – </w:t>
      </w:r>
      <w:proofErr w:type="gramStart"/>
      <w:r>
        <w:rPr>
          <w:sz w:val="22"/>
          <w:szCs w:val="22"/>
        </w:rPr>
        <w:t>622..</w:t>
      </w:r>
      <w:proofErr w:type="gramEnd"/>
    </w:p>
    <w:p w14:paraId="3B901212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120.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Zygadlo</w:t>
      </w:r>
      <w:proofErr w:type="spellEnd"/>
      <w:r>
        <w:rPr>
          <w:sz w:val="22"/>
          <w:szCs w:val="22"/>
        </w:rPr>
        <w:t xml:space="preserve"> A, Jensen PE, Leister D, Scheller HV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(2005) Photosystem I lacking the PSI-G subunit has a higher affinity for plastocyanin and is sensitive to photodamage. </w:t>
      </w:r>
      <w:proofErr w:type="spellStart"/>
      <w:r>
        <w:rPr>
          <w:b/>
          <w:sz w:val="22"/>
          <w:szCs w:val="22"/>
        </w:rPr>
        <w:t>Biochim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Biophys</w:t>
      </w:r>
      <w:proofErr w:type="spellEnd"/>
      <w:r>
        <w:rPr>
          <w:b/>
          <w:sz w:val="22"/>
          <w:szCs w:val="22"/>
        </w:rPr>
        <w:t xml:space="preserve"> Acta </w:t>
      </w:r>
      <w:r>
        <w:rPr>
          <w:sz w:val="22"/>
          <w:szCs w:val="22"/>
        </w:rPr>
        <w:t>1708, 154-163.</w:t>
      </w:r>
    </w:p>
    <w:p w14:paraId="21121269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119.</w:t>
      </w:r>
      <w:r>
        <w:rPr>
          <w:sz w:val="22"/>
          <w:szCs w:val="22"/>
        </w:rPr>
        <w:tab/>
        <w:t xml:space="preserve">Scheller HV, Haldrup A (2005) Photoinhibition of photosystem I. </w:t>
      </w:r>
      <w:r>
        <w:rPr>
          <w:b/>
          <w:sz w:val="22"/>
          <w:szCs w:val="22"/>
        </w:rPr>
        <w:t xml:space="preserve">Planta </w:t>
      </w:r>
      <w:r>
        <w:rPr>
          <w:sz w:val="22"/>
          <w:szCs w:val="22"/>
        </w:rPr>
        <w:t xml:space="preserve">221, 5-8. </w:t>
      </w:r>
    </w:p>
    <w:p w14:paraId="4D58FFC4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lastRenderedPageBreak/>
        <w:t>118.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Klimmek</w:t>
      </w:r>
      <w:proofErr w:type="spellEnd"/>
      <w:r>
        <w:rPr>
          <w:sz w:val="22"/>
          <w:szCs w:val="22"/>
        </w:rPr>
        <w:t xml:space="preserve"> F, </w:t>
      </w:r>
      <w:proofErr w:type="spellStart"/>
      <w:r>
        <w:rPr>
          <w:sz w:val="22"/>
          <w:szCs w:val="22"/>
        </w:rPr>
        <w:t>Ganeteg</w:t>
      </w:r>
      <w:proofErr w:type="spellEnd"/>
      <w:r>
        <w:rPr>
          <w:sz w:val="22"/>
          <w:szCs w:val="22"/>
        </w:rPr>
        <w:t xml:space="preserve"> U, </w:t>
      </w:r>
      <w:proofErr w:type="spellStart"/>
      <w:r>
        <w:rPr>
          <w:sz w:val="22"/>
          <w:szCs w:val="22"/>
        </w:rPr>
        <w:t>Ihalainen</w:t>
      </w:r>
      <w:proofErr w:type="spellEnd"/>
      <w:r>
        <w:rPr>
          <w:sz w:val="22"/>
          <w:szCs w:val="22"/>
        </w:rPr>
        <w:t xml:space="preserve"> JA, van </w:t>
      </w:r>
      <w:proofErr w:type="spellStart"/>
      <w:r>
        <w:rPr>
          <w:sz w:val="22"/>
          <w:szCs w:val="22"/>
        </w:rPr>
        <w:t>Roon</w:t>
      </w:r>
      <w:proofErr w:type="spellEnd"/>
      <w:r>
        <w:rPr>
          <w:sz w:val="22"/>
          <w:szCs w:val="22"/>
        </w:rPr>
        <w:t xml:space="preserve"> H, Jensen PE, Scheller HV, Dekker JP, Jansson S (2005) Structure of higher plant Light Harvesting Complex I: In vivo characterization and structural interdependence of the </w:t>
      </w:r>
      <w:proofErr w:type="spellStart"/>
      <w:r>
        <w:rPr>
          <w:sz w:val="22"/>
          <w:szCs w:val="22"/>
        </w:rPr>
        <w:t>Lhca</w:t>
      </w:r>
      <w:proofErr w:type="spellEnd"/>
      <w:r>
        <w:rPr>
          <w:sz w:val="22"/>
          <w:szCs w:val="22"/>
        </w:rPr>
        <w:t xml:space="preserve"> proteins. </w:t>
      </w:r>
      <w:r>
        <w:rPr>
          <w:b/>
          <w:sz w:val="22"/>
          <w:szCs w:val="22"/>
        </w:rPr>
        <w:t xml:space="preserve">Biochemistry </w:t>
      </w:r>
      <w:r>
        <w:rPr>
          <w:sz w:val="22"/>
          <w:szCs w:val="22"/>
        </w:rPr>
        <w:t>44, 3065-3073.</w:t>
      </w:r>
    </w:p>
    <w:p w14:paraId="6A58CFD4" w14:textId="4C69D760" w:rsidR="005226A9" w:rsidRDefault="009A7930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117.</w:t>
      </w:r>
      <w:r>
        <w:rPr>
          <w:sz w:val="22"/>
          <w:szCs w:val="22"/>
        </w:rPr>
        <w:tab/>
        <w:t xml:space="preserve">Scheller HV, Lunde C, Haldrup A, Jensen PE (2005) Functional </w:t>
      </w:r>
      <w:proofErr w:type="spellStart"/>
      <w:r>
        <w:rPr>
          <w:sz w:val="22"/>
          <w:szCs w:val="22"/>
        </w:rPr>
        <w:t>characterisation</w:t>
      </w:r>
      <w:proofErr w:type="spellEnd"/>
      <w:r>
        <w:rPr>
          <w:sz w:val="22"/>
          <w:szCs w:val="22"/>
        </w:rPr>
        <w:t xml:space="preserve"> of the photosynthetic apparatus in </w:t>
      </w:r>
      <w:r>
        <w:rPr>
          <w:i/>
          <w:sz w:val="22"/>
          <w:szCs w:val="22"/>
        </w:rPr>
        <w:t>Arabidopsis thaliana</w:t>
      </w:r>
      <w:r>
        <w:rPr>
          <w:sz w:val="22"/>
          <w:szCs w:val="22"/>
        </w:rPr>
        <w:t xml:space="preserve">. In: </w:t>
      </w:r>
      <w:r>
        <w:rPr>
          <w:b/>
          <w:sz w:val="22"/>
          <w:szCs w:val="22"/>
        </w:rPr>
        <w:t xml:space="preserve">Plant Functional Genomics </w:t>
      </w:r>
      <w:r>
        <w:rPr>
          <w:sz w:val="22"/>
          <w:szCs w:val="22"/>
        </w:rPr>
        <w:t>(D. Leister, ed.), Haworth's Food Products Press, Binghamton, New York, pp. 393-429.</w:t>
      </w:r>
    </w:p>
    <w:p w14:paraId="13786A00" w14:textId="77777777" w:rsidR="005B35CB" w:rsidRDefault="005B35CB">
      <w:pPr>
        <w:pStyle w:val="Normal1"/>
        <w:ind w:left="432" w:hanging="432"/>
      </w:pPr>
    </w:p>
    <w:p w14:paraId="6C29D8BF" w14:textId="77777777" w:rsidR="005226A9" w:rsidRDefault="009A7930">
      <w:pPr>
        <w:pStyle w:val="Normal1"/>
        <w:ind w:left="432" w:hanging="432"/>
        <w:jc w:val="center"/>
      </w:pPr>
      <w:r>
        <w:rPr>
          <w:b/>
          <w:sz w:val="22"/>
          <w:szCs w:val="22"/>
        </w:rPr>
        <w:t>2004</w:t>
      </w:r>
    </w:p>
    <w:p w14:paraId="1C6D0456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116.</w:t>
      </w:r>
      <w:r>
        <w:rPr>
          <w:sz w:val="22"/>
          <w:szCs w:val="22"/>
        </w:rPr>
        <w:tab/>
        <w:t xml:space="preserve">Zhang S, Scheller HV (2004). Photoinhibition of PSI at Chilling Temperature and Subsequent Recovery in </w:t>
      </w:r>
      <w:r>
        <w:rPr>
          <w:i/>
          <w:sz w:val="22"/>
          <w:szCs w:val="22"/>
        </w:rPr>
        <w:t xml:space="preserve">Arabidopsis </w:t>
      </w:r>
      <w:r>
        <w:rPr>
          <w:sz w:val="22"/>
          <w:szCs w:val="22"/>
        </w:rPr>
        <w:t xml:space="preserve">thaliana. </w:t>
      </w:r>
      <w:r>
        <w:rPr>
          <w:b/>
          <w:sz w:val="22"/>
          <w:szCs w:val="22"/>
        </w:rPr>
        <w:t xml:space="preserve">Plant Cell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45, 1595-1602.</w:t>
      </w:r>
    </w:p>
    <w:p w14:paraId="1D4C0EEB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115.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Manfield</w:t>
      </w:r>
      <w:proofErr w:type="spellEnd"/>
      <w:r>
        <w:rPr>
          <w:sz w:val="22"/>
          <w:szCs w:val="22"/>
        </w:rPr>
        <w:t xml:space="preserve"> I, </w:t>
      </w:r>
      <w:proofErr w:type="spellStart"/>
      <w:r>
        <w:rPr>
          <w:sz w:val="22"/>
          <w:szCs w:val="22"/>
        </w:rPr>
        <w:t>Orfila</w:t>
      </w:r>
      <w:proofErr w:type="spellEnd"/>
      <w:r>
        <w:rPr>
          <w:sz w:val="22"/>
          <w:szCs w:val="22"/>
        </w:rPr>
        <w:t xml:space="preserve"> C, McCartney L, </w:t>
      </w:r>
      <w:proofErr w:type="spellStart"/>
      <w:r>
        <w:rPr>
          <w:sz w:val="22"/>
          <w:szCs w:val="22"/>
        </w:rPr>
        <w:t>Harholt</w:t>
      </w:r>
      <w:proofErr w:type="spellEnd"/>
      <w:r>
        <w:rPr>
          <w:sz w:val="22"/>
          <w:szCs w:val="22"/>
        </w:rPr>
        <w:t xml:space="preserve"> J, Bernal A, Scheller HV, Gilmartin P, Mikkelsen JD, Knox JP, </w:t>
      </w:r>
      <w:proofErr w:type="spellStart"/>
      <w:r>
        <w:rPr>
          <w:sz w:val="22"/>
          <w:szCs w:val="22"/>
        </w:rPr>
        <w:t>Willats</w:t>
      </w:r>
      <w:proofErr w:type="spellEnd"/>
      <w:r>
        <w:rPr>
          <w:sz w:val="22"/>
          <w:szCs w:val="22"/>
        </w:rPr>
        <w:t xml:space="preserve"> W (2004) Novel cell wall architecture of </w:t>
      </w:r>
      <w:proofErr w:type="spellStart"/>
      <w:r>
        <w:rPr>
          <w:sz w:val="22"/>
          <w:szCs w:val="22"/>
        </w:rPr>
        <w:t>isoxaben</w:t>
      </w:r>
      <w:proofErr w:type="spellEnd"/>
      <w:r>
        <w:rPr>
          <w:sz w:val="22"/>
          <w:szCs w:val="22"/>
        </w:rPr>
        <w:t xml:space="preserve">-habituated Arabidopsis suspension-cultured cells: global transcript profiling and cellular analysis. </w:t>
      </w:r>
      <w:r>
        <w:rPr>
          <w:b/>
          <w:sz w:val="22"/>
          <w:szCs w:val="22"/>
        </w:rPr>
        <w:t xml:space="preserve">Plant J </w:t>
      </w:r>
      <w:r>
        <w:rPr>
          <w:sz w:val="22"/>
          <w:szCs w:val="22"/>
        </w:rPr>
        <w:t>40, 260-275.</w:t>
      </w:r>
    </w:p>
    <w:p w14:paraId="09E4FF47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114.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Næsted</w:t>
      </w:r>
      <w:proofErr w:type="spellEnd"/>
      <w:r>
        <w:rPr>
          <w:sz w:val="22"/>
          <w:szCs w:val="22"/>
        </w:rPr>
        <w:t xml:space="preserve"> H, Holm A, Jenkins T, Nielsen HB, Harris CA, Beale MH, Andersen M, </w:t>
      </w:r>
      <w:proofErr w:type="spellStart"/>
      <w:r>
        <w:rPr>
          <w:sz w:val="22"/>
          <w:szCs w:val="22"/>
        </w:rPr>
        <w:t>Mant</w:t>
      </w:r>
      <w:proofErr w:type="spellEnd"/>
      <w:r>
        <w:rPr>
          <w:sz w:val="22"/>
          <w:szCs w:val="22"/>
        </w:rPr>
        <w:t xml:space="preserve"> A, Scheller </w:t>
      </w:r>
      <w:proofErr w:type="gramStart"/>
      <w:r>
        <w:rPr>
          <w:sz w:val="22"/>
          <w:szCs w:val="22"/>
        </w:rPr>
        <w:t>HV,  Camara</w:t>
      </w:r>
      <w:proofErr w:type="gramEnd"/>
      <w:r>
        <w:rPr>
          <w:sz w:val="22"/>
          <w:szCs w:val="22"/>
        </w:rPr>
        <w:t xml:space="preserve"> B, </w:t>
      </w:r>
      <w:proofErr w:type="spellStart"/>
      <w:r>
        <w:rPr>
          <w:sz w:val="22"/>
          <w:szCs w:val="22"/>
        </w:rPr>
        <w:t>Mattsson</w:t>
      </w:r>
      <w:proofErr w:type="spellEnd"/>
      <w:r>
        <w:rPr>
          <w:sz w:val="22"/>
          <w:szCs w:val="22"/>
        </w:rPr>
        <w:t xml:space="preserve"> O, Mundy J (2004) </w:t>
      </w:r>
      <w:r>
        <w:rPr>
          <w:i/>
          <w:sz w:val="22"/>
          <w:szCs w:val="22"/>
        </w:rPr>
        <w:t>Arabidopsis VARIEGATED3</w:t>
      </w:r>
      <w:r>
        <w:rPr>
          <w:sz w:val="22"/>
          <w:szCs w:val="22"/>
        </w:rPr>
        <w:t xml:space="preserve"> encodes a chloroplast-targeted, zinc-finger protein required for chloroplast and palisade cell development. </w:t>
      </w:r>
      <w:r>
        <w:rPr>
          <w:b/>
          <w:sz w:val="22"/>
          <w:szCs w:val="22"/>
        </w:rPr>
        <w:t xml:space="preserve">J Cell Sci </w:t>
      </w:r>
      <w:r>
        <w:rPr>
          <w:sz w:val="22"/>
          <w:szCs w:val="22"/>
        </w:rPr>
        <w:t>117, 4807-4818.</w:t>
      </w:r>
    </w:p>
    <w:p w14:paraId="3121F939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113.</w:t>
      </w:r>
      <w:r>
        <w:rPr>
          <w:sz w:val="22"/>
          <w:szCs w:val="22"/>
        </w:rPr>
        <w:tab/>
        <w:t xml:space="preserve">Fernandez LEM, </w:t>
      </w:r>
      <w:proofErr w:type="spellStart"/>
      <w:r>
        <w:rPr>
          <w:sz w:val="22"/>
          <w:szCs w:val="22"/>
        </w:rPr>
        <w:t>Obel</w:t>
      </w:r>
      <w:proofErr w:type="spellEnd"/>
      <w:r>
        <w:rPr>
          <w:sz w:val="22"/>
          <w:szCs w:val="22"/>
        </w:rPr>
        <w:t xml:space="preserve"> N, Scheller HV, Roepstorff P (2004) Differentiation of isomeric oligosaccharide structures by ESI tandem MS and GC-MS. </w:t>
      </w:r>
      <w:r>
        <w:rPr>
          <w:b/>
          <w:sz w:val="22"/>
          <w:szCs w:val="22"/>
        </w:rPr>
        <w:t>Carbohydrate Res.</w:t>
      </w:r>
      <w:r>
        <w:rPr>
          <w:sz w:val="22"/>
          <w:szCs w:val="22"/>
        </w:rPr>
        <w:t xml:space="preserve"> 339, 655-664. </w:t>
      </w:r>
    </w:p>
    <w:p w14:paraId="7F62BC8C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112.</w:t>
      </w:r>
      <w:r>
        <w:rPr>
          <w:sz w:val="22"/>
          <w:szCs w:val="22"/>
        </w:rPr>
        <w:tab/>
        <w:t xml:space="preserve">Jensen PE, Haldrup A, Zhang S, Scheller HV (2004) The PSI-O subunit of plant photosystem I is involved in balancing the excitation pressure between the two photosystems. </w:t>
      </w:r>
      <w:r>
        <w:rPr>
          <w:b/>
          <w:sz w:val="22"/>
          <w:szCs w:val="22"/>
        </w:rPr>
        <w:t xml:space="preserve">J Biol Chem </w:t>
      </w:r>
      <w:r>
        <w:rPr>
          <w:sz w:val="22"/>
          <w:szCs w:val="22"/>
        </w:rPr>
        <w:t xml:space="preserve">279, 24212-24217. </w:t>
      </w:r>
    </w:p>
    <w:p w14:paraId="09E83395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111.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Øbro</w:t>
      </w:r>
      <w:proofErr w:type="spellEnd"/>
      <w:r>
        <w:rPr>
          <w:sz w:val="22"/>
          <w:szCs w:val="22"/>
        </w:rPr>
        <w:t xml:space="preserve"> J, </w:t>
      </w:r>
      <w:proofErr w:type="spellStart"/>
      <w:r>
        <w:rPr>
          <w:sz w:val="22"/>
          <w:szCs w:val="22"/>
        </w:rPr>
        <w:t>Harholt</w:t>
      </w:r>
      <w:proofErr w:type="spellEnd"/>
      <w:r>
        <w:rPr>
          <w:sz w:val="22"/>
          <w:szCs w:val="22"/>
        </w:rPr>
        <w:t xml:space="preserve"> J, Scheller HV, </w:t>
      </w:r>
      <w:proofErr w:type="spellStart"/>
      <w:r>
        <w:rPr>
          <w:sz w:val="22"/>
          <w:szCs w:val="22"/>
        </w:rPr>
        <w:t>Orfila</w:t>
      </w:r>
      <w:proofErr w:type="spellEnd"/>
      <w:r>
        <w:rPr>
          <w:sz w:val="22"/>
          <w:szCs w:val="22"/>
        </w:rPr>
        <w:t xml:space="preserve"> C (2004) Rhamnogalacturonan I in </w:t>
      </w:r>
      <w:r>
        <w:rPr>
          <w:i/>
          <w:sz w:val="22"/>
          <w:szCs w:val="22"/>
        </w:rPr>
        <w:t xml:space="preserve">Solanum tuberosum </w:t>
      </w:r>
      <w:r>
        <w:rPr>
          <w:sz w:val="22"/>
          <w:szCs w:val="22"/>
        </w:rPr>
        <w:t xml:space="preserve">tubers contains complex arabinogalactan structures. </w:t>
      </w:r>
      <w:r>
        <w:rPr>
          <w:b/>
          <w:sz w:val="22"/>
          <w:szCs w:val="22"/>
        </w:rPr>
        <w:t>Phytochemistry</w:t>
      </w:r>
      <w:r>
        <w:rPr>
          <w:sz w:val="22"/>
          <w:szCs w:val="22"/>
        </w:rPr>
        <w:t xml:space="preserve"> 65, 1429-1438.</w:t>
      </w:r>
    </w:p>
    <w:p w14:paraId="2C0FA42F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110.</w:t>
      </w:r>
      <w:r>
        <w:rPr>
          <w:sz w:val="22"/>
          <w:szCs w:val="22"/>
        </w:rPr>
        <w:tab/>
        <w:t xml:space="preserve">Schulz A, </w:t>
      </w:r>
      <w:proofErr w:type="spellStart"/>
      <w:r>
        <w:rPr>
          <w:sz w:val="22"/>
          <w:szCs w:val="22"/>
        </w:rPr>
        <w:t>Knoetzel</w:t>
      </w:r>
      <w:proofErr w:type="spellEnd"/>
      <w:r>
        <w:rPr>
          <w:sz w:val="22"/>
          <w:szCs w:val="22"/>
        </w:rPr>
        <w:t xml:space="preserve"> J, Scheller HV, and </w:t>
      </w:r>
      <w:proofErr w:type="spellStart"/>
      <w:r>
        <w:rPr>
          <w:sz w:val="22"/>
          <w:szCs w:val="22"/>
        </w:rPr>
        <w:t>Mant</w:t>
      </w:r>
      <w:proofErr w:type="spellEnd"/>
      <w:r>
        <w:rPr>
          <w:sz w:val="22"/>
          <w:szCs w:val="22"/>
        </w:rPr>
        <w:t xml:space="preserve"> A (2004) Uptake of a fluorescent dye as a swift and simple indicator of organelle intactness: Import-competent chloroplasts from soil-grown </w:t>
      </w:r>
      <w:r>
        <w:rPr>
          <w:i/>
          <w:sz w:val="22"/>
          <w:szCs w:val="22"/>
        </w:rPr>
        <w:t>Arabidopsis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J </w:t>
      </w:r>
      <w:proofErr w:type="spellStart"/>
      <w:r>
        <w:rPr>
          <w:b/>
          <w:sz w:val="22"/>
          <w:szCs w:val="22"/>
        </w:rPr>
        <w:t>Histochem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Cytochem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52, 701-704.</w:t>
      </w:r>
    </w:p>
    <w:p w14:paraId="6F1A7CBB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109.</w:t>
      </w:r>
      <w:r>
        <w:rPr>
          <w:sz w:val="22"/>
          <w:szCs w:val="22"/>
        </w:rPr>
        <w:tab/>
        <w:t xml:space="preserve">Montesano M, Scheller HV, </w:t>
      </w:r>
      <w:proofErr w:type="spellStart"/>
      <w:r>
        <w:rPr>
          <w:sz w:val="22"/>
          <w:szCs w:val="22"/>
        </w:rPr>
        <w:t>Wettstein</w:t>
      </w:r>
      <w:proofErr w:type="spellEnd"/>
      <w:r>
        <w:rPr>
          <w:sz w:val="22"/>
          <w:szCs w:val="22"/>
        </w:rPr>
        <w:t xml:space="preserve"> R, </w:t>
      </w:r>
      <w:proofErr w:type="spellStart"/>
      <w:r>
        <w:rPr>
          <w:sz w:val="22"/>
          <w:szCs w:val="22"/>
        </w:rPr>
        <w:t>Palva</w:t>
      </w:r>
      <w:proofErr w:type="spellEnd"/>
      <w:r>
        <w:rPr>
          <w:sz w:val="22"/>
          <w:szCs w:val="22"/>
        </w:rPr>
        <w:t xml:space="preserve"> ET (2004) Down-regulation of photosystem I by </w:t>
      </w:r>
      <w:r>
        <w:rPr>
          <w:i/>
          <w:sz w:val="22"/>
          <w:szCs w:val="22"/>
        </w:rPr>
        <w:t xml:space="preserve">Erwinia </w:t>
      </w:r>
      <w:proofErr w:type="spellStart"/>
      <w:r>
        <w:rPr>
          <w:i/>
          <w:sz w:val="22"/>
          <w:szCs w:val="22"/>
        </w:rPr>
        <w:t>carotovora</w:t>
      </w:r>
      <w:proofErr w:type="spellEnd"/>
      <w:r>
        <w:rPr>
          <w:sz w:val="22"/>
          <w:szCs w:val="22"/>
        </w:rPr>
        <w:t>-derived elicitors correlates with H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O</w:t>
      </w:r>
      <w:r>
        <w:rPr>
          <w:sz w:val="22"/>
          <w:szCs w:val="22"/>
          <w:vertAlign w:val="subscript"/>
        </w:rPr>
        <w:t xml:space="preserve">2 </w:t>
      </w:r>
      <w:r>
        <w:rPr>
          <w:sz w:val="22"/>
          <w:szCs w:val="22"/>
        </w:rPr>
        <w:t xml:space="preserve">accumulation in chloroplasts of potato. </w:t>
      </w:r>
      <w:r>
        <w:rPr>
          <w:b/>
          <w:sz w:val="22"/>
          <w:szCs w:val="22"/>
        </w:rPr>
        <w:t xml:space="preserve">Mol Plant </w:t>
      </w:r>
      <w:proofErr w:type="spellStart"/>
      <w:r>
        <w:rPr>
          <w:b/>
          <w:sz w:val="22"/>
          <w:szCs w:val="22"/>
        </w:rPr>
        <w:t>Pathol</w:t>
      </w:r>
      <w:proofErr w:type="spellEnd"/>
      <w:r>
        <w:rPr>
          <w:sz w:val="22"/>
          <w:szCs w:val="22"/>
        </w:rPr>
        <w:t xml:space="preserve"> 5: 115–123.</w:t>
      </w:r>
    </w:p>
    <w:p w14:paraId="66301415" w14:textId="0D87399A" w:rsidR="005226A9" w:rsidRDefault="009A7930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108.</w:t>
      </w:r>
      <w:r>
        <w:rPr>
          <w:sz w:val="22"/>
          <w:szCs w:val="22"/>
        </w:rPr>
        <w:tab/>
        <w:t xml:space="preserve">Zhang S, Scheller HV (2004). Light harvesting complex II binds to several small subunits of Photosystem I. </w:t>
      </w:r>
      <w:r>
        <w:rPr>
          <w:b/>
          <w:sz w:val="22"/>
          <w:szCs w:val="22"/>
        </w:rPr>
        <w:t>J Biol Chem</w:t>
      </w:r>
      <w:r>
        <w:rPr>
          <w:sz w:val="22"/>
          <w:szCs w:val="22"/>
        </w:rPr>
        <w:t xml:space="preserve"> 279: 3180-3187.</w:t>
      </w:r>
    </w:p>
    <w:p w14:paraId="17B973E2" w14:textId="77777777" w:rsidR="005B35CB" w:rsidRDefault="005B35CB">
      <w:pPr>
        <w:pStyle w:val="Normal1"/>
        <w:ind w:left="432" w:hanging="432"/>
      </w:pPr>
    </w:p>
    <w:p w14:paraId="5D7F5719" w14:textId="77777777" w:rsidR="005226A9" w:rsidRDefault="009A7930">
      <w:pPr>
        <w:pStyle w:val="Normal1"/>
        <w:ind w:left="432" w:hanging="432"/>
        <w:jc w:val="center"/>
      </w:pPr>
      <w:r>
        <w:rPr>
          <w:b/>
          <w:sz w:val="22"/>
          <w:szCs w:val="22"/>
        </w:rPr>
        <w:t>2003</w:t>
      </w:r>
    </w:p>
    <w:p w14:paraId="793D4261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107.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Tottey</w:t>
      </w:r>
      <w:proofErr w:type="spellEnd"/>
      <w:r>
        <w:rPr>
          <w:sz w:val="22"/>
          <w:szCs w:val="22"/>
        </w:rPr>
        <w:t xml:space="preserve"> S, Block MA, Allen M, Westergren T, </w:t>
      </w:r>
      <w:proofErr w:type="spellStart"/>
      <w:r>
        <w:rPr>
          <w:sz w:val="22"/>
          <w:szCs w:val="22"/>
        </w:rPr>
        <w:t>Albrieux</w:t>
      </w:r>
      <w:proofErr w:type="spellEnd"/>
      <w:r>
        <w:rPr>
          <w:sz w:val="22"/>
          <w:szCs w:val="22"/>
        </w:rPr>
        <w:t xml:space="preserve"> C, Scheller HV, Merchant S, Jensen PE (2003) </w:t>
      </w:r>
      <w:r>
        <w:rPr>
          <w:i/>
          <w:sz w:val="22"/>
          <w:szCs w:val="22"/>
        </w:rPr>
        <w:t xml:space="preserve">Arabidopsis </w:t>
      </w:r>
      <w:r>
        <w:rPr>
          <w:sz w:val="22"/>
          <w:szCs w:val="22"/>
        </w:rPr>
        <w:t xml:space="preserve">CHL27, located in both envelope and thylakoid membranes, is required for the synthesis of protochlorophyllide. </w:t>
      </w:r>
      <w:r>
        <w:rPr>
          <w:b/>
          <w:sz w:val="22"/>
          <w:szCs w:val="22"/>
        </w:rPr>
        <w:t xml:space="preserve">Proc Natl </w:t>
      </w:r>
      <w:proofErr w:type="spellStart"/>
      <w:r>
        <w:rPr>
          <w:b/>
          <w:sz w:val="22"/>
          <w:szCs w:val="22"/>
        </w:rPr>
        <w:t>Acad</w:t>
      </w:r>
      <w:proofErr w:type="spellEnd"/>
      <w:r>
        <w:rPr>
          <w:b/>
          <w:sz w:val="22"/>
          <w:szCs w:val="22"/>
        </w:rPr>
        <w:t xml:space="preserve"> Sci USA</w:t>
      </w:r>
      <w:r>
        <w:rPr>
          <w:sz w:val="22"/>
          <w:szCs w:val="22"/>
        </w:rPr>
        <w:t xml:space="preserve"> 100: 16119-16124.</w:t>
      </w:r>
    </w:p>
    <w:p w14:paraId="3E287D72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106.</w:t>
      </w:r>
      <w:r>
        <w:rPr>
          <w:sz w:val="22"/>
          <w:szCs w:val="22"/>
        </w:rPr>
        <w:tab/>
        <w:t xml:space="preserve">Jensen PE, Haldrup A, </w:t>
      </w:r>
      <w:proofErr w:type="spellStart"/>
      <w:r>
        <w:rPr>
          <w:sz w:val="22"/>
          <w:szCs w:val="22"/>
        </w:rPr>
        <w:t>Rosgaard</w:t>
      </w:r>
      <w:proofErr w:type="spellEnd"/>
      <w:r>
        <w:rPr>
          <w:sz w:val="22"/>
          <w:szCs w:val="22"/>
        </w:rPr>
        <w:t xml:space="preserve"> L, and Scheller HV (2003) Molecular dissection of photosystem I in higher plants: topology, </w:t>
      </w:r>
      <w:proofErr w:type="gramStart"/>
      <w:r>
        <w:rPr>
          <w:sz w:val="22"/>
          <w:szCs w:val="22"/>
        </w:rPr>
        <w:t>structure</w:t>
      </w:r>
      <w:proofErr w:type="gramEnd"/>
      <w:r>
        <w:rPr>
          <w:sz w:val="22"/>
          <w:szCs w:val="22"/>
        </w:rPr>
        <w:t xml:space="preserve"> and function.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b/>
          <w:sz w:val="22"/>
          <w:szCs w:val="22"/>
        </w:rPr>
        <w:t xml:space="preserve"> Plant </w:t>
      </w:r>
      <w:r>
        <w:rPr>
          <w:sz w:val="22"/>
          <w:szCs w:val="22"/>
        </w:rPr>
        <w:t>119: 313-321</w:t>
      </w:r>
    </w:p>
    <w:p w14:paraId="32616225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105.</w:t>
      </w:r>
      <w:r>
        <w:rPr>
          <w:sz w:val="22"/>
          <w:szCs w:val="22"/>
        </w:rPr>
        <w:tab/>
        <w:t xml:space="preserve">Haldrup A, Lunde C, Scheller HV (2003) </w:t>
      </w:r>
      <w:r>
        <w:rPr>
          <w:i/>
          <w:sz w:val="22"/>
          <w:szCs w:val="22"/>
        </w:rPr>
        <w:t xml:space="preserve">Arabidopsis thaliana </w:t>
      </w:r>
      <w:r>
        <w:rPr>
          <w:sz w:val="22"/>
          <w:szCs w:val="22"/>
        </w:rPr>
        <w:t xml:space="preserve">plants lacking the PSI-D subunit of photosystem I suffer severe photoinhibition, have unstable photosystem I complexes, and altered redox homeostasis in the chloroplast stroma </w:t>
      </w:r>
      <w:r>
        <w:rPr>
          <w:b/>
          <w:sz w:val="22"/>
          <w:szCs w:val="22"/>
        </w:rPr>
        <w:t xml:space="preserve">J Biol Chem </w:t>
      </w:r>
      <w:r>
        <w:rPr>
          <w:sz w:val="22"/>
          <w:szCs w:val="22"/>
        </w:rPr>
        <w:t>278: 33276-33283</w:t>
      </w:r>
    </w:p>
    <w:p w14:paraId="5CFEF636" w14:textId="77777777" w:rsidR="005226A9" w:rsidRPr="000B0656" w:rsidRDefault="009A7930">
      <w:pPr>
        <w:pStyle w:val="Normal1"/>
        <w:ind w:left="432" w:hanging="432"/>
        <w:rPr>
          <w:lang w:val="da-DK"/>
        </w:rPr>
      </w:pPr>
      <w:r>
        <w:rPr>
          <w:sz w:val="22"/>
          <w:szCs w:val="22"/>
        </w:rPr>
        <w:t>104.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Ihalainen</w:t>
      </w:r>
      <w:proofErr w:type="spellEnd"/>
      <w:r>
        <w:rPr>
          <w:sz w:val="22"/>
          <w:szCs w:val="22"/>
        </w:rPr>
        <w:t xml:space="preserve"> JA, </w:t>
      </w:r>
      <w:proofErr w:type="spellStart"/>
      <w:r>
        <w:rPr>
          <w:sz w:val="22"/>
          <w:szCs w:val="22"/>
        </w:rPr>
        <w:t>Raltsep</w:t>
      </w:r>
      <w:proofErr w:type="spellEnd"/>
      <w:r>
        <w:rPr>
          <w:sz w:val="22"/>
          <w:szCs w:val="22"/>
        </w:rPr>
        <w:t xml:space="preserve"> M, Jensen PE, Scheller HV, Croce R, </w:t>
      </w:r>
      <w:proofErr w:type="spellStart"/>
      <w:r>
        <w:rPr>
          <w:sz w:val="22"/>
          <w:szCs w:val="22"/>
        </w:rPr>
        <w:t>Bassi</w:t>
      </w:r>
      <w:proofErr w:type="spellEnd"/>
      <w:r>
        <w:rPr>
          <w:sz w:val="22"/>
          <w:szCs w:val="22"/>
        </w:rPr>
        <w:t xml:space="preserve"> R, </w:t>
      </w:r>
      <w:proofErr w:type="spellStart"/>
      <w:r>
        <w:rPr>
          <w:sz w:val="22"/>
          <w:szCs w:val="22"/>
        </w:rPr>
        <w:t>Korppi-Tommola</w:t>
      </w:r>
      <w:proofErr w:type="spellEnd"/>
      <w:r>
        <w:rPr>
          <w:sz w:val="22"/>
          <w:szCs w:val="22"/>
        </w:rPr>
        <w:t xml:space="preserve"> JEI, Freiberg A (2003) Red spectral forms of chlorophylls in green plant PSI- A site-selective and high-pressure spectroscopy study. </w:t>
      </w:r>
      <w:r w:rsidRPr="000B0656">
        <w:rPr>
          <w:b/>
          <w:sz w:val="22"/>
          <w:szCs w:val="22"/>
          <w:lang w:val="da-DK"/>
        </w:rPr>
        <w:t xml:space="preserve">J </w:t>
      </w:r>
      <w:proofErr w:type="spellStart"/>
      <w:r w:rsidRPr="000B0656">
        <w:rPr>
          <w:b/>
          <w:sz w:val="22"/>
          <w:szCs w:val="22"/>
          <w:lang w:val="da-DK"/>
        </w:rPr>
        <w:t>Phys</w:t>
      </w:r>
      <w:proofErr w:type="spellEnd"/>
      <w:r w:rsidRPr="000B0656">
        <w:rPr>
          <w:b/>
          <w:sz w:val="22"/>
          <w:szCs w:val="22"/>
          <w:lang w:val="da-DK"/>
        </w:rPr>
        <w:t xml:space="preserve"> </w:t>
      </w:r>
      <w:proofErr w:type="spellStart"/>
      <w:r w:rsidRPr="000B0656">
        <w:rPr>
          <w:b/>
          <w:sz w:val="22"/>
          <w:szCs w:val="22"/>
          <w:lang w:val="da-DK"/>
        </w:rPr>
        <w:t>Chem</w:t>
      </w:r>
      <w:proofErr w:type="spellEnd"/>
      <w:r w:rsidRPr="000B0656">
        <w:rPr>
          <w:b/>
          <w:sz w:val="22"/>
          <w:szCs w:val="22"/>
          <w:lang w:val="da-DK"/>
        </w:rPr>
        <w:t xml:space="preserve"> B</w:t>
      </w:r>
      <w:r w:rsidRPr="000B0656">
        <w:rPr>
          <w:sz w:val="22"/>
          <w:szCs w:val="22"/>
          <w:lang w:val="da-DK"/>
        </w:rPr>
        <w:t>107: 9086-9093.</w:t>
      </w:r>
    </w:p>
    <w:p w14:paraId="3C386E7A" w14:textId="77777777" w:rsidR="005226A9" w:rsidRPr="00704C68" w:rsidRDefault="009A7930">
      <w:pPr>
        <w:pStyle w:val="Normal1"/>
        <w:ind w:left="432" w:hanging="432"/>
        <w:rPr>
          <w:lang w:val="da-DK"/>
        </w:rPr>
      </w:pPr>
      <w:r w:rsidRPr="00704C68">
        <w:rPr>
          <w:sz w:val="22"/>
          <w:szCs w:val="22"/>
          <w:lang w:val="da-DK"/>
        </w:rPr>
        <w:t>103.</w:t>
      </w:r>
      <w:r w:rsidRPr="00704C68">
        <w:rPr>
          <w:sz w:val="22"/>
          <w:szCs w:val="22"/>
          <w:lang w:val="da-DK"/>
        </w:rPr>
        <w:tab/>
        <w:t xml:space="preserve">Palmgren MG, Scheller HV (2003) Grøn er vårens hæk. </w:t>
      </w:r>
      <w:r w:rsidRPr="00704C68">
        <w:rPr>
          <w:b/>
          <w:sz w:val="22"/>
          <w:szCs w:val="22"/>
          <w:lang w:val="da-DK"/>
        </w:rPr>
        <w:t xml:space="preserve">Kaskelot </w:t>
      </w:r>
      <w:r w:rsidRPr="00704C68">
        <w:rPr>
          <w:sz w:val="22"/>
          <w:szCs w:val="22"/>
          <w:lang w:val="da-DK"/>
        </w:rPr>
        <w:t>140: 6-8.</w:t>
      </w:r>
    </w:p>
    <w:p w14:paraId="5BF317A2" w14:textId="77777777" w:rsidR="005226A9" w:rsidRDefault="009A7930">
      <w:pPr>
        <w:pStyle w:val="Normal1"/>
        <w:ind w:left="432" w:hanging="432"/>
      </w:pPr>
      <w:r w:rsidRPr="00704C68">
        <w:rPr>
          <w:sz w:val="22"/>
          <w:szCs w:val="22"/>
          <w:lang w:val="da-DK"/>
        </w:rPr>
        <w:t>102.</w:t>
      </w:r>
      <w:r w:rsidRPr="00704C68">
        <w:rPr>
          <w:sz w:val="22"/>
          <w:szCs w:val="22"/>
          <w:lang w:val="da-DK"/>
        </w:rPr>
        <w:tab/>
        <w:t xml:space="preserve">Haldrup A, Scheller HV, Møller BL, </w:t>
      </w:r>
      <w:proofErr w:type="spellStart"/>
      <w:r w:rsidRPr="00704C68">
        <w:rPr>
          <w:sz w:val="22"/>
          <w:szCs w:val="22"/>
          <w:lang w:val="da-DK"/>
        </w:rPr>
        <w:t>Girnth-Diamba</w:t>
      </w:r>
      <w:proofErr w:type="spellEnd"/>
      <w:r w:rsidRPr="00704C68">
        <w:rPr>
          <w:sz w:val="22"/>
          <w:szCs w:val="22"/>
          <w:lang w:val="da-DK"/>
        </w:rPr>
        <w:t xml:space="preserve"> (2003) Forskningsbaseret </w:t>
      </w:r>
      <w:proofErr w:type="spellStart"/>
      <w:r w:rsidRPr="00704C68">
        <w:rPr>
          <w:sz w:val="22"/>
          <w:szCs w:val="22"/>
          <w:lang w:val="da-DK"/>
        </w:rPr>
        <w:t>undervsining</w:t>
      </w:r>
      <w:proofErr w:type="spellEnd"/>
      <w:r w:rsidRPr="00704C68">
        <w:rPr>
          <w:sz w:val="22"/>
          <w:szCs w:val="22"/>
          <w:lang w:val="da-DK"/>
        </w:rPr>
        <w:t xml:space="preserve"> på Landbohøjskolen. </w:t>
      </w:r>
      <w:proofErr w:type="spellStart"/>
      <w:r>
        <w:rPr>
          <w:b/>
          <w:sz w:val="22"/>
          <w:szCs w:val="22"/>
        </w:rPr>
        <w:t>Naturens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Verden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86: 16-21.</w:t>
      </w:r>
    </w:p>
    <w:p w14:paraId="17DE8F79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lastRenderedPageBreak/>
        <w:t>101.</w:t>
      </w:r>
      <w:r>
        <w:rPr>
          <w:sz w:val="22"/>
          <w:szCs w:val="22"/>
        </w:rPr>
        <w:tab/>
        <w:t xml:space="preserve">Fernández LEM, </w:t>
      </w:r>
      <w:proofErr w:type="spellStart"/>
      <w:r>
        <w:rPr>
          <w:sz w:val="22"/>
          <w:szCs w:val="22"/>
        </w:rPr>
        <w:t>Obel</w:t>
      </w:r>
      <w:proofErr w:type="spellEnd"/>
      <w:r>
        <w:rPr>
          <w:sz w:val="22"/>
          <w:szCs w:val="22"/>
        </w:rPr>
        <w:t xml:space="preserve"> N, Scheller HV, and Roepstorff P (2003) Characterization of plant oligosaccharides by MALDI and electrospray mass spectrometry. </w:t>
      </w:r>
      <w:r>
        <w:rPr>
          <w:b/>
          <w:sz w:val="22"/>
          <w:szCs w:val="22"/>
        </w:rPr>
        <w:t>J Mass Spec</w:t>
      </w:r>
      <w:r>
        <w:rPr>
          <w:sz w:val="22"/>
          <w:szCs w:val="22"/>
        </w:rPr>
        <w:t xml:space="preserve"> 38: 427-437</w:t>
      </w:r>
    </w:p>
    <w:p w14:paraId="5032E4D4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100.</w:t>
      </w:r>
      <w:r>
        <w:rPr>
          <w:sz w:val="22"/>
          <w:szCs w:val="22"/>
        </w:rPr>
        <w:tab/>
        <w:t xml:space="preserve">Nunan KJ, Scheller HV (2003) Pectin biosynthesis: Solubilization of an arabinan </w:t>
      </w:r>
      <w:proofErr w:type="spellStart"/>
      <w:r>
        <w:rPr>
          <w:sz w:val="22"/>
          <w:szCs w:val="22"/>
        </w:rPr>
        <w:t>arabinosyltransferase</w:t>
      </w:r>
      <w:proofErr w:type="spellEnd"/>
      <w:r>
        <w:rPr>
          <w:sz w:val="22"/>
          <w:szCs w:val="22"/>
        </w:rPr>
        <w:t xml:space="preserve"> activity from mung bean hypocotyls. </w:t>
      </w:r>
      <w:r>
        <w:rPr>
          <w:b/>
          <w:sz w:val="22"/>
          <w:szCs w:val="22"/>
        </w:rPr>
        <w:t xml:space="preserve">Plant </w:t>
      </w:r>
      <w:proofErr w:type="spellStart"/>
      <w:proofErr w:type="gramStart"/>
      <w:r>
        <w:rPr>
          <w:b/>
          <w:sz w:val="22"/>
          <w:szCs w:val="22"/>
        </w:rPr>
        <w:t>Physiol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132</w:t>
      </w:r>
      <w:proofErr w:type="gramEnd"/>
      <w:r>
        <w:rPr>
          <w:sz w:val="22"/>
          <w:szCs w:val="22"/>
        </w:rPr>
        <w:t>: 331-342.</w:t>
      </w:r>
    </w:p>
    <w:p w14:paraId="4B818AFB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99.</w:t>
      </w:r>
      <w:r>
        <w:rPr>
          <w:sz w:val="22"/>
          <w:szCs w:val="22"/>
        </w:rPr>
        <w:tab/>
        <w:t xml:space="preserve">Scheller HV (2003) </w:t>
      </w:r>
      <w:proofErr w:type="spellStart"/>
      <w:r>
        <w:rPr>
          <w:sz w:val="22"/>
          <w:szCs w:val="22"/>
        </w:rPr>
        <w:t>Genteknologi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planteproduktion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Tidsskr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Landøkonomi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190: 16-24.</w:t>
      </w:r>
    </w:p>
    <w:p w14:paraId="43BDA396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98.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Bolvig</w:t>
      </w:r>
      <w:proofErr w:type="spellEnd"/>
      <w:r>
        <w:rPr>
          <w:sz w:val="22"/>
          <w:szCs w:val="22"/>
        </w:rPr>
        <w:t xml:space="preserve"> PU, Pauly M, </w:t>
      </w:r>
      <w:proofErr w:type="spellStart"/>
      <w:r>
        <w:rPr>
          <w:sz w:val="22"/>
          <w:szCs w:val="22"/>
        </w:rPr>
        <w:t>Orfila</w:t>
      </w:r>
      <w:proofErr w:type="spellEnd"/>
      <w:r>
        <w:rPr>
          <w:sz w:val="22"/>
          <w:szCs w:val="22"/>
        </w:rPr>
        <w:t xml:space="preserve"> C, Scheller HV, and </w:t>
      </w:r>
      <w:proofErr w:type="spellStart"/>
      <w:r>
        <w:rPr>
          <w:sz w:val="22"/>
          <w:szCs w:val="22"/>
        </w:rPr>
        <w:t>Schnorr</w:t>
      </w:r>
      <w:proofErr w:type="spellEnd"/>
      <w:r>
        <w:rPr>
          <w:sz w:val="22"/>
          <w:szCs w:val="22"/>
        </w:rPr>
        <w:t xml:space="preserve"> K (2003) Sequence analysis and </w:t>
      </w:r>
      <w:proofErr w:type="spellStart"/>
      <w:r>
        <w:rPr>
          <w:sz w:val="22"/>
          <w:szCs w:val="22"/>
        </w:rPr>
        <w:t>characterisation</w:t>
      </w:r>
      <w:proofErr w:type="spellEnd"/>
      <w:r>
        <w:rPr>
          <w:sz w:val="22"/>
          <w:szCs w:val="22"/>
        </w:rPr>
        <w:t xml:space="preserve"> of a novel pectin acetyl esterase from </w:t>
      </w:r>
      <w:r>
        <w:rPr>
          <w:i/>
          <w:sz w:val="22"/>
          <w:szCs w:val="22"/>
        </w:rPr>
        <w:t>Bacillus subtilis</w:t>
      </w:r>
      <w:r>
        <w:rPr>
          <w:sz w:val="22"/>
          <w:szCs w:val="22"/>
        </w:rPr>
        <w:t xml:space="preserve">. In: </w:t>
      </w:r>
      <w:r>
        <w:rPr>
          <w:b/>
          <w:sz w:val="22"/>
          <w:szCs w:val="22"/>
        </w:rPr>
        <w:t xml:space="preserve">Advances in </w:t>
      </w:r>
      <w:proofErr w:type="spellStart"/>
      <w:r>
        <w:rPr>
          <w:b/>
          <w:sz w:val="22"/>
          <w:szCs w:val="22"/>
        </w:rPr>
        <w:t>Pectins</w:t>
      </w:r>
      <w:proofErr w:type="spellEnd"/>
      <w:r>
        <w:rPr>
          <w:b/>
          <w:sz w:val="22"/>
          <w:szCs w:val="22"/>
        </w:rPr>
        <w:t xml:space="preserve"> and Pectinases Research </w:t>
      </w:r>
      <w:r>
        <w:rPr>
          <w:sz w:val="22"/>
          <w:szCs w:val="22"/>
        </w:rPr>
        <w:t xml:space="preserve">(HA </w:t>
      </w:r>
      <w:proofErr w:type="spellStart"/>
      <w:r>
        <w:rPr>
          <w:sz w:val="22"/>
          <w:szCs w:val="22"/>
        </w:rPr>
        <w:t>Schols</w:t>
      </w:r>
      <w:proofErr w:type="spellEnd"/>
      <w:r>
        <w:rPr>
          <w:sz w:val="22"/>
          <w:szCs w:val="22"/>
        </w:rPr>
        <w:t xml:space="preserve">, J </w:t>
      </w:r>
      <w:proofErr w:type="spellStart"/>
      <w:r>
        <w:rPr>
          <w:sz w:val="22"/>
          <w:szCs w:val="22"/>
        </w:rPr>
        <w:t>Benen</w:t>
      </w:r>
      <w:proofErr w:type="spellEnd"/>
      <w:r>
        <w:rPr>
          <w:sz w:val="22"/>
          <w:szCs w:val="22"/>
        </w:rPr>
        <w:t xml:space="preserve">, A </w:t>
      </w:r>
      <w:proofErr w:type="spellStart"/>
      <w:r>
        <w:rPr>
          <w:sz w:val="22"/>
          <w:szCs w:val="22"/>
        </w:rPr>
        <w:t>Voragen</w:t>
      </w:r>
      <w:proofErr w:type="spellEnd"/>
      <w:r>
        <w:rPr>
          <w:sz w:val="22"/>
          <w:szCs w:val="22"/>
        </w:rPr>
        <w:t>, eds.), pp. 315-330, Kluwer Academic Publishers, The Netherlands.</w:t>
      </w:r>
    </w:p>
    <w:p w14:paraId="5D399A9D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97.</w:t>
      </w:r>
      <w:r>
        <w:rPr>
          <w:sz w:val="22"/>
          <w:szCs w:val="22"/>
        </w:rPr>
        <w:tab/>
        <w:t xml:space="preserve">Lunde C, Jensen PE, </w:t>
      </w:r>
      <w:proofErr w:type="spellStart"/>
      <w:r>
        <w:rPr>
          <w:sz w:val="22"/>
          <w:szCs w:val="22"/>
        </w:rPr>
        <w:t>Rosgaard</w:t>
      </w:r>
      <w:proofErr w:type="spellEnd"/>
      <w:r>
        <w:rPr>
          <w:sz w:val="22"/>
          <w:szCs w:val="22"/>
        </w:rPr>
        <w:t xml:space="preserve"> L, Haldrup A, Gilpin M, and Scheller HV (2003) Plants impaired in state transitions can to a large degree compensate for their defect. </w:t>
      </w:r>
      <w:r>
        <w:rPr>
          <w:b/>
          <w:sz w:val="22"/>
          <w:szCs w:val="22"/>
        </w:rPr>
        <w:t xml:space="preserve">Plant Cell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sz w:val="22"/>
          <w:szCs w:val="22"/>
        </w:rPr>
        <w:t xml:space="preserve"> 44: 44-54.</w:t>
      </w:r>
    </w:p>
    <w:p w14:paraId="05ED732C" w14:textId="409F5BA6" w:rsidR="005226A9" w:rsidRDefault="009A7930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96.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Obel</w:t>
      </w:r>
      <w:proofErr w:type="spellEnd"/>
      <w:r>
        <w:rPr>
          <w:sz w:val="22"/>
          <w:szCs w:val="22"/>
        </w:rPr>
        <w:t xml:space="preserve">, N., </w:t>
      </w:r>
      <w:proofErr w:type="spellStart"/>
      <w:r>
        <w:rPr>
          <w:sz w:val="22"/>
          <w:szCs w:val="22"/>
        </w:rPr>
        <w:t>Porchia</w:t>
      </w:r>
      <w:proofErr w:type="spellEnd"/>
      <w:r>
        <w:rPr>
          <w:sz w:val="22"/>
          <w:szCs w:val="22"/>
        </w:rPr>
        <w:t xml:space="preserve">, A., and Scheller HV (2003): Intracellular </w:t>
      </w:r>
      <w:proofErr w:type="spellStart"/>
      <w:r>
        <w:rPr>
          <w:sz w:val="22"/>
          <w:szCs w:val="22"/>
        </w:rPr>
        <w:t>feruloylation</w:t>
      </w:r>
      <w:proofErr w:type="spellEnd"/>
      <w:r>
        <w:rPr>
          <w:sz w:val="22"/>
          <w:szCs w:val="22"/>
        </w:rPr>
        <w:t xml:space="preserve"> of arabinoxylan in wheat. Evidence for feruloyl-glucose as precursor. </w:t>
      </w:r>
      <w:r>
        <w:rPr>
          <w:b/>
          <w:sz w:val="22"/>
          <w:szCs w:val="22"/>
        </w:rPr>
        <w:t xml:space="preserve">Planta </w:t>
      </w:r>
      <w:r>
        <w:rPr>
          <w:sz w:val="22"/>
          <w:szCs w:val="22"/>
        </w:rPr>
        <w:t>216: 620-629.</w:t>
      </w:r>
    </w:p>
    <w:p w14:paraId="3C8BD223" w14:textId="77777777" w:rsidR="005B35CB" w:rsidRDefault="005B35CB">
      <w:pPr>
        <w:pStyle w:val="Normal1"/>
        <w:ind w:left="432" w:hanging="432"/>
      </w:pPr>
    </w:p>
    <w:p w14:paraId="01681550" w14:textId="77777777" w:rsidR="005226A9" w:rsidRDefault="009A7930">
      <w:pPr>
        <w:pStyle w:val="Normal1"/>
        <w:ind w:left="432" w:hanging="432"/>
        <w:jc w:val="center"/>
      </w:pPr>
      <w:r>
        <w:rPr>
          <w:b/>
          <w:sz w:val="22"/>
          <w:szCs w:val="22"/>
        </w:rPr>
        <w:t>2002</w:t>
      </w:r>
    </w:p>
    <w:p w14:paraId="110645A1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95.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Pesaresi</w:t>
      </w:r>
      <w:proofErr w:type="spellEnd"/>
      <w:r>
        <w:rPr>
          <w:sz w:val="22"/>
          <w:szCs w:val="22"/>
        </w:rPr>
        <w:t xml:space="preserve"> P, Lunde C, Jahns P, Tarantino D, </w:t>
      </w:r>
      <w:proofErr w:type="spellStart"/>
      <w:r>
        <w:rPr>
          <w:sz w:val="22"/>
          <w:szCs w:val="22"/>
        </w:rPr>
        <w:t>Meurer</w:t>
      </w:r>
      <w:proofErr w:type="spellEnd"/>
      <w:r>
        <w:rPr>
          <w:sz w:val="22"/>
          <w:szCs w:val="22"/>
        </w:rPr>
        <w:t xml:space="preserve"> J, </w:t>
      </w:r>
      <w:proofErr w:type="spellStart"/>
      <w:r>
        <w:rPr>
          <w:sz w:val="22"/>
          <w:szCs w:val="22"/>
        </w:rPr>
        <w:t>Varotto</w:t>
      </w:r>
      <w:proofErr w:type="spellEnd"/>
      <w:r>
        <w:rPr>
          <w:sz w:val="22"/>
          <w:szCs w:val="22"/>
        </w:rPr>
        <w:t xml:space="preserve"> C, </w:t>
      </w:r>
      <w:proofErr w:type="spellStart"/>
      <w:r>
        <w:rPr>
          <w:sz w:val="22"/>
          <w:szCs w:val="22"/>
        </w:rPr>
        <w:t>Hirtz</w:t>
      </w:r>
      <w:proofErr w:type="spellEnd"/>
      <w:r>
        <w:rPr>
          <w:sz w:val="22"/>
          <w:szCs w:val="22"/>
        </w:rPr>
        <w:t xml:space="preserve"> R-D, Soave C, Scheller </w:t>
      </w:r>
      <w:proofErr w:type="gramStart"/>
      <w:r>
        <w:rPr>
          <w:sz w:val="22"/>
          <w:szCs w:val="22"/>
        </w:rPr>
        <w:t xml:space="preserve">HV,  </w:t>
      </w:r>
      <w:proofErr w:type="spellStart"/>
      <w:r>
        <w:rPr>
          <w:sz w:val="22"/>
          <w:szCs w:val="22"/>
        </w:rPr>
        <w:t>Salamini</w:t>
      </w:r>
      <w:proofErr w:type="spellEnd"/>
      <w:proofErr w:type="gramEnd"/>
      <w:r>
        <w:rPr>
          <w:sz w:val="22"/>
          <w:szCs w:val="22"/>
        </w:rPr>
        <w:t xml:space="preserve"> F, Leister D (2002) A stable LHCII-PSI aggregate and suppression of photosynthetic state transitions in the </w:t>
      </w:r>
      <w:r>
        <w:rPr>
          <w:i/>
          <w:sz w:val="22"/>
          <w:szCs w:val="22"/>
        </w:rPr>
        <w:t>psae1-1</w:t>
      </w:r>
      <w:r>
        <w:rPr>
          <w:sz w:val="22"/>
          <w:szCs w:val="22"/>
        </w:rPr>
        <w:t xml:space="preserve"> mutant of </w:t>
      </w:r>
      <w:r>
        <w:rPr>
          <w:i/>
          <w:sz w:val="22"/>
          <w:szCs w:val="22"/>
        </w:rPr>
        <w:t>Arabidopsis thaliana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Planta </w:t>
      </w:r>
      <w:r>
        <w:rPr>
          <w:sz w:val="22"/>
          <w:szCs w:val="22"/>
        </w:rPr>
        <w:t>215: 940-948.</w:t>
      </w:r>
    </w:p>
    <w:p w14:paraId="38A9E15F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94.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Ihalainen</w:t>
      </w:r>
      <w:proofErr w:type="spellEnd"/>
      <w:r>
        <w:rPr>
          <w:sz w:val="22"/>
          <w:szCs w:val="22"/>
        </w:rPr>
        <w:t xml:space="preserve"> JA, Jensen PE, Haldrup A, van </w:t>
      </w:r>
      <w:proofErr w:type="spellStart"/>
      <w:r>
        <w:rPr>
          <w:sz w:val="22"/>
          <w:szCs w:val="22"/>
        </w:rPr>
        <w:t>Stokkum</w:t>
      </w:r>
      <w:proofErr w:type="spellEnd"/>
      <w:r>
        <w:rPr>
          <w:sz w:val="22"/>
          <w:szCs w:val="22"/>
        </w:rPr>
        <w:t xml:space="preserve"> IHM, van </w:t>
      </w:r>
      <w:proofErr w:type="spellStart"/>
      <w:r>
        <w:rPr>
          <w:sz w:val="22"/>
          <w:szCs w:val="22"/>
        </w:rPr>
        <w:t>Grondelle</w:t>
      </w:r>
      <w:proofErr w:type="spellEnd"/>
      <w:r>
        <w:rPr>
          <w:sz w:val="22"/>
          <w:szCs w:val="22"/>
        </w:rPr>
        <w:t xml:space="preserve"> R, Henrik Vibe Scheller, and Jan P. Dekker (2002) Pigment Organization and Energy Transfer Dynamics in Isolated Photosystem I Complexes from </w:t>
      </w:r>
      <w:r>
        <w:rPr>
          <w:i/>
          <w:sz w:val="22"/>
          <w:szCs w:val="22"/>
        </w:rPr>
        <w:t xml:space="preserve">Arabidopsis thaliana </w:t>
      </w:r>
      <w:r>
        <w:rPr>
          <w:sz w:val="22"/>
          <w:szCs w:val="22"/>
        </w:rPr>
        <w:t xml:space="preserve">depleted of the PSI-G, PSI-K, PSI-L or PSI-N Subunit. </w:t>
      </w:r>
      <w:proofErr w:type="spellStart"/>
      <w:r>
        <w:rPr>
          <w:b/>
          <w:sz w:val="22"/>
          <w:szCs w:val="22"/>
        </w:rPr>
        <w:t>Biophys</w:t>
      </w:r>
      <w:proofErr w:type="spellEnd"/>
      <w:r>
        <w:rPr>
          <w:b/>
          <w:sz w:val="22"/>
          <w:szCs w:val="22"/>
        </w:rPr>
        <w:t xml:space="preserve"> J</w:t>
      </w:r>
      <w:r>
        <w:rPr>
          <w:sz w:val="22"/>
          <w:szCs w:val="22"/>
        </w:rPr>
        <w:t xml:space="preserve"> 83: 2190-2201. </w:t>
      </w:r>
    </w:p>
    <w:p w14:paraId="6837BB1C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93.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Porchia</w:t>
      </w:r>
      <w:proofErr w:type="spellEnd"/>
      <w:r>
        <w:rPr>
          <w:sz w:val="22"/>
          <w:szCs w:val="22"/>
        </w:rPr>
        <w:t xml:space="preserve"> AC, </w:t>
      </w:r>
      <w:proofErr w:type="spellStart"/>
      <w:r>
        <w:rPr>
          <w:sz w:val="22"/>
          <w:szCs w:val="22"/>
        </w:rPr>
        <w:t>Sørensen</w:t>
      </w:r>
      <w:proofErr w:type="spellEnd"/>
      <w:r>
        <w:rPr>
          <w:sz w:val="22"/>
          <w:szCs w:val="22"/>
        </w:rPr>
        <w:t xml:space="preserve"> SO, Scheller HV (2002): Arabinoxylan biosynthesis in wheat. Characterization of </w:t>
      </w:r>
      <w:proofErr w:type="spellStart"/>
      <w:r>
        <w:rPr>
          <w:sz w:val="22"/>
          <w:szCs w:val="22"/>
        </w:rPr>
        <w:t>arabinosyltransferase</w:t>
      </w:r>
      <w:proofErr w:type="spellEnd"/>
      <w:r>
        <w:rPr>
          <w:sz w:val="22"/>
          <w:szCs w:val="22"/>
        </w:rPr>
        <w:t xml:space="preserve"> activity in Golgi membranes. </w:t>
      </w:r>
      <w:r>
        <w:rPr>
          <w:b/>
          <w:sz w:val="22"/>
          <w:szCs w:val="22"/>
        </w:rPr>
        <w:t xml:space="preserve">Plant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sz w:val="22"/>
          <w:szCs w:val="22"/>
        </w:rPr>
        <w:t xml:space="preserve"> 130: 432-441.</w:t>
      </w:r>
    </w:p>
    <w:p w14:paraId="3D120F2B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92.</w:t>
      </w:r>
      <w:r>
        <w:rPr>
          <w:sz w:val="22"/>
          <w:szCs w:val="22"/>
        </w:rPr>
        <w:tab/>
        <w:t xml:space="preserve">Haldrup, A.; and Scheller, H.V. (2002) The potential for modifying photosystem I in transgenic plants. </w:t>
      </w:r>
      <w:proofErr w:type="spellStart"/>
      <w:r>
        <w:rPr>
          <w:sz w:val="22"/>
          <w:szCs w:val="22"/>
        </w:rPr>
        <w:t>AgBiotechNet</w:t>
      </w:r>
      <w:proofErr w:type="spellEnd"/>
      <w:r>
        <w:rPr>
          <w:sz w:val="22"/>
          <w:szCs w:val="22"/>
        </w:rPr>
        <w:t xml:space="preserve"> 4, ABN 083. http://www.agbiotechnet.com.</w:t>
      </w:r>
    </w:p>
    <w:p w14:paraId="78DCB0F8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91.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Obel</w:t>
      </w:r>
      <w:proofErr w:type="spellEnd"/>
      <w:r>
        <w:rPr>
          <w:sz w:val="22"/>
          <w:szCs w:val="22"/>
        </w:rPr>
        <w:t xml:space="preserve"> N, </w:t>
      </w:r>
      <w:proofErr w:type="spellStart"/>
      <w:r>
        <w:rPr>
          <w:sz w:val="22"/>
          <w:szCs w:val="22"/>
        </w:rPr>
        <w:t>Porchia</w:t>
      </w:r>
      <w:proofErr w:type="spellEnd"/>
      <w:r>
        <w:rPr>
          <w:sz w:val="22"/>
          <w:szCs w:val="22"/>
        </w:rPr>
        <w:t xml:space="preserve"> AC, and Scheller HV (2002) Dynamic changes in cell wall polysaccharides during wheat seedling development. </w:t>
      </w:r>
      <w:r>
        <w:rPr>
          <w:b/>
          <w:sz w:val="22"/>
          <w:szCs w:val="22"/>
        </w:rPr>
        <w:t xml:space="preserve">Phytochemistry </w:t>
      </w:r>
      <w:r>
        <w:rPr>
          <w:sz w:val="22"/>
          <w:szCs w:val="22"/>
        </w:rPr>
        <w:t>60: 603-610.</w:t>
      </w:r>
    </w:p>
    <w:p w14:paraId="457E1DD1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90.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Knoetzel</w:t>
      </w:r>
      <w:proofErr w:type="spellEnd"/>
      <w:r>
        <w:rPr>
          <w:sz w:val="22"/>
          <w:szCs w:val="22"/>
        </w:rPr>
        <w:t xml:space="preserve"> J, </w:t>
      </w:r>
      <w:proofErr w:type="spellStart"/>
      <w:r>
        <w:rPr>
          <w:sz w:val="22"/>
          <w:szCs w:val="22"/>
        </w:rPr>
        <w:t>Mant</w:t>
      </w:r>
      <w:proofErr w:type="spellEnd"/>
      <w:r>
        <w:rPr>
          <w:sz w:val="22"/>
          <w:szCs w:val="22"/>
        </w:rPr>
        <w:t xml:space="preserve"> A, Haldrup A, Jensen PE, and Scheller HV (2002): PSI-O, a new 10-kDa subunit of eukaryotic photosystem I. </w:t>
      </w:r>
      <w:r>
        <w:rPr>
          <w:b/>
          <w:sz w:val="22"/>
          <w:szCs w:val="22"/>
        </w:rPr>
        <w:t xml:space="preserve">FEBS </w:t>
      </w:r>
      <w:proofErr w:type="gramStart"/>
      <w:r>
        <w:rPr>
          <w:b/>
          <w:sz w:val="22"/>
          <w:szCs w:val="22"/>
        </w:rPr>
        <w:t xml:space="preserve">Lett  </w:t>
      </w:r>
      <w:r>
        <w:rPr>
          <w:sz w:val="22"/>
          <w:szCs w:val="22"/>
        </w:rPr>
        <w:t>510</w:t>
      </w:r>
      <w:proofErr w:type="gramEnd"/>
      <w:r>
        <w:rPr>
          <w:sz w:val="22"/>
          <w:szCs w:val="22"/>
        </w:rPr>
        <w:t>: 145-148.</w:t>
      </w:r>
    </w:p>
    <w:p w14:paraId="124AC15B" w14:textId="5B095298" w:rsidR="005226A9" w:rsidRDefault="009A7930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89.</w:t>
      </w:r>
      <w:r>
        <w:rPr>
          <w:sz w:val="22"/>
          <w:szCs w:val="22"/>
        </w:rPr>
        <w:tab/>
        <w:t xml:space="preserve">Jensen PE, </w:t>
      </w:r>
      <w:proofErr w:type="spellStart"/>
      <w:r>
        <w:rPr>
          <w:sz w:val="22"/>
          <w:szCs w:val="22"/>
        </w:rPr>
        <w:t>Rosgaard</w:t>
      </w:r>
      <w:proofErr w:type="spellEnd"/>
      <w:r>
        <w:rPr>
          <w:sz w:val="22"/>
          <w:szCs w:val="22"/>
        </w:rPr>
        <w:t xml:space="preserve"> L, </w:t>
      </w:r>
      <w:proofErr w:type="spellStart"/>
      <w:r>
        <w:rPr>
          <w:sz w:val="22"/>
          <w:szCs w:val="22"/>
        </w:rPr>
        <w:t>Knoetzel</w:t>
      </w:r>
      <w:proofErr w:type="spellEnd"/>
      <w:r>
        <w:rPr>
          <w:sz w:val="22"/>
          <w:szCs w:val="22"/>
        </w:rPr>
        <w:t xml:space="preserve"> J, and Scheller HV (2002): Photosystem I activity is increased in the absence of the PSI-G subunit. </w:t>
      </w:r>
      <w:r>
        <w:rPr>
          <w:b/>
          <w:sz w:val="22"/>
          <w:szCs w:val="22"/>
        </w:rPr>
        <w:t xml:space="preserve">J Biol Chem </w:t>
      </w:r>
      <w:r>
        <w:rPr>
          <w:sz w:val="22"/>
          <w:szCs w:val="22"/>
        </w:rPr>
        <w:t>277: 2798-2803.</w:t>
      </w:r>
    </w:p>
    <w:p w14:paraId="0FB26ECF" w14:textId="77777777" w:rsidR="005B35CB" w:rsidRDefault="005B35CB">
      <w:pPr>
        <w:pStyle w:val="Normal1"/>
        <w:ind w:left="432" w:hanging="432"/>
      </w:pPr>
    </w:p>
    <w:p w14:paraId="58E87F26" w14:textId="77777777" w:rsidR="005226A9" w:rsidRDefault="009A7930">
      <w:pPr>
        <w:pStyle w:val="Normal1"/>
        <w:ind w:left="432" w:hanging="432"/>
        <w:jc w:val="center"/>
      </w:pPr>
      <w:r>
        <w:rPr>
          <w:b/>
          <w:sz w:val="22"/>
          <w:szCs w:val="22"/>
        </w:rPr>
        <w:t>2001</w:t>
      </w:r>
    </w:p>
    <w:p w14:paraId="6A62AC65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88.</w:t>
      </w:r>
      <w:r>
        <w:rPr>
          <w:sz w:val="22"/>
          <w:szCs w:val="22"/>
        </w:rPr>
        <w:tab/>
        <w:t xml:space="preserve">Jensen PE, </w:t>
      </w:r>
      <w:proofErr w:type="spellStart"/>
      <w:r>
        <w:rPr>
          <w:sz w:val="22"/>
          <w:szCs w:val="22"/>
        </w:rPr>
        <w:t>Knoetzel</w:t>
      </w:r>
      <w:proofErr w:type="spellEnd"/>
      <w:r>
        <w:rPr>
          <w:sz w:val="22"/>
          <w:szCs w:val="22"/>
        </w:rPr>
        <w:t xml:space="preserve"> J, Scheller HV (2001) The role of PSI-G and PSI-K of higher plants in the interaction between light harvesting complex I and the photosystem I reaction center core. </w:t>
      </w:r>
      <w:r>
        <w:rPr>
          <w:b/>
          <w:sz w:val="22"/>
          <w:szCs w:val="22"/>
        </w:rPr>
        <w:t>Ibid.</w:t>
      </w:r>
    </w:p>
    <w:p w14:paraId="667C857E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87.</w:t>
      </w:r>
      <w:r>
        <w:rPr>
          <w:sz w:val="22"/>
          <w:szCs w:val="22"/>
        </w:rPr>
        <w:tab/>
        <w:t xml:space="preserve">Lunde C, Haldrup A, and Scheller HV (2001): Comparison of plastoquinone reduction, LHCII phosphorylation and state transitions. </w:t>
      </w:r>
      <w:r>
        <w:rPr>
          <w:b/>
          <w:sz w:val="22"/>
          <w:szCs w:val="22"/>
        </w:rPr>
        <w:t>Ibid</w:t>
      </w:r>
      <w:r>
        <w:rPr>
          <w:sz w:val="22"/>
          <w:szCs w:val="22"/>
        </w:rPr>
        <w:t>.</w:t>
      </w:r>
    </w:p>
    <w:p w14:paraId="521A14B4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86.</w:t>
      </w:r>
      <w:r>
        <w:rPr>
          <w:sz w:val="22"/>
          <w:szCs w:val="22"/>
        </w:rPr>
        <w:tab/>
        <w:t xml:space="preserve">Haldrup A and Scheller HV (2001): Dissociation of the PSI-N subunit from photosystem I results in decreased electron transport. </w:t>
      </w:r>
      <w:r>
        <w:rPr>
          <w:b/>
          <w:sz w:val="22"/>
          <w:szCs w:val="22"/>
        </w:rPr>
        <w:t>Ibid</w:t>
      </w:r>
      <w:r>
        <w:rPr>
          <w:sz w:val="22"/>
          <w:szCs w:val="22"/>
        </w:rPr>
        <w:t>.</w:t>
      </w:r>
    </w:p>
    <w:p w14:paraId="4D9926BD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85.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Ihalainen</w:t>
      </w:r>
      <w:proofErr w:type="spellEnd"/>
      <w:r>
        <w:rPr>
          <w:sz w:val="22"/>
          <w:szCs w:val="22"/>
        </w:rPr>
        <w:t xml:space="preserve"> JA, Jensen PE, Haldrup A, van </w:t>
      </w:r>
      <w:proofErr w:type="spellStart"/>
      <w:r>
        <w:rPr>
          <w:sz w:val="22"/>
          <w:szCs w:val="22"/>
        </w:rPr>
        <w:t>Stokkum</w:t>
      </w:r>
      <w:proofErr w:type="spellEnd"/>
      <w:r>
        <w:rPr>
          <w:sz w:val="22"/>
          <w:szCs w:val="22"/>
        </w:rPr>
        <w:t xml:space="preserve"> IHM, van </w:t>
      </w:r>
      <w:proofErr w:type="spellStart"/>
      <w:r>
        <w:rPr>
          <w:sz w:val="22"/>
          <w:szCs w:val="22"/>
        </w:rPr>
        <w:t>Grondelle</w:t>
      </w:r>
      <w:proofErr w:type="spellEnd"/>
      <w:r>
        <w:rPr>
          <w:sz w:val="22"/>
          <w:szCs w:val="22"/>
        </w:rPr>
        <w:t xml:space="preserve"> R, Scheller HV, and Dekker JP (2001): Spectroscopic characterization of isolated PSI-200 complexes from plants devoid of the PSI-G, PSI-K, PSI-L and PSI-N subunits. In</w:t>
      </w:r>
      <w:r>
        <w:rPr>
          <w:b/>
          <w:sz w:val="22"/>
          <w:szCs w:val="22"/>
        </w:rPr>
        <w:t>: PS2001 Proceedings: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12th International Congress on Photosynthesis</w:t>
      </w:r>
      <w:r>
        <w:rPr>
          <w:sz w:val="22"/>
          <w:szCs w:val="22"/>
        </w:rPr>
        <w:t>, CSIRO Publishing, Melbourne, ISBN 0643 06711 6.</w:t>
      </w:r>
    </w:p>
    <w:p w14:paraId="07700957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84.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Yakushevska</w:t>
      </w:r>
      <w:proofErr w:type="spellEnd"/>
      <w:r>
        <w:rPr>
          <w:sz w:val="22"/>
          <w:szCs w:val="22"/>
        </w:rPr>
        <w:t xml:space="preserve"> AE, Jensen PE, </w:t>
      </w:r>
      <w:proofErr w:type="spellStart"/>
      <w:r>
        <w:rPr>
          <w:sz w:val="22"/>
          <w:szCs w:val="22"/>
        </w:rPr>
        <w:t>Keegstra</w:t>
      </w:r>
      <w:proofErr w:type="spellEnd"/>
      <w:r>
        <w:rPr>
          <w:sz w:val="22"/>
          <w:szCs w:val="22"/>
        </w:rPr>
        <w:t xml:space="preserve"> W, van </w:t>
      </w:r>
      <w:proofErr w:type="spellStart"/>
      <w:r>
        <w:rPr>
          <w:sz w:val="22"/>
          <w:szCs w:val="22"/>
        </w:rPr>
        <w:t>Roon</w:t>
      </w:r>
      <w:proofErr w:type="spellEnd"/>
      <w:r>
        <w:rPr>
          <w:sz w:val="22"/>
          <w:szCs w:val="22"/>
        </w:rPr>
        <w:t xml:space="preserve"> H, Scheller HV, </w:t>
      </w:r>
      <w:proofErr w:type="spellStart"/>
      <w:r>
        <w:rPr>
          <w:sz w:val="22"/>
          <w:szCs w:val="22"/>
        </w:rPr>
        <w:t>Boekema</w:t>
      </w:r>
      <w:proofErr w:type="spellEnd"/>
      <w:r>
        <w:rPr>
          <w:sz w:val="22"/>
          <w:szCs w:val="22"/>
        </w:rPr>
        <w:t xml:space="preserve"> EJ, and Dekker JP (2001) </w:t>
      </w:r>
      <w:proofErr w:type="spellStart"/>
      <w:r>
        <w:rPr>
          <w:sz w:val="22"/>
          <w:szCs w:val="22"/>
        </w:rPr>
        <w:t>Supermolecular</w:t>
      </w:r>
      <w:proofErr w:type="spellEnd"/>
      <w:r>
        <w:rPr>
          <w:sz w:val="22"/>
          <w:szCs w:val="22"/>
        </w:rPr>
        <w:t xml:space="preserve"> organization of Photosystem II and its associated light-harvesting antenna in </w:t>
      </w:r>
      <w:r>
        <w:rPr>
          <w:i/>
          <w:sz w:val="22"/>
          <w:szCs w:val="22"/>
        </w:rPr>
        <w:t>Arabidopsis thaliana</w:t>
      </w:r>
      <w:r>
        <w:rPr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Eur</w:t>
      </w:r>
      <w:proofErr w:type="spellEnd"/>
      <w:r>
        <w:rPr>
          <w:b/>
          <w:sz w:val="22"/>
          <w:szCs w:val="22"/>
        </w:rPr>
        <w:t xml:space="preserve"> J </w:t>
      </w:r>
      <w:proofErr w:type="spellStart"/>
      <w:r>
        <w:rPr>
          <w:b/>
          <w:sz w:val="22"/>
          <w:szCs w:val="22"/>
        </w:rPr>
        <w:t>Biochem</w:t>
      </w:r>
      <w:proofErr w:type="spellEnd"/>
      <w:r>
        <w:rPr>
          <w:sz w:val="22"/>
          <w:szCs w:val="22"/>
        </w:rPr>
        <w:t xml:space="preserve"> 268: 6020-6028.</w:t>
      </w:r>
    </w:p>
    <w:p w14:paraId="7022F890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lastRenderedPageBreak/>
        <w:t>83.</w:t>
      </w:r>
      <w:r>
        <w:rPr>
          <w:sz w:val="22"/>
          <w:szCs w:val="22"/>
        </w:rPr>
        <w:tab/>
        <w:t xml:space="preserve">Scheller HV, Jensen PE, Haldrup A, Lunde C, </w:t>
      </w:r>
      <w:proofErr w:type="spellStart"/>
      <w:r>
        <w:rPr>
          <w:sz w:val="22"/>
          <w:szCs w:val="22"/>
        </w:rPr>
        <w:t>Knoetzel</w:t>
      </w:r>
      <w:proofErr w:type="spellEnd"/>
      <w:r>
        <w:rPr>
          <w:sz w:val="22"/>
          <w:szCs w:val="22"/>
        </w:rPr>
        <w:t xml:space="preserve"> J (2001) Role of subunits in eukaryotic PSI. </w:t>
      </w:r>
      <w:proofErr w:type="spellStart"/>
      <w:r>
        <w:rPr>
          <w:b/>
          <w:sz w:val="22"/>
          <w:szCs w:val="22"/>
        </w:rPr>
        <w:t>Biochim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Biophys</w:t>
      </w:r>
      <w:proofErr w:type="spellEnd"/>
      <w:r>
        <w:rPr>
          <w:b/>
          <w:sz w:val="22"/>
          <w:szCs w:val="22"/>
        </w:rPr>
        <w:t xml:space="preserve"> Acta </w:t>
      </w:r>
      <w:r>
        <w:rPr>
          <w:sz w:val="22"/>
          <w:szCs w:val="22"/>
        </w:rPr>
        <w:t>1507: 41-60.</w:t>
      </w:r>
    </w:p>
    <w:p w14:paraId="08A6A1BB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82.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Vassiliev</w:t>
      </w:r>
      <w:proofErr w:type="spellEnd"/>
      <w:r>
        <w:rPr>
          <w:sz w:val="22"/>
          <w:szCs w:val="22"/>
        </w:rPr>
        <w:t xml:space="preserve"> IR, </w:t>
      </w:r>
      <w:proofErr w:type="spellStart"/>
      <w:r>
        <w:rPr>
          <w:sz w:val="22"/>
          <w:szCs w:val="22"/>
        </w:rPr>
        <w:t>Kjær</w:t>
      </w:r>
      <w:proofErr w:type="spellEnd"/>
      <w:r>
        <w:rPr>
          <w:sz w:val="22"/>
          <w:szCs w:val="22"/>
        </w:rPr>
        <w:t xml:space="preserve"> B, </w:t>
      </w:r>
      <w:proofErr w:type="spellStart"/>
      <w:r>
        <w:rPr>
          <w:sz w:val="22"/>
          <w:szCs w:val="22"/>
        </w:rPr>
        <w:t>Schorner</w:t>
      </w:r>
      <w:proofErr w:type="spellEnd"/>
      <w:r>
        <w:rPr>
          <w:sz w:val="22"/>
          <w:szCs w:val="22"/>
        </w:rPr>
        <w:t xml:space="preserve"> GL, Scheller HV, and </w:t>
      </w:r>
      <w:proofErr w:type="spellStart"/>
      <w:r>
        <w:rPr>
          <w:sz w:val="22"/>
          <w:szCs w:val="22"/>
        </w:rPr>
        <w:t>Golbeck</w:t>
      </w:r>
      <w:proofErr w:type="spellEnd"/>
      <w:r>
        <w:rPr>
          <w:sz w:val="22"/>
          <w:szCs w:val="22"/>
        </w:rPr>
        <w:t xml:space="preserve"> JH (2001) Photoinduced transient absorbance spectra of P840/P840 + and the FMO protein in reaction centers of </w:t>
      </w:r>
      <w:proofErr w:type="spellStart"/>
      <w:r>
        <w:rPr>
          <w:i/>
          <w:sz w:val="22"/>
          <w:szCs w:val="22"/>
        </w:rPr>
        <w:t>Chlorobium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vibrioforme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Biophys</w:t>
      </w:r>
      <w:proofErr w:type="spellEnd"/>
      <w:r>
        <w:rPr>
          <w:b/>
          <w:sz w:val="22"/>
          <w:szCs w:val="22"/>
        </w:rPr>
        <w:t xml:space="preserve"> J</w:t>
      </w:r>
      <w:r>
        <w:rPr>
          <w:sz w:val="22"/>
          <w:szCs w:val="22"/>
        </w:rPr>
        <w:t xml:space="preserve"> 81: 382-393.</w:t>
      </w:r>
    </w:p>
    <w:p w14:paraId="7B972852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81.</w:t>
      </w:r>
      <w:r>
        <w:rPr>
          <w:sz w:val="22"/>
          <w:szCs w:val="22"/>
        </w:rPr>
        <w:tab/>
        <w:t xml:space="preserve">Haldrup A, Lunde C, Jensen PE, and Scheller HV (2001) Balance of power. a view of the mechanism of photosynthetic state transitions. </w:t>
      </w:r>
      <w:r>
        <w:rPr>
          <w:b/>
          <w:sz w:val="22"/>
          <w:szCs w:val="22"/>
        </w:rPr>
        <w:t>Trends Plant Sci</w:t>
      </w:r>
      <w:r>
        <w:rPr>
          <w:sz w:val="22"/>
          <w:szCs w:val="22"/>
        </w:rPr>
        <w:t xml:space="preserve"> 6: 301-305.</w:t>
      </w:r>
    </w:p>
    <w:p w14:paraId="70F2C421" w14:textId="77777777" w:rsidR="005226A9" w:rsidRPr="000B0656" w:rsidRDefault="009A7930">
      <w:pPr>
        <w:pStyle w:val="Normal1"/>
        <w:ind w:left="432" w:hanging="432"/>
        <w:rPr>
          <w:lang w:val="da-DK"/>
        </w:rPr>
      </w:pPr>
      <w:r>
        <w:rPr>
          <w:sz w:val="22"/>
          <w:szCs w:val="22"/>
        </w:rPr>
        <w:t>80.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Tjus</w:t>
      </w:r>
      <w:proofErr w:type="spellEnd"/>
      <w:r>
        <w:rPr>
          <w:sz w:val="22"/>
          <w:szCs w:val="22"/>
        </w:rPr>
        <w:t xml:space="preserve"> SE, Scheller HV, Andersson B, and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 (2001) Active oxygen produced during selective excitation of photosystem I is damaging not only to photosystem I but also to photosystem II.</w:t>
      </w:r>
      <w:r>
        <w:rPr>
          <w:i/>
          <w:sz w:val="22"/>
          <w:szCs w:val="22"/>
        </w:rPr>
        <w:t xml:space="preserve"> </w:t>
      </w:r>
      <w:r w:rsidRPr="000B0656">
        <w:rPr>
          <w:b/>
          <w:sz w:val="22"/>
          <w:szCs w:val="22"/>
          <w:lang w:val="da-DK"/>
        </w:rPr>
        <w:t>Plant</w:t>
      </w:r>
      <w:r w:rsidRPr="000B0656">
        <w:rPr>
          <w:i/>
          <w:sz w:val="22"/>
          <w:szCs w:val="22"/>
          <w:lang w:val="da-DK"/>
        </w:rPr>
        <w:t xml:space="preserve"> </w:t>
      </w:r>
      <w:proofErr w:type="spellStart"/>
      <w:r w:rsidRPr="000B0656">
        <w:rPr>
          <w:b/>
          <w:sz w:val="22"/>
          <w:szCs w:val="22"/>
          <w:lang w:val="da-DK"/>
        </w:rPr>
        <w:t>Physiol</w:t>
      </w:r>
      <w:proofErr w:type="spellEnd"/>
      <w:r w:rsidRPr="000B0656">
        <w:rPr>
          <w:b/>
          <w:sz w:val="22"/>
          <w:szCs w:val="22"/>
          <w:lang w:val="da-DK"/>
        </w:rPr>
        <w:t xml:space="preserve"> </w:t>
      </w:r>
      <w:r w:rsidRPr="000B0656">
        <w:rPr>
          <w:sz w:val="22"/>
          <w:szCs w:val="22"/>
          <w:lang w:val="da-DK"/>
        </w:rPr>
        <w:t>125: 2007-2015.</w:t>
      </w:r>
    </w:p>
    <w:p w14:paraId="2C5B0706" w14:textId="77777777" w:rsidR="005226A9" w:rsidRPr="00704C68" w:rsidRDefault="009A7930">
      <w:pPr>
        <w:pStyle w:val="Normal1"/>
        <w:ind w:left="432" w:hanging="432"/>
        <w:rPr>
          <w:lang w:val="da-DK"/>
        </w:rPr>
      </w:pPr>
      <w:r w:rsidRPr="00704C68">
        <w:rPr>
          <w:sz w:val="22"/>
          <w:szCs w:val="22"/>
          <w:lang w:val="da-DK"/>
        </w:rPr>
        <w:t>79.</w:t>
      </w:r>
      <w:r w:rsidRPr="00704C68">
        <w:rPr>
          <w:sz w:val="22"/>
          <w:szCs w:val="22"/>
          <w:lang w:val="da-DK"/>
        </w:rPr>
        <w:tab/>
        <w:t xml:space="preserve">Haldrup A, Lunde C, Jensen PE, and Scheller HV (2001) Farveblind fotosyntese. </w:t>
      </w:r>
      <w:r w:rsidRPr="00704C68">
        <w:rPr>
          <w:b/>
          <w:sz w:val="22"/>
          <w:szCs w:val="22"/>
          <w:lang w:val="da-DK"/>
        </w:rPr>
        <w:t xml:space="preserve">Aktuel Naturvidenskab </w:t>
      </w:r>
      <w:r w:rsidRPr="00704C68">
        <w:rPr>
          <w:sz w:val="22"/>
          <w:szCs w:val="22"/>
          <w:lang w:val="da-DK"/>
        </w:rPr>
        <w:t xml:space="preserve">1: 24-27. </w:t>
      </w:r>
    </w:p>
    <w:p w14:paraId="3B292D59" w14:textId="77777777" w:rsidR="005226A9" w:rsidRDefault="009A7930">
      <w:pPr>
        <w:pStyle w:val="Normal1"/>
        <w:ind w:left="432" w:hanging="432"/>
      </w:pPr>
      <w:r w:rsidRPr="000B0656">
        <w:rPr>
          <w:sz w:val="22"/>
          <w:szCs w:val="22"/>
        </w:rPr>
        <w:t>78.</w:t>
      </w:r>
      <w:r w:rsidRPr="000B0656">
        <w:rPr>
          <w:sz w:val="22"/>
          <w:szCs w:val="22"/>
        </w:rPr>
        <w:tab/>
      </w:r>
      <w:proofErr w:type="spellStart"/>
      <w:r w:rsidRPr="000B0656">
        <w:rPr>
          <w:sz w:val="22"/>
          <w:szCs w:val="22"/>
        </w:rPr>
        <w:t>Boekema</w:t>
      </w:r>
      <w:proofErr w:type="spellEnd"/>
      <w:r w:rsidRPr="000B0656">
        <w:rPr>
          <w:sz w:val="22"/>
          <w:szCs w:val="22"/>
        </w:rPr>
        <w:t xml:space="preserve"> EJ, Jensen PE, </w:t>
      </w:r>
      <w:proofErr w:type="spellStart"/>
      <w:r w:rsidRPr="000B0656">
        <w:rPr>
          <w:sz w:val="22"/>
          <w:szCs w:val="22"/>
        </w:rPr>
        <w:t>Schlodder</w:t>
      </w:r>
      <w:proofErr w:type="spellEnd"/>
      <w:r w:rsidRPr="000B0656">
        <w:rPr>
          <w:sz w:val="22"/>
          <w:szCs w:val="22"/>
        </w:rPr>
        <w:t xml:space="preserve"> E, van </w:t>
      </w:r>
      <w:proofErr w:type="spellStart"/>
      <w:r w:rsidRPr="000B0656">
        <w:rPr>
          <w:sz w:val="22"/>
          <w:szCs w:val="22"/>
        </w:rPr>
        <w:t>Breemen</w:t>
      </w:r>
      <w:proofErr w:type="spellEnd"/>
      <w:r w:rsidRPr="000B0656">
        <w:rPr>
          <w:sz w:val="22"/>
          <w:szCs w:val="22"/>
        </w:rPr>
        <w:t xml:space="preserve">, JFL, van </w:t>
      </w:r>
      <w:proofErr w:type="spellStart"/>
      <w:r w:rsidRPr="000B0656">
        <w:rPr>
          <w:sz w:val="22"/>
          <w:szCs w:val="22"/>
        </w:rPr>
        <w:t>Roon</w:t>
      </w:r>
      <w:proofErr w:type="spellEnd"/>
      <w:r w:rsidRPr="000B0656">
        <w:rPr>
          <w:sz w:val="22"/>
          <w:szCs w:val="22"/>
        </w:rPr>
        <w:t xml:space="preserve"> H, Scheller HV, and Dekker JP (2001) Green plant photosystem I binds light-harvesting complex I on one side of the complex. </w:t>
      </w:r>
      <w:r>
        <w:rPr>
          <w:b/>
          <w:sz w:val="22"/>
          <w:szCs w:val="22"/>
        </w:rPr>
        <w:t xml:space="preserve">Biochemistry </w:t>
      </w:r>
      <w:r>
        <w:rPr>
          <w:sz w:val="22"/>
          <w:szCs w:val="22"/>
        </w:rPr>
        <w:t xml:space="preserve">40: 1029-1036. </w:t>
      </w:r>
    </w:p>
    <w:p w14:paraId="35BD83B4" w14:textId="77777777" w:rsidR="005226A9" w:rsidRDefault="009A7930">
      <w:pPr>
        <w:pStyle w:val="Normal1"/>
        <w:ind w:left="432" w:hanging="432"/>
        <w:jc w:val="center"/>
      </w:pPr>
      <w:r>
        <w:rPr>
          <w:b/>
          <w:sz w:val="22"/>
          <w:szCs w:val="22"/>
        </w:rPr>
        <w:t>2000</w:t>
      </w:r>
    </w:p>
    <w:p w14:paraId="42725819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77.</w:t>
      </w:r>
      <w:r>
        <w:rPr>
          <w:sz w:val="22"/>
          <w:szCs w:val="22"/>
        </w:rPr>
        <w:tab/>
        <w:t xml:space="preserve">Lunde C, Jensen PE, Haldrup A, </w:t>
      </w:r>
      <w:proofErr w:type="spellStart"/>
      <w:r>
        <w:rPr>
          <w:sz w:val="22"/>
          <w:szCs w:val="22"/>
        </w:rPr>
        <w:t>Knoetzel</w:t>
      </w:r>
      <w:proofErr w:type="spellEnd"/>
      <w:r>
        <w:rPr>
          <w:sz w:val="22"/>
          <w:szCs w:val="22"/>
        </w:rPr>
        <w:t xml:space="preserve"> J, and Scheller HV (2000) The PSI-H subunit of photosystem I is essential for state transition in plants. </w:t>
      </w:r>
      <w:r>
        <w:rPr>
          <w:b/>
          <w:sz w:val="22"/>
          <w:szCs w:val="22"/>
        </w:rPr>
        <w:t xml:space="preserve">Nature </w:t>
      </w:r>
      <w:r>
        <w:rPr>
          <w:sz w:val="22"/>
          <w:szCs w:val="22"/>
        </w:rPr>
        <w:t xml:space="preserve">408: 613-615. </w:t>
      </w:r>
    </w:p>
    <w:p w14:paraId="37AA8A67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76.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Teicher</w:t>
      </w:r>
      <w:proofErr w:type="spellEnd"/>
      <w:r>
        <w:rPr>
          <w:sz w:val="22"/>
          <w:szCs w:val="22"/>
        </w:rPr>
        <w:t xml:space="preserve"> HB,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BL, and Scheller HV (2000) Photoinhibition of Photosystem I in field-grown barley (</w:t>
      </w:r>
      <w:r>
        <w:rPr>
          <w:i/>
          <w:sz w:val="22"/>
          <w:szCs w:val="22"/>
        </w:rPr>
        <w:t xml:space="preserve">Hordeum vulgare </w:t>
      </w:r>
      <w:r>
        <w:rPr>
          <w:sz w:val="22"/>
          <w:szCs w:val="22"/>
        </w:rPr>
        <w:t xml:space="preserve">L.): Induction, </w:t>
      </w:r>
      <w:proofErr w:type="gramStart"/>
      <w:r>
        <w:rPr>
          <w:sz w:val="22"/>
          <w:szCs w:val="22"/>
        </w:rPr>
        <w:t>recovery</w:t>
      </w:r>
      <w:proofErr w:type="gramEnd"/>
      <w:r>
        <w:rPr>
          <w:sz w:val="22"/>
          <w:szCs w:val="22"/>
        </w:rPr>
        <w:t xml:space="preserve"> and acclimation. </w:t>
      </w:r>
      <w:r>
        <w:rPr>
          <w:b/>
          <w:sz w:val="22"/>
          <w:szCs w:val="22"/>
        </w:rPr>
        <w:t>Photosynth Res</w:t>
      </w:r>
      <w:r>
        <w:rPr>
          <w:sz w:val="22"/>
          <w:szCs w:val="22"/>
        </w:rPr>
        <w:t xml:space="preserve"> 64: 53-61. </w:t>
      </w:r>
    </w:p>
    <w:p w14:paraId="248C6AA9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75.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Obel</w:t>
      </w:r>
      <w:proofErr w:type="spellEnd"/>
      <w:r>
        <w:rPr>
          <w:sz w:val="22"/>
          <w:szCs w:val="22"/>
        </w:rPr>
        <w:t xml:space="preserve"> N and Scheller HV (2000) Enzymatic synthesis and purification of caffeoyl-CoA, </w:t>
      </w:r>
      <w:r>
        <w:rPr>
          <w:i/>
          <w:sz w:val="22"/>
          <w:szCs w:val="22"/>
        </w:rPr>
        <w:t>p</w:t>
      </w:r>
      <w:r>
        <w:rPr>
          <w:sz w:val="22"/>
          <w:szCs w:val="22"/>
        </w:rPr>
        <w:t xml:space="preserve">-coumaroyl-CoA and feruloyl-Coenzyme A. </w:t>
      </w:r>
      <w:r>
        <w:rPr>
          <w:b/>
          <w:sz w:val="22"/>
          <w:szCs w:val="22"/>
        </w:rPr>
        <w:t xml:space="preserve">Anal </w:t>
      </w:r>
      <w:proofErr w:type="spellStart"/>
      <w:r>
        <w:rPr>
          <w:b/>
          <w:sz w:val="22"/>
          <w:szCs w:val="22"/>
        </w:rPr>
        <w:t>Biochem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286: 38-44.</w:t>
      </w:r>
    </w:p>
    <w:p w14:paraId="39E495AF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74.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Porchia</w:t>
      </w:r>
      <w:proofErr w:type="spellEnd"/>
      <w:r>
        <w:rPr>
          <w:sz w:val="22"/>
          <w:szCs w:val="22"/>
        </w:rPr>
        <w:t xml:space="preserve"> A, and Scheller HV (2000) Arabinoxylan biosynthesis: Identification and partial </w:t>
      </w:r>
      <w:proofErr w:type="gramStart"/>
      <w:r>
        <w:rPr>
          <w:sz w:val="22"/>
          <w:szCs w:val="22"/>
        </w:rPr>
        <w:t>characterization  of</w:t>
      </w:r>
      <w:proofErr w:type="gramEnd"/>
      <w:r>
        <w:rPr>
          <w:sz w:val="22"/>
          <w:szCs w:val="22"/>
        </w:rPr>
        <w:t xml:space="preserve"> xylan-4-ß-xylosyltransferase from wheat.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b/>
          <w:sz w:val="22"/>
          <w:szCs w:val="22"/>
        </w:rPr>
        <w:t xml:space="preserve"> Plant</w:t>
      </w:r>
      <w:r>
        <w:rPr>
          <w:sz w:val="22"/>
          <w:szCs w:val="22"/>
        </w:rPr>
        <w:t xml:space="preserve"> 110: 350-356</w:t>
      </w:r>
    </w:p>
    <w:p w14:paraId="114F2E92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73.</w:t>
      </w:r>
      <w:r>
        <w:rPr>
          <w:sz w:val="22"/>
          <w:szCs w:val="22"/>
        </w:rPr>
        <w:tab/>
        <w:t xml:space="preserve">Haldrup A, Simpson DJ, and Scheller HV (2000) Down-regulation of the PSI-F subunit of Photosystem I in </w:t>
      </w:r>
      <w:r>
        <w:rPr>
          <w:i/>
          <w:sz w:val="22"/>
          <w:szCs w:val="22"/>
        </w:rPr>
        <w:t>Arabidopsis thaliana</w:t>
      </w:r>
      <w:r>
        <w:rPr>
          <w:sz w:val="22"/>
          <w:szCs w:val="22"/>
        </w:rPr>
        <w:t xml:space="preserve">. The PSI-F subunit is essential for photoautotrophic growth and antenna function. </w:t>
      </w:r>
      <w:r>
        <w:rPr>
          <w:b/>
          <w:sz w:val="22"/>
          <w:szCs w:val="22"/>
        </w:rPr>
        <w:t>J Biol Chem</w:t>
      </w:r>
      <w:r>
        <w:rPr>
          <w:sz w:val="22"/>
          <w:szCs w:val="22"/>
        </w:rPr>
        <w:t xml:space="preserve"> 275: 31211-31218.</w:t>
      </w:r>
    </w:p>
    <w:p w14:paraId="25BA6245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72.</w:t>
      </w:r>
      <w:r>
        <w:rPr>
          <w:sz w:val="22"/>
          <w:szCs w:val="22"/>
        </w:rPr>
        <w:tab/>
        <w:t xml:space="preserve">Jensen PE, Gilpin M, </w:t>
      </w:r>
      <w:proofErr w:type="spellStart"/>
      <w:r>
        <w:rPr>
          <w:sz w:val="22"/>
          <w:szCs w:val="22"/>
        </w:rPr>
        <w:t>Knoetzel</w:t>
      </w:r>
      <w:proofErr w:type="spellEnd"/>
      <w:r>
        <w:rPr>
          <w:sz w:val="22"/>
          <w:szCs w:val="22"/>
        </w:rPr>
        <w:t xml:space="preserve"> J, and Scheller HV (2000) The PSI-K subunit of photosystem I is involved in the interaction between light harvesting complex I-680 and the photosystem I reaction center core. </w:t>
      </w:r>
      <w:r>
        <w:rPr>
          <w:b/>
          <w:sz w:val="22"/>
          <w:szCs w:val="22"/>
        </w:rPr>
        <w:t xml:space="preserve">J Biol Chem </w:t>
      </w:r>
      <w:r>
        <w:rPr>
          <w:sz w:val="22"/>
          <w:szCs w:val="22"/>
        </w:rPr>
        <w:t>275: 24701-24708.</w:t>
      </w:r>
    </w:p>
    <w:p w14:paraId="7A58B2A0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71.</w:t>
      </w:r>
      <w:r>
        <w:rPr>
          <w:sz w:val="22"/>
          <w:szCs w:val="22"/>
        </w:rPr>
        <w:tab/>
        <w:t xml:space="preserve">Pauly M, </w:t>
      </w:r>
      <w:proofErr w:type="spellStart"/>
      <w:r>
        <w:rPr>
          <w:sz w:val="22"/>
          <w:szCs w:val="22"/>
        </w:rPr>
        <w:t>Porchia</w:t>
      </w:r>
      <w:proofErr w:type="spellEnd"/>
      <w:r>
        <w:rPr>
          <w:sz w:val="22"/>
          <w:szCs w:val="22"/>
        </w:rPr>
        <w:t xml:space="preserve"> A, Olsen C-E, Nunan KJ, and Scheller HV (2000) Enzymatic synthesis and purification of UDP-ß-L-</w:t>
      </w:r>
      <w:proofErr w:type="spellStart"/>
      <w:r>
        <w:rPr>
          <w:sz w:val="22"/>
          <w:szCs w:val="22"/>
        </w:rPr>
        <w:t>arabinopyranose</w:t>
      </w:r>
      <w:proofErr w:type="spellEnd"/>
      <w:r>
        <w:rPr>
          <w:sz w:val="22"/>
          <w:szCs w:val="22"/>
        </w:rPr>
        <w:t xml:space="preserve">, a substrate for the biosynthesis of plant polysaccharides. </w:t>
      </w:r>
      <w:r>
        <w:rPr>
          <w:b/>
          <w:sz w:val="22"/>
          <w:szCs w:val="22"/>
        </w:rPr>
        <w:t xml:space="preserve">Anal </w:t>
      </w:r>
      <w:proofErr w:type="spellStart"/>
      <w:r>
        <w:rPr>
          <w:b/>
          <w:sz w:val="22"/>
          <w:szCs w:val="22"/>
        </w:rPr>
        <w:t>Biochem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278: 69-73.</w:t>
      </w:r>
    </w:p>
    <w:p w14:paraId="37C9A1DB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70.</w:t>
      </w:r>
      <w:r>
        <w:rPr>
          <w:sz w:val="22"/>
          <w:szCs w:val="22"/>
        </w:rPr>
        <w:tab/>
        <w:t xml:space="preserve">Pauly M and Scheller HV (2000) </w:t>
      </w:r>
      <w:r>
        <w:rPr>
          <w:i/>
          <w:sz w:val="22"/>
          <w:szCs w:val="22"/>
        </w:rPr>
        <w:t>O</w:t>
      </w:r>
      <w:r>
        <w:rPr>
          <w:sz w:val="22"/>
          <w:szCs w:val="22"/>
        </w:rPr>
        <w:t xml:space="preserve">-acetylation of plant cell wall polysaccharides. Identification and partial characterization of a rhamnogalacturonan </w:t>
      </w:r>
      <w:r>
        <w:rPr>
          <w:i/>
          <w:sz w:val="22"/>
          <w:szCs w:val="22"/>
        </w:rPr>
        <w:t>O</w:t>
      </w:r>
      <w:r>
        <w:rPr>
          <w:sz w:val="22"/>
          <w:szCs w:val="22"/>
        </w:rPr>
        <w:t>-</w:t>
      </w:r>
      <w:proofErr w:type="gramStart"/>
      <w:r>
        <w:rPr>
          <w:sz w:val="22"/>
          <w:szCs w:val="22"/>
        </w:rPr>
        <w:t>acetyl-transferase</w:t>
      </w:r>
      <w:proofErr w:type="gramEnd"/>
      <w:r>
        <w:rPr>
          <w:sz w:val="22"/>
          <w:szCs w:val="22"/>
        </w:rPr>
        <w:t xml:space="preserve"> from potato suspension cultured cell. </w:t>
      </w:r>
      <w:r>
        <w:rPr>
          <w:b/>
          <w:sz w:val="22"/>
          <w:szCs w:val="22"/>
        </w:rPr>
        <w:t xml:space="preserve">Planta </w:t>
      </w:r>
      <w:r>
        <w:rPr>
          <w:sz w:val="22"/>
          <w:szCs w:val="22"/>
        </w:rPr>
        <w:t>210: 659-667.</w:t>
      </w:r>
    </w:p>
    <w:p w14:paraId="4D53209B" w14:textId="4B51A9A8" w:rsidR="005226A9" w:rsidRDefault="009A7930">
      <w:pPr>
        <w:pStyle w:val="Normal1"/>
        <w:ind w:left="432" w:hanging="432"/>
        <w:rPr>
          <w:sz w:val="22"/>
          <w:szCs w:val="22"/>
        </w:rPr>
      </w:pPr>
      <w:r>
        <w:rPr>
          <w:sz w:val="22"/>
          <w:szCs w:val="22"/>
        </w:rPr>
        <w:t>69.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Geshi</w:t>
      </w:r>
      <w:proofErr w:type="spellEnd"/>
      <w:r>
        <w:rPr>
          <w:sz w:val="22"/>
          <w:szCs w:val="22"/>
        </w:rPr>
        <w:t xml:space="preserve"> N, </w:t>
      </w:r>
      <w:proofErr w:type="spellStart"/>
      <w:r>
        <w:rPr>
          <w:sz w:val="22"/>
          <w:szCs w:val="22"/>
        </w:rPr>
        <w:t>Jørgensen</w:t>
      </w:r>
      <w:proofErr w:type="spellEnd"/>
      <w:r>
        <w:rPr>
          <w:sz w:val="22"/>
          <w:szCs w:val="22"/>
        </w:rPr>
        <w:t xml:space="preserve"> B, Scheller HV, and </w:t>
      </w:r>
      <w:proofErr w:type="spellStart"/>
      <w:r>
        <w:rPr>
          <w:sz w:val="22"/>
          <w:szCs w:val="22"/>
        </w:rPr>
        <w:t>Ulvskov</w:t>
      </w:r>
      <w:proofErr w:type="spellEnd"/>
      <w:r>
        <w:rPr>
          <w:sz w:val="22"/>
          <w:szCs w:val="22"/>
        </w:rPr>
        <w:t xml:space="preserve"> P (2000) In vitro biosynthesis of 1,4-ß-galactan attached to rhamnogalacturonan I. </w:t>
      </w:r>
      <w:r>
        <w:rPr>
          <w:b/>
          <w:sz w:val="22"/>
          <w:szCs w:val="22"/>
        </w:rPr>
        <w:t>Planta</w:t>
      </w:r>
      <w:r>
        <w:rPr>
          <w:sz w:val="22"/>
          <w:szCs w:val="22"/>
        </w:rPr>
        <w:t xml:space="preserve"> 210: 622-629.</w:t>
      </w:r>
    </w:p>
    <w:p w14:paraId="16E65D30" w14:textId="77777777" w:rsidR="005B35CB" w:rsidRDefault="005B35CB">
      <w:pPr>
        <w:pStyle w:val="Normal1"/>
        <w:ind w:left="432" w:hanging="432"/>
      </w:pPr>
    </w:p>
    <w:p w14:paraId="0916B02E" w14:textId="77777777" w:rsidR="005226A9" w:rsidRDefault="009A7930">
      <w:pPr>
        <w:pStyle w:val="Normal1"/>
        <w:ind w:left="432" w:hanging="432"/>
        <w:jc w:val="center"/>
      </w:pPr>
      <w:r>
        <w:rPr>
          <w:b/>
          <w:sz w:val="22"/>
          <w:szCs w:val="22"/>
        </w:rPr>
        <w:t>1990-1999</w:t>
      </w:r>
    </w:p>
    <w:p w14:paraId="46718E55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68.</w:t>
      </w:r>
      <w:r>
        <w:rPr>
          <w:sz w:val="22"/>
          <w:szCs w:val="22"/>
        </w:rPr>
        <w:tab/>
        <w:t xml:space="preserve">Danielsen E, Scheller HV, Bauer R, Hemmingsen L, Bjerrum MJ, and Hansson Ö (1999) Plastocyanin </w:t>
      </w:r>
      <w:proofErr w:type="spellStart"/>
      <w:r>
        <w:rPr>
          <w:sz w:val="22"/>
          <w:szCs w:val="22"/>
        </w:rPr>
        <w:t>inding</w:t>
      </w:r>
      <w:proofErr w:type="spellEnd"/>
      <w:r>
        <w:rPr>
          <w:sz w:val="22"/>
          <w:szCs w:val="22"/>
        </w:rPr>
        <w:t xml:space="preserve"> to Photosystem I as a function of the charge state of the metal ion: The effect of metal site conformation. </w:t>
      </w:r>
      <w:r>
        <w:rPr>
          <w:b/>
          <w:sz w:val="22"/>
          <w:szCs w:val="22"/>
        </w:rPr>
        <w:t>Biochemistry</w:t>
      </w:r>
      <w:r>
        <w:rPr>
          <w:sz w:val="22"/>
          <w:szCs w:val="22"/>
        </w:rPr>
        <w:t xml:space="preserve"> 38: 11531-11540.</w:t>
      </w:r>
    </w:p>
    <w:p w14:paraId="0D6E2082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67.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Tjus</w:t>
      </w:r>
      <w:proofErr w:type="spellEnd"/>
      <w:r>
        <w:rPr>
          <w:sz w:val="22"/>
          <w:szCs w:val="22"/>
        </w:rPr>
        <w:t xml:space="preserve"> SE,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BL, and Scheller HV (1999) Photoinhibition of Photosystem I damages both reaction </w:t>
      </w:r>
      <w:proofErr w:type="spellStart"/>
      <w:r>
        <w:rPr>
          <w:sz w:val="22"/>
          <w:szCs w:val="22"/>
        </w:rPr>
        <w:t>centre</w:t>
      </w:r>
      <w:proofErr w:type="spellEnd"/>
      <w:r>
        <w:rPr>
          <w:sz w:val="22"/>
          <w:szCs w:val="22"/>
        </w:rPr>
        <w:t xml:space="preserve"> proteins PSI-A and PSI-B and acceptor-side located small Photosystem I polypeptides.  </w:t>
      </w:r>
      <w:r>
        <w:rPr>
          <w:b/>
          <w:sz w:val="22"/>
          <w:szCs w:val="22"/>
        </w:rPr>
        <w:t>Photosynth Res</w:t>
      </w:r>
      <w:r>
        <w:rPr>
          <w:sz w:val="22"/>
          <w:szCs w:val="22"/>
        </w:rPr>
        <w:t xml:space="preserve"> 60: 75-86.</w:t>
      </w:r>
    </w:p>
    <w:p w14:paraId="54E1D598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lastRenderedPageBreak/>
        <w:t>66.</w:t>
      </w:r>
      <w:r>
        <w:rPr>
          <w:sz w:val="22"/>
          <w:szCs w:val="22"/>
        </w:rPr>
        <w:tab/>
        <w:t xml:space="preserve">Naver H, Haldrup A, and Scheller HV (1999) </w:t>
      </w:r>
      <w:proofErr w:type="spellStart"/>
      <w:r>
        <w:rPr>
          <w:sz w:val="22"/>
          <w:szCs w:val="22"/>
        </w:rPr>
        <w:t>Cosuppression</w:t>
      </w:r>
      <w:proofErr w:type="spellEnd"/>
      <w:r>
        <w:rPr>
          <w:sz w:val="22"/>
          <w:szCs w:val="22"/>
        </w:rPr>
        <w:t xml:space="preserve"> of Photosystem I subunit PSI-H in </w:t>
      </w:r>
      <w:r>
        <w:rPr>
          <w:i/>
          <w:sz w:val="22"/>
          <w:szCs w:val="22"/>
        </w:rPr>
        <w:t>Arabidopsis thaliana</w:t>
      </w:r>
      <w:r>
        <w:rPr>
          <w:sz w:val="22"/>
          <w:szCs w:val="22"/>
        </w:rPr>
        <w:t xml:space="preserve">: Efficient electron transport and stability of Photosystem I is dependent upon the PSI-H subunit. </w:t>
      </w:r>
      <w:r>
        <w:rPr>
          <w:b/>
          <w:sz w:val="22"/>
          <w:szCs w:val="22"/>
        </w:rPr>
        <w:t xml:space="preserve">J Biol Chem </w:t>
      </w:r>
      <w:r>
        <w:rPr>
          <w:sz w:val="22"/>
          <w:szCs w:val="22"/>
        </w:rPr>
        <w:t>274: 10784-10789.</w:t>
      </w:r>
    </w:p>
    <w:p w14:paraId="76CC1529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65.</w:t>
      </w:r>
      <w:r>
        <w:rPr>
          <w:sz w:val="22"/>
          <w:szCs w:val="22"/>
        </w:rPr>
        <w:tab/>
        <w:t xml:space="preserve">Haldrup A, Naver H, and Scheller HV (1999) The interaction between plastocyanin and photosystem I is inefficient in transgenic </w:t>
      </w:r>
      <w:r>
        <w:rPr>
          <w:i/>
          <w:sz w:val="22"/>
          <w:szCs w:val="22"/>
        </w:rPr>
        <w:t>Arabidopsis</w:t>
      </w:r>
      <w:r>
        <w:rPr>
          <w:sz w:val="22"/>
          <w:szCs w:val="22"/>
        </w:rPr>
        <w:t xml:space="preserve"> plants lacking the PSI-N subunit of photosystem I. </w:t>
      </w:r>
      <w:r>
        <w:rPr>
          <w:b/>
          <w:sz w:val="22"/>
          <w:szCs w:val="22"/>
        </w:rPr>
        <w:t>Plant J</w:t>
      </w:r>
      <w:r>
        <w:rPr>
          <w:sz w:val="22"/>
          <w:szCs w:val="22"/>
        </w:rPr>
        <w:t xml:space="preserve"> 17: 689-698.</w:t>
      </w:r>
    </w:p>
    <w:p w14:paraId="0E54CA25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64.</w:t>
      </w:r>
      <w:r>
        <w:rPr>
          <w:sz w:val="22"/>
          <w:szCs w:val="22"/>
        </w:rPr>
        <w:tab/>
        <w:t xml:space="preserve">Scheller HV, </w:t>
      </w:r>
      <w:proofErr w:type="spellStart"/>
      <w:r>
        <w:rPr>
          <w:sz w:val="22"/>
          <w:szCs w:val="22"/>
        </w:rPr>
        <w:t>Doong</w:t>
      </w:r>
      <w:proofErr w:type="spellEnd"/>
      <w:r>
        <w:rPr>
          <w:sz w:val="22"/>
          <w:szCs w:val="22"/>
        </w:rPr>
        <w:t xml:space="preserve"> RL, Ridley BL, and Mohnen D (1999) Pectin biosynthesis: a solubilized -1,4-galacturonosyltransferase from tobacco catalyzes the transfer of galacturonic acid from UDP-galacturonic acid onto the non-reducing end of homogalacturonan. </w:t>
      </w:r>
      <w:r>
        <w:rPr>
          <w:b/>
          <w:sz w:val="22"/>
          <w:szCs w:val="22"/>
        </w:rPr>
        <w:t>Planta</w:t>
      </w:r>
      <w:r>
        <w:rPr>
          <w:sz w:val="22"/>
          <w:szCs w:val="22"/>
        </w:rPr>
        <w:t xml:space="preserve"> 207: 512-517.</w:t>
      </w:r>
    </w:p>
    <w:p w14:paraId="65DBB7D8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63.</w:t>
      </w:r>
      <w:r>
        <w:rPr>
          <w:sz w:val="22"/>
          <w:szCs w:val="22"/>
        </w:rPr>
        <w:tab/>
        <w:t xml:space="preserve">van der Est A, Scheller HV, Hager-Braun C, </w:t>
      </w:r>
      <w:proofErr w:type="spellStart"/>
      <w:r>
        <w:rPr>
          <w:sz w:val="22"/>
          <w:szCs w:val="22"/>
        </w:rPr>
        <w:t>Hauska</w:t>
      </w:r>
      <w:proofErr w:type="spellEnd"/>
      <w:r>
        <w:rPr>
          <w:sz w:val="22"/>
          <w:szCs w:val="22"/>
        </w:rPr>
        <w:t xml:space="preserve"> G, and Stehlik D (1998) Forward electron transfer in </w:t>
      </w:r>
      <w:proofErr w:type="spellStart"/>
      <w:r>
        <w:rPr>
          <w:i/>
          <w:sz w:val="22"/>
          <w:szCs w:val="22"/>
        </w:rPr>
        <w:t>Chlorobium</w:t>
      </w:r>
      <w:proofErr w:type="spellEnd"/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reaction </w:t>
      </w:r>
      <w:proofErr w:type="spellStart"/>
      <w:r>
        <w:rPr>
          <w:sz w:val="22"/>
          <w:szCs w:val="22"/>
        </w:rPr>
        <w:t>centres</w:t>
      </w:r>
      <w:proofErr w:type="spellEnd"/>
      <w:r>
        <w:rPr>
          <w:sz w:val="22"/>
          <w:szCs w:val="22"/>
        </w:rPr>
        <w:t xml:space="preserve"> studied by transient EPR. </w:t>
      </w:r>
      <w:r>
        <w:rPr>
          <w:b/>
          <w:sz w:val="22"/>
          <w:szCs w:val="22"/>
        </w:rPr>
        <w:t>Ibid.</w:t>
      </w:r>
      <w:r>
        <w:rPr>
          <w:sz w:val="22"/>
          <w:szCs w:val="22"/>
        </w:rPr>
        <w:t>, vol. I, pp. 547-550.</w:t>
      </w:r>
    </w:p>
    <w:p w14:paraId="3928C178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62.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Teicher</w:t>
      </w:r>
      <w:proofErr w:type="spellEnd"/>
      <w:r>
        <w:rPr>
          <w:sz w:val="22"/>
          <w:szCs w:val="22"/>
        </w:rPr>
        <w:t xml:space="preserve"> HB, </w:t>
      </w:r>
      <w:proofErr w:type="spellStart"/>
      <w:r>
        <w:rPr>
          <w:sz w:val="22"/>
          <w:szCs w:val="22"/>
        </w:rPr>
        <w:t>Motawia</w:t>
      </w:r>
      <w:proofErr w:type="spellEnd"/>
      <w:r>
        <w:rPr>
          <w:sz w:val="22"/>
          <w:szCs w:val="22"/>
        </w:rPr>
        <w:t xml:space="preserve"> MS, and Scheller HV (1998) The </w:t>
      </w:r>
      <w:proofErr w:type="spellStart"/>
      <w:r>
        <w:rPr>
          <w:sz w:val="22"/>
          <w:szCs w:val="22"/>
        </w:rPr>
        <w:t>formylamino</w:t>
      </w:r>
      <w:proofErr w:type="spellEnd"/>
      <w:r>
        <w:rPr>
          <w:sz w:val="22"/>
          <w:szCs w:val="22"/>
        </w:rPr>
        <w:t xml:space="preserve"> group of antimycin is essential in specifically inhibiting cyclic electron transport. </w:t>
      </w:r>
      <w:r>
        <w:rPr>
          <w:b/>
          <w:sz w:val="22"/>
          <w:szCs w:val="22"/>
        </w:rPr>
        <w:t>Ibid.</w:t>
      </w:r>
      <w:r>
        <w:rPr>
          <w:sz w:val="22"/>
          <w:szCs w:val="22"/>
        </w:rPr>
        <w:t>, vol. I, pp. 639-642.</w:t>
      </w:r>
    </w:p>
    <w:p w14:paraId="6B92F6ED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61.</w:t>
      </w:r>
      <w:r>
        <w:rPr>
          <w:sz w:val="22"/>
          <w:szCs w:val="22"/>
        </w:rPr>
        <w:tab/>
        <w:t xml:space="preserve">Jensen AM, Gilpin MJ, Nielsen HL, Scheller HV, and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 (1998) Overexpression and down regulation of PSI-G and PSI-E in transgenic barley (</w:t>
      </w:r>
      <w:r>
        <w:rPr>
          <w:i/>
          <w:sz w:val="22"/>
          <w:szCs w:val="22"/>
        </w:rPr>
        <w:t>Hordeum vulgare</w:t>
      </w:r>
      <w:r>
        <w:rPr>
          <w:sz w:val="22"/>
          <w:szCs w:val="22"/>
        </w:rPr>
        <w:t xml:space="preserve"> L.). </w:t>
      </w:r>
      <w:r>
        <w:rPr>
          <w:b/>
          <w:sz w:val="22"/>
          <w:szCs w:val="22"/>
        </w:rPr>
        <w:t>Ibid.</w:t>
      </w:r>
      <w:r>
        <w:rPr>
          <w:sz w:val="22"/>
          <w:szCs w:val="22"/>
        </w:rPr>
        <w:t>, vol. I, pp. 635-638.</w:t>
      </w:r>
    </w:p>
    <w:p w14:paraId="0017D63E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60.</w:t>
      </w:r>
      <w:r>
        <w:rPr>
          <w:sz w:val="22"/>
          <w:szCs w:val="22"/>
        </w:rPr>
        <w:tab/>
        <w:t xml:space="preserve">Gilpin MJ, Scheller HV, and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 (1998) The effect of reduced PSI-K levels on photosynthesis in barley (</w:t>
      </w:r>
      <w:r>
        <w:rPr>
          <w:i/>
          <w:sz w:val="22"/>
          <w:szCs w:val="22"/>
        </w:rPr>
        <w:t>Hordeum vulgare</w:t>
      </w:r>
      <w:r>
        <w:rPr>
          <w:sz w:val="22"/>
          <w:szCs w:val="22"/>
        </w:rPr>
        <w:t xml:space="preserve"> L.). </w:t>
      </w:r>
      <w:r>
        <w:rPr>
          <w:b/>
          <w:sz w:val="22"/>
          <w:szCs w:val="22"/>
        </w:rPr>
        <w:t>Ibid.</w:t>
      </w:r>
      <w:r>
        <w:rPr>
          <w:sz w:val="22"/>
          <w:szCs w:val="22"/>
        </w:rPr>
        <w:t>, vol. IV, pp. 2983-2986.</w:t>
      </w:r>
    </w:p>
    <w:p w14:paraId="2D82AA9E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59.</w:t>
      </w:r>
      <w:r>
        <w:rPr>
          <w:sz w:val="22"/>
          <w:szCs w:val="22"/>
        </w:rPr>
        <w:tab/>
        <w:t xml:space="preserve">Haldrup A, Naver H, and Scheller HV (1998) </w:t>
      </w:r>
      <w:proofErr w:type="spellStart"/>
      <w:r>
        <w:rPr>
          <w:sz w:val="22"/>
          <w:szCs w:val="22"/>
        </w:rPr>
        <w:t>Characterisation</w:t>
      </w:r>
      <w:proofErr w:type="spellEnd"/>
      <w:r>
        <w:rPr>
          <w:sz w:val="22"/>
          <w:szCs w:val="22"/>
        </w:rPr>
        <w:t xml:space="preserve"> of transgenic </w:t>
      </w:r>
      <w:proofErr w:type="spellStart"/>
      <w:r>
        <w:rPr>
          <w:sz w:val="22"/>
          <w:szCs w:val="22"/>
        </w:rPr>
        <w:t>arabidopsis</w:t>
      </w:r>
      <w:proofErr w:type="spellEnd"/>
      <w:r>
        <w:rPr>
          <w:sz w:val="22"/>
          <w:szCs w:val="22"/>
        </w:rPr>
        <w:t xml:space="preserve"> plants lacking the PSI-N subunit of photosystem I. </w:t>
      </w:r>
      <w:r>
        <w:rPr>
          <w:b/>
          <w:sz w:val="22"/>
          <w:szCs w:val="22"/>
        </w:rPr>
        <w:t>Ibid.</w:t>
      </w:r>
      <w:r>
        <w:rPr>
          <w:sz w:val="22"/>
          <w:szCs w:val="22"/>
        </w:rPr>
        <w:t>, vol. I, pp. 627-630.</w:t>
      </w:r>
    </w:p>
    <w:p w14:paraId="08D83BAE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58.</w:t>
      </w:r>
      <w:r>
        <w:rPr>
          <w:sz w:val="22"/>
          <w:szCs w:val="22"/>
        </w:rPr>
        <w:tab/>
        <w:t xml:space="preserve">Naver H, Haldrup A, Gilpin M, and Scheller HV (1998) The functional antennae size of the photosystem I complex is unaffected in transgenic </w:t>
      </w:r>
      <w:proofErr w:type="spellStart"/>
      <w:r>
        <w:rPr>
          <w:sz w:val="22"/>
          <w:szCs w:val="22"/>
        </w:rPr>
        <w:t>arabidopsis</w:t>
      </w:r>
      <w:proofErr w:type="spellEnd"/>
      <w:r>
        <w:rPr>
          <w:sz w:val="22"/>
          <w:szCs w:val="22"/>
        </w:rPr>
        <w:t xml:space="preserve"> lacking PSI-H. </w:t>
      </w:r>
      <w:r>
        <w:rPr>
          <w:b/>
          <w:sz w:val="22"/>
          <w:szCs w:val="22"/>
        </w:rPr>
        <w:t>Ibid.</w:t>
      </w:r>
      <w:r>
        <w:rPr>
          <w:sz w:val="22"/>
          <w:szCs w:val="22"/>
        </w:rPr>
        <w:t>, vol. I, pp. 631-634.</w:t>
      </w:r>
    </w:p>
    <w:p w14:paraId="6A763FE0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57.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Tjus</w:t>
      </w:r>
      <w:proofErr w:type="spellEnd"/>
      <w:r>
        <w:rPr>
          <w:sz w:val="22"/>
          <w:szCs w:val="22"/>
        </w:rPr>
        <w:t xml:space="preserve"> SE, </w:t>
      </w:r>
      <w:proofErr w:type="spellStart"/>
      <w:r>
        <w:rPr>
          <w:sz w:val="22"/>
          <w:szCs w:val="22"/>
        </w:rPr>
        <w:t>Teicher</w:t>
      </w:r>
      <w:proofErr w:type="spellEnd"/>
      <w:r>
        <w:rPr>
          <w:sz w:val="22"/>
          <w:szCs w:val="22"/>
        </w:rPr>
        <w:t xml:space="preserve"> HB,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BL, and Scheller HV (1998) </w:t>
      </w:r>
      <w:proofErr w:type="spellStart"/>
      <w:r>
        <w:rPr>
          <w:sz w:val="22"/>
          <w:szCs w:val="22"/>
        </w:rPr>
        <w:t>Photoinhibitory</w:t>
      </w:r>
      <w:proofErr w:type="spellEnd"/>
      <w:r>
        <w:rPr>
          <w:sz w:val="22"/>
          <w:szCs w:val="22"/>
        </w:rPr>
        <w:t xml:space="preserve"> damage of barley photosystem I at chilling temperatures induced under controlled illumination is also identified in the field. </w:t>
      </w:r>
      <w:r>
        <w:rPr>
          <w:b/>
          <w:sz w:val="22"/>
          <w:szCs w:val="22"/>
        </w:rPr>
        <w:t>Ibid.</w:t>
      </w:r>
      <w:r>
        <w:rPr>
          <w:sz w:val="22"/>
          <w:szCs w:val="22"/>
        </w:rPr>
        <w:t>, vol. III, pp. 2221-2224.</w:t>
      </w:r>
    </w:p>
    <w:p w14:paraId="557D6105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56.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Kjær</w:t>
      </w:r>
      <w:proofErr w:type="spellEnd"/>
      <w:r>
        <w:rPr>
          <w:sz w:val="22"/>
          <w:szCs w:val="22"/>
        </w:rPr>
        <w:t xml:space="preserve"> B, Nielsen HL, and Scheller HV (1998) Cloning of </w:t>
      </w:r>
      <w:proofErr w:type="spellStart"/>
      <w:r>
        <w:rPr>
          <w:i/>
          <w:sz w:val="22"/>
          <w:szCs w:val="22"/>
        </w:rPr>
        <w:t>pscB</w:t>
      </w:r>
      <w:proofErr w:type="spellEnd"/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from </w:t>
      </w:r>
      <w:proofErr w:type="spellStart"/>
      <w:r>
        <w:rPr>
          <w:i/>
          <w:sz w:val="22"/>
          <w:szCs w:val="22"/>
        </w:rPr>
        <w:t>Chlorobium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vibrioforme</w:t>
      </w:r>
      <w:proofErr w:type="spellEnd"/>
      <w:r>
        <w:rPr>
          <w:sz w:val="22"/>
          <w:szCs w:val="22"/>
        </w:rPr>
        <w:t xml:space="preserve"> and rebinding of the </w:t>
      </w:r>
      <w:proofErr w:type="spellStart"/>
      <w:r>
        <w:rPr>
          <w:sz w:val="22"/>
          <w:szCs w:val="22"/>
        </w:rPr>
        <w:t>PscB</w:t>
      </w:r>
      <w:proofErr w:type="spellEnd"/>
      <w:r>
        <w:rPr>
          <w:sz w:val="22"/>
          <w:szCs w:val="22"/>
        </w:rPr>
        <w:t xml:space="preserve"> protein to P840-F</w:t>
      </w:r>
      <w:r>
        <w:rPr>
          <w:sz w:val="22"/>
          <w:szCs w:val="22"/>
          <w:vertAlign w:val="subscript"/>
        </w:rPr>
        <w:t>X</w:t>
      </w:r>
      <w:r>
        <w:rPr>
          <w:sz w:val="22"/>
          <w:szCs w:val="22"/>
        </w:rPr>
        <w:t xml:space="preserve"> core preparations. In: </w:t>
      </w:r>
      <w:r>
        <w:rPr>
          <w:b/>
          <w:sz w:val="22"/>
          <w:szCs w:val="22"/>
        </w:rPr>
        <w:t xml:space="preserve">Photosynthesis. Mechanisms and Effects </w:t>
      </w:r>
      <w:r>
        <w:rPr>
          <w:sz w:val="22"/>
          <w:szCs w:val="22"/>
        </w:rPr>
        <w:t xml:space="preserve">(G. </w:t>
      </w:r>
      <w:proofErr w:type="spellStart"/>
      <w:r>
        <w:rPr>
          <w:sz w:val="22"/>
          <w:szCs w:val="22"/>
        </w:rPr>
        <w:t>Garab</w:t>
      </w:r>
      <w:proofErr w:type="spellEnd"/>
      <w:r>
        <w:rPr>
          <w:sz w:val="22"/>
          <w:szCs w:val="22"/>
        </w:rPr>
        <w:t>, ed.), vol. IV, pp. 3095-3098, Kluwer Academic Publishers, Dordrecht.</w:t>
      </w:r>
    </w:p>
    <w:p w14:paraId="45FFE531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55.</w:t>
      </w:r>
      <w:r>
        <w:rPr>
          <w:sz w:val="22"/>
          <w:szCs w:val="22"/>
        </w:rPr>
        <w:tab/>
        <w:t xml:space="preserve">Naver H, Scott MP, </w:t>
      </w:r>
      <w:proofErr w:type="spellStart"/>
      <w:r>
        <w:rPr>
          <w:sz w:val="22"/>
          <w:szCs w:val="22"/>
        </w:rPr>
        <w:t>Golbeck</w:t>
      </w:r>
      <w:proofErr w:type="spellEnd"/>
      <w:r>
        <w:rPr>
          <w:sz w:val="22"/>
          <w:szCs w:val="22"/>
        </w:rPr>
        <w:t xml:space="preserve"> JH, Olsen CE, and Scheller HV (1998) The eight-amino acid internal loop of PSI-C mediates association of low molecular mass iron-sulfur proteins with the P700-F</w:t>
      </w:r>
      <w:r>
        <w:rPr>
          <w:sz w:val="22"/>
          <w:szCs w:val="22"/>
          <w:vertAlign w:val="subscript"/>
        </w:rPr>
        <w:t>x</w:t>
      </w:r>
      <w:r>
        <w:rPr>
          <w:sz w:val="22"/>
          <w:szCs w:val="22"/>
        </w:rPr>
        <w:t xml:space="preserve"> core in Photosystem I. </w:t>
      </w:r>
      <w:r>
        <w:rPr>
          <w:b/>
          <w:sz w:val="22"/>
          <w:szCs w:val="22"/>
        </w:rPr>
        <w:t>J Biol Chem</w:t>
      </w:r>
      <w:r>
        <w:rPr>
          <w:sz w:val="22"/>
          <w:szCs w:val="22"/>
        </w:rPr>
        <w:t xml:space="preserve"> 273: 18778-18783.</w:t>
      </w:r>
    </w:p>
    <w:p w14:paraId="0508639E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54.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Teicher</w:t>
      </w:r>
      <w:proofErr w:type="spellEnd"/>
      <w:r>
        <w:rPr>
          <w:sz w:val="22"/>
          <w:szCs w:val="22"/>
        </w:rPr>
        <w:t xml:space="preserve"> HB and Scheller HV (1998) The NAD(P)H dehydrogenase in barley thylakoids is photoactivatable and uses NADPH as well </w:t>
      </w:r>
      <w:proofErr w:type="gramStart"/>
      <w:r>
        <w:rPr>
          <w:sz w:val="22"/>
          <w:szCs w:val="22"/>
        </w:rPr>
        <w:t>as  NADPH</w:t>
      </w:r>
      <w:proofErr w:type="gramEnd"/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Plant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sz w:val="22"/>
          <w:szCs w:val="22"/>
        </w:rPr>
        <w:t xml:space="preserve"> 117: 525-532.</w:t>
      </w:r>
    </w:p>
    <w:p w14:paraId="2DE25D92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53.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Kjær</w:t>
      </w:r>
      <w:proofErr w:type="spellEnd"/>
      <w:r>
        <w:rPr>
          <w:sz w:val="22"/>
          <w:szCs w:val="22"/>
        </w:rPr>
        <w:t xml:space="preserve"> B, </w:t>
      </w:r>
      <w:proofErr w:type="spellStart"/>
      <w:r>
        <w:rPr>
          <w:sz w:val="22"/>
          <w:szCs w:val="22"/>
        </w:rPr>
        <w:t>Frigaard</w:t>
      </w:r>
      <w:proofErr w:type="spellEnd"/>
      <w:r>
        <w:rPr>
          <w:sz w:val="22"/>
          <w:szCs w:val="22"/>
        </w:rPr>
        <w:t xml:space="preserve"> N-U, Yang F, </w:t>
      </w:r>
      <w:proofErr w:type="spellStart"/>
      <w:r>
        <w:rPr>
          <w:sz w:val="22"/>
          <w:szCs w:val="22"/>
        </w:rPr>
        <w:t>Zybailov</w:t>
      </w:r>
      <w:proofErr w:type="spellEnd"/>
      <w:r>
        <w:rPr>
          <w:sz w:val="22"/>
          <w:szCs w:val="22"/>
        </w:rPr>
        <w:t xml:space="preserve"> B, Miller M, </w:t>
      </w:r>
      <w:proofErr w:type="spellStart"/>
      <w:r>
        <w:rPr>
          <w:sz w:val="22"/>
          <w:szCs w:val="22"/>
        </w:rPr>
        <w:t>Golbeck</w:t>
      </w:r>
      <w:proofErr w:type="spellEnd"/>
      <w:r>
        <w:rPr>
          <w:sz w:val="22"/>
          <w:szCs w:val="22"/>
        </w:rPr>
        <w:t xml:space="preserve"> JH, and Scheller HV (1998) Menaquinone-7 in the reaction center complex of the green sulfur bacterium </w:t>
      </w:r>
      <w:proofErr w:type="spellStart"/>
      <w:r>
        <w:rPr>
          <w:i/>
          <w:sz w:val="22"/>
          <w:szCs w:val="22"/>
        </w:rPr>
        <w:t>Chlorobium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vibrioforme</w:t>
      </w:r>
      <w:proofErr w:type="spellEnd"/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functions as the electron acceptor A</w:t>
      </w:r>
      <w:r>
        <w:rPr>
          <w:sz w:val="22"/>
          <w:szCs w:val="22"/>
          <w:vertAlign w:val="subscript"/>
        </w:rPr>
        <w:t>1</w:t>
      </w:r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Biochemistry </w:t>
      </w:r>
      <w:r>
        <w:rPr>
          <w:sz w:val="22"/>
          <w:szCs w:val="22"/>
        </w:rPr>
        <w:t>37: 3237-3242.</w:t>
      </w:r>
    </w:p>
    <w:p w14:paraId="602C7437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52.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Tjus</w:t>
      </w:r>
      <w:proofErr w:type="spellEnd"/>
      <w:r>
        <w:rPr>
          <w:sz w:val="22"/>
          <w:szCs w:val="22"/>
        </w:rPr>
        <w:t xml:space="preserve"> SE,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BL, and Scheller HV (1998) Photosystem I is an early target for photoinhibition in barley (</w:t>
      </w:r>
      <w:r>
        <w:rPr>
          <w:i/>
          <w:sz w:val="22"/>
          <w:szCs w:val="22"/>
        </w:rPr>
        <w:t>Hordeum vulgare</w:t>
      </w:r>
      <w:r>
        <w:rPr>
          <w:sz w:val="22"/>
          <w:szCs w:val="22"/>
        </w:rPr>
        <w:t xml:space="preserve"> L.) illuminated at chilling temperatures. </w:t>
      </w:r>
      <w:r>
        <w:rPr>
          <w:b/>
          <w:sz w:val="22"/>
          <w:szCs w:val="22"/>
        </w:rPr>
        <w:t xml:space="preserve">Plant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sz w:val="22"/>
          <w:szCs w:val="22"/>
        </w:rPr>
        <w:t xml:space="preserve"> 116: 755-764.</w:t>
      </w:r>
    </w:p>
    <w:p w14:paraId="24735B71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51.</w:t>
      </w:r>
      <w:r>
        <w:rPr>
          <w:sz w:val="22"/>
          <w:szCs w:val="22"/>
        </w:rPr>
        <w:tab/>
        <w:t xml:space="preserve">Scheller HV, Naver H, and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 (1997) Molecular aspects of photosystem I.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b/>
          <w:sz w:val="22"/>
          <w:szCs w:val="22"/>
        </w:rPr>
        <w:t xml:space="preserve"> Plant</w:t>
      </w:r>
      <w:r>
        <w:rPr>
          <w:sz w:val="22"/>
          <w:szCs w:val="22"/>
        </w:rPr>
        <w:t xml:space="preserve"> 100: 842-851.</w:t>
      </w:r>
    </w:p>
    <w:p w14:paraId="7887C262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50.</w:t>
      </w:r>
      <w:r>
        <w:rPr>
          <w:sz w:val="22"/>
          <w:szCs w:val="22"/>
        </w:rPr>
        <w:tab/>
        <w:t xml:space="preserve">Scott MP, </w:t>
      </w:r>
      <w:proofErr w:type="spellStart"/>
      <w:r>
        <w:rPr>
          <w:sz w:val="22"/>
          <w:szCs w:val="22"/>
        </w:rPr>
        <w:t>Kjær</w:t>
      </w:r>
      <w:proofErr w:type="spellEnd"/>
      <w:r>
        <w:rPr>
          <w:sz w:val="22"/>
          <w:szCs w:val="22"/>
        </w:rPr>
        <w:t xml:space="preserve"> B, Scheller HV, and </w:t>
      </w:r>
      <w:proofErr w:type="spellStart"/>
      <w:r>
        <w:rPr>
          <w:sz w:val="22"/>
          <w:szCs w:val="22"/>
        </w:rPr>
        <w:t>Golbeck</w:t>
      </w:r>
      <w:proofErr w:type="spellEnd"/>
      <w:r>
        <w:rPr>
          <w:sz w:val="22"/>
          <w:szCs w:val="22"/>
        </w:rPr>
        <w:t xml:space="preserve"> JH (1997) Redox titration of two [4Fe4S] clusters in photosynthetic reaction center from the anaerobic green sulfur bacterium </w:t>
      </w:r>
      <w:proofErr w:type="spellStart"/>
      <w:r>
        <w:rPr>
          <w:i/>
          <w:sz w:val="22"/>
          <w:szCs w:val="22"/>
        </w:rPr>
        <w:t>Chlorobium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vibrioforme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b/>
          <w:sz w:val="22"/>
          <w:szCs w:val="22"/>
        </w:rPr>
        <w:t>Eur</w:t>
      </w:r>
      <w:proofErr w:type="spellEnd"/>
      <w:r>
        <w:rPr>
          <w:b/>
          <w:sz w:val="22"/>
          <w:szCs w:val="22"/>
        </w:rPr>
        <w:t xml:space="preserve"> J </w:t>
      </w:r>
      <w:proofErr w:type="spellStart"/>
      <w:r>
        <w:rPr>
          <w:b/>
          <w:sz w:val="22"/>
          <w:szCs w:val="22"/>
        </w:rPr>
        <w:t>Biochem</w:t>
      </w:r>
      <w:proofErr w:type="spellEnd"/>
      <w:r>
        <w:rPr>
          <w:sz w:val="22"/>
          <w:szCs w:val="22"/>
        </w:rPr>
        <w:t xml:space="preserve"> 244: 454-461.</w:t>
      </w:r>
    </w:p>
    <w:p w14:paraId="0B391C9F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49.</w:t>
      </w:r>
      <w:r>
        <w:rPr>
          <w:sz w:val="22"/>
          <w:szCs w:val="22"/>
        </w:rPr>
        <w:tab/>
        <w:t xml:space="preserve">Nielsen VS, Scheller HV, and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 (1996) The barley photosystem I mutant </w:t>
      </w:r>
      <w:r>
        <w:rPr>
          <w:i/>
          <w:sz w:val="22"/>
          <w:szCs w:val="22"/>
        </w:rPr>
        <w:t>viridis</w:t>
      </w:r>
      <w:r>
        <w:rPr>
          <w:sz w:val="22"/>
          <w:szCs w:val="22"/>
        </w:rPr>
        <w:t>-</w:t>
      </w:r>
      <w:r>
        <w:rPr>
          <w:i/>
          <w:sz w:val="22"/>
          <w:szCs w:val="22"/>
        </w:rPr>
        <w:t>zb</w:t>
      </w:r>
      <w:r>
        <w:rPr>
          <w:sz w:val="22"/>
          <w:szCs w:val="22"/>
          <w:vertAlign w:val="superscript"/>
        </w:rPr>
        <w:t xml:space="preserve">63 </w:t>
      </w:r>
      <w:r>
        <w:rPr>
          <w:sz w:val="22"/>
          <w:szCs w:val="22"/>
        </w:rPr>
        <w:t xml:space="preserve">contains low amounts of active but unstable photosystem I.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b/>
          <w:sz w:val="22"/>
          <w:szCs w:val="22"/>
        </w:rPr>
        <w:t xml:space="preserve"> Plant</w:t>
      </w:r>
      <w:r>
        <w:rPr>
          <w:sz w:val="22"/>
          <w:szCs w:val="22"/>
        </w:rPr>
        <w:t xml:space="preserve"> 98: 637-644.</w:t>
      </w:r>
    </w:p>
    <w:p w14:paraId="290BAC59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48.</w:t>
      </w:r>
      <w:r>
        <w:rPr>
          <w:sz w:val="22"/>
          <w:szCs w:val="22"/>
        </w:rPr>
        <w:tab/>
        <w:t xml:space="preserve">Jansson S, Andersen B, and Scheller HV (1996) Nearest </w:t>
      </w:r>
      <w:proofErr w:type="spellStart"/>
      <w:r>
        <w:rPr>
          <w:sz w:val="22"/>
          <w:szCs w:val="22"/>
        </w:rPr>
        <w:t>neighbour</w:t>
      </w:r>
      <w:proofErr w:type="spellEnd"/>
      <w:r>
        <w:rPr>
          <w:sz w:val="22"/>
          <w:szCs w:val="22"/>
        </w:rPr>
        <w:t xml:space="preserve"> analysis of higher plant photosystem I </w:t>
      </w:r>
      <w:proofErr w:type="spellStart"/>
      <w:r>
        <w:rPr>
          <w:sz w:val="22"/>
          <w:szCs w:val="22"/>
        </w:rPr>
        <w:t>holocomplex</w:t>
      </w:r>
      <w:proofErr w:type="spellEnd"/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Plant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sz w:val="22"/>
          <w:szCs w:val="22"/>
        </w:rPr>
        <w:t xml:space="preserve"> 112: 409-420.</w:t>
      </w:r>
    </w:p>
    <w:p w14:paraId="3FDF88BB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lastRenderedPageBreak/>
        <w:t>47.</w:t>
      </w:r>
      <w:r>
        <w:rPr>
          <w:sz w:val="22"/>
          <w:szCs w:val="22"/>
        </w:rPr>
        <w:tab/>
        <w:t xml:space="preserve">Naver H, Scott MP, </w:t>
      </w:r>
      <w:proofErr w:type="spellStart"/>
      <w:r>
        <w:rPr>
          <w:sz w:val="22"/>
          <w:szCs w:val="22"/>
        </w:rPr>
        <w:t>Golbeck</w:t>
      </w:r>
      <w:proofErr w:type="spellEnd"/>
      <w:r>
        <w:rPr>
          <w:sz w:val="22"/>
          <w:szCs w:val="22"/>
        </w:rPr>
        <w:t xml:space="preserve"> JH,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BL, and Scheller HV (1996) Reconstitution of barley photosystem I with modified PSI-C allows identification of domains interacting with PSI-D and PSI-A/B. </w:t>
      </w:r>
      <w:r>
        <w:rPr>
          <w:b/>
          <w:sz w:val="22"/>
          <w:szCs w:val="22"/>
        </w:rPr>
        <w:t xml:space="preserve">J Biol Chem </w:t>
      </w:r>
      <w:r>
        <w:rPr>
          <w:sz w:val="22"/>
          <w:szCs w:val="22"/>
        </w:rPr>
        <w:t>271: 8996-9001.</w:t>
      </w:r>
    </w:p>
    <w:p w14:paraId="7D8D42D3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46.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Kjær</w:t>
      </w:r>
      <w:proofErr w:type="spellEnd"/>
      <w:r>
        <w:rPr>
          <w:sz w:val="22"/>
          <w:szCs w:val="22"/>
        </w:rPr>
        <w:t xml:space="preserve"> B, and Scheller HV (1996) An isolated reaction center complex from the green sulfur bacterium </w:t>
      </w:r>
      <w:proofErr w:type="spellStart"/>
      <w:r>
        <w:rPr>
          <w:i/>
          <w:sz w:val="22"/>
          <w:szCs w:val="22"/>
        </w:rPr>
        <w:t>Chlorobium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vibrioforme</w:t>
      </w:r>
      <w:proofErr w:type="spellEnd"/>
      <w:r>
        <w:rPr>
          <w:sz w:val="22"/>
          <w:szCs w:val="22"/>
        </w:rPr>
        <w:t xml:space="preserve"> is capable of </w:t>
      </w:r>
      <w:proofErr w:type="spellStart"/>
      <w:r>
        <w:rPr>
          <w:sz w:val="22"/>
          <w:szCs w:val="22"/>
        </w:rPr>
        <w:t>photoreducing</w:t>
      </w:r>
      <w:proofErr w:type="spellEnd"/>
      <w:r>
        <w:rPr>
          <w:sz w:val="22"/>
          <w:szCs w:val="22"/>
        </w:rPr>
        <w:t xml:space="preserve"> ferredoxin at high rates. </w:t>
      </w:r>
      <w:r>
        <w:rPr>
          <w:b/>
          <w:sz w:val="22"/>
          <w:szCs w:val="22"/>
        </w:rPr>
        <w:t>Photosynth Res</w:t>
      </w:r>
      <w:r>
        <w:rPr>
          <w:sz w:val="22"/>
          <w:szCs w:val="22"/>
        </w:rPr>
        <w:t xml:space="preserve"> 47: 33-39.</w:t>
      </w:r>
    </w:p>
    <w:p w14:paraId="2F499123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45.</w:t>
      </w:r>
      <w:r>
        <w:rPr>
          <w:sz w:val="22"/>
          <w:szCs w:val="22"/>
        </w:rPr>
        <w:tab/>
        <w:t xml:space="preserve">Scheller HV (1996) Cyclic electron transport in barley follows two independent pathways. </w:t>
      </w:r>
      <w:r>
        <w:rPr>
          <w:b/>
          <w:sz w:val="22"/>
          <w:szCs w:val="22"/>
        </w:rPr>
        <w:t xml:space="preserve">Plant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110: 187-194.</w:t>
      </w:r>
    </w:p>
    <w:p w14:paraId="3451C88D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44.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Teicher</w:t>
      </w:r>
      <w:proofErr w:type="spellEnd"/>
      <w:r>
        <w:rPr>
          <w:sz w:val="22"/>
          <w:szCs w:val="22"/>
        </w:rPr>
        <w:t xml:space="preserve"> H and Scheller HV (1995) Homogenous Bundle Sheath and Mesophyll thylakoids can be isolated following mechanical treatment of leaf tissue. </w:t>
      </w:r>
      <w:r>
        <w:rPr>
          <w:b/>
          <w:sz w:val="22"/>
          <w:szCs w:val="22"/>
        </w:rPr>
        <w:t>Ibid.</w:t>
      </w:r>
      <w:r>
        <w:rPr>
          <w:sz w:val="22"/>
          <w:szCs w:val="22"/>
        </w:rPr>
        <w:t>, vol. III, pp. 385-388.</w:t>
      </w:r>
    </w:p>
    <w:p w14:paraId="4087A516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43.</w:t>
      </w:r>
      <w:r>
        <w:rPr>
          <w:sz w:val="22"/>
          <w:szCs w:val="22"/>
        </w:rPr>
        <w:tab/>
        <w:t xml:space="preserve">Nielsen HL, Andersen B, Scheller HV (1995) </w:t>
      </w:r>
      <w:proofErr w:type="spellStart"/>
      <w:proofErr w:type="gramStart"/>
      <w:r>
        <w:rPr>
          <w:sz w:val="22"/>
          <w:szCs w:val="22"/>
        </w:rPr>
        <w:t>Ferredoxin:NADP</w:t>
      </w:r>
      <w:proofErr w:type="spellEnd"/>
      <w:proofErr w:type="gramEnd"/>
      <w:r>
        <w:rPr>
          <w:sz w:val="22"/>
          <w:szCs w:val="22"/>
          <w:vertAlign w:val="superscript"/>
        </w:rPr>
        <w:t>+</w:t>
      </w:r>
      <w:r>
        <w:rPr>
          <w:sz w:val="22"/>
          <w:szCs w:val="22"/>
        </w:rPr>
        <w:t xml:space="preserve"> reductase bound to the PSI-E subunit of photosystem I is inefficient in NADP</w:t>
      </w:r>
      <w:r>
        <w:rPr>
          <w:sz w:val="22"/>
          <w:szCs w:val="22"/>
          <w:vertAlign w:val="superscript"/>
        </w:rPr>
        <w:t>+</w:t>
      </w:r>
      <w:r>
        <w:rPr>
          <w:sz w:val="22"/>
          <w:szCs w:val="22"/>
        </w:rPr>
        <w:t xml:space="preserve">-reduction but catalyzes the reduction of quinones.  </w:t>
      </w:r>
      <w:r>
        <w:rPr>
          <w:b/>
          <w:sz w:val="22"/>
          <w:szCs w:val="22"/>
        </w:rPr>
        <w:t>Ibid.</w:t>
      </w:r>
      <w:r>
        <w:rPr>
          <w:sz w:val="22"/>
          <w:szCs w:val="22"/>
        </w:rPr>
        <w:t>, vol II, pp. 847-850.</w:t>
      </w:r>
    </w:p>
    <w:p w14:paraId="2ED50AFE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42.</w:t>
      </w:r>
      <w:r>
        <w:rPr>
          <w:sz w:val="22"/>
          <w:szCs w:val="22"/>
        </w:rPr>
        <w:tab/>
        <w:t xml:space="preserve">Naver H, Scott MP, </w:t>
      </w:r>
      <w:proofErr w:type="spellStart"/>
      <w:r>
        <w:rPr>
          <w:sz w:val="22"/>
          <w:szCs w:val="22"/>
        </w:rPr>
        <w:t>Golbeck</w:t>
      </w:r>
      <w:proofErr w:type="spellEnd"/>
      <w:r>
        <w:rPr>
          <w:sz w:val="22"/>
          <w:szCs w:val="22"/>
        </w:rPr>
        <w:t xml:space="preserve"> JH,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 and Scheller HV (1995) Characterization of </w:t>
      </w:r>
      <w:r>
        <w:rPr>
          <w:i/>
          <w:sz w:val="22"/>
          <w:szCs w:val="22"/>
        </w:rPr>
        <w:t xml:space="preserve">E. coli </w:t>
      </w:r>
      <w:r>
        <w:rPr>
          <w:sz w:val="22"/>
          <w:szCs w:val="22"/>
        </w:rPr>
        <w:t>expressed PSI-C mutants.</w:t>
      </w:r>
      <w:r>
        <w:rPr>
          <w:b/>
          <w:sz w:val="22"/>
          <w:szCs w:val="22"/>
        </w:rPr>
        <w:t xml:space="preserve"> Ibid.</w:t>
      </w:r>
      <w:r>
        <w:rPr>
          <w:sz w:val="22"/>
          <w:szCs w:val="22"/>
        </w:rPr>
        <w:t>, vol II, pp. 155-158.</w:t>
      </w:r>
    </w:p>
    <w:p w14:paraId="3E138F7C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41.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Kjærulff</w:t>
      </w:r>
      <w:proofErr w:type="spellEnd"/>
      <w:r>
        <w:rPr>
          <w:sz w:val="22"/>
          <w:szCs w:val="22"/>
        </w:rPr>
        <w:t xml:space="preserve"> S,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 and Scheller HV (1995) Antisense repression of </w:t>
      </w:r>
      <w:proofErr w:type="spellStart"/>
      <w:r>
        <w:rPr>
          <w:sz w:val="22"/>
          <w:szCs w:val="22"/>
        </w:rPr>
        <w:t>PsaE</w:t>
      </w:r>
      <w:proofErr w:type="spellEnd"/>
      <w:r>
        <w:rPr>
          <w:sz w:val="22"/>
          <w:szCs w:val="22"/>
        </w:rPr>
        <w:t xml:space="preserve"> mRNA in transgenic barley (</w:t>
      </w:r>
      <w:r>
        <w:rPr>
          <w:i/>
          <w:sz w:val="22"/>
          <w:szCs w:val="22"/>
        </w:rPr>
        <w:t>Hordeum vulgare</w:t>
      </w:r>
      <w:r>
        <w:rPr>
          <w:sz w:val="22"/>
          <w:szCs w:val="22"/>
        </w:rPr>
        <w:t xml:space="preserve"> L.). </w:t>
      </w:r>
      <w:r>
        <w:rPr>
          <w:b/>
          <w:sz w:val="22"/>
          <w:szCs w:val="22"/>
        </w:rPr>
        <w:t>Ibid.</w:t>
      </w:r>
      <w:r>
        <w:rPr>
          <w:sz w:val="22"/>
          <w:szCs w:val="22"/>
        </w:rPr>
        <w:t>, vol II, pp. 151-154.</w:t>
      </w:r>
    </w:p>
    <w:p w14:paraId="0F746064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40.</w:t>
      </w:r>
      <w:r>
        <w:rPr>
          <w:sz w:val="22"/>
          <w:szCs w:val="22"/>
        </w:rPr>
        <w:tab/>
        <w:t xml:space="preserve">Scott MP, </w:t>
      </w:r>
      <w:proofErr w:type="spellStart"/>
      <w:r>
        <w:rPr>
          <w:sz w:val="22"/>
          <w:szCs w:val="22"/>
        </w:rPr>
        <w:t>Kjær</w:t>
      </w:r>
      <w:proofErr w:type="spellEnd"/>
      <w:r>
        <w:rPr>
          <w:sz w:val="22"/>
          <w:szCs w:val="22"/>
        </w:rPr>
        <w:t xml:space="preserve"> B, Scheller HV, and </w:t>
      </w:r>
      <w:proofErr w:type="spellStart"/>
      <w:r>
        <w:rPr>
          <w:sz w:val="22"/>
          <w:szCs w:val="22"/>
        </w:rPr>
        <w:t>Golbeck</w:t>
      </w:r>
      <w:proofErr w:type="spellEnd"/>
      <w:r>
        <w:rPr>
          <w:sz w:val="22"/>
          <w:szCs w:val="22"/>
        </w:rPr>
        <w:t xml:space="preserve"> JH (1995) Identification of three photoactive [4Fe4S] clusters in photosynthetic reaction center preparations of the green sulfur bacterium </w:t>
      </w:r>
      <w:proofErr w:type="spellStart"/>
      <w:r>
        <w:rPr>
          <w:i/>
          <w:sz w:val="22"/>
          <w:szCs w:val="22"/>
        </w:rPr>
        <w:t>Chlorobium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vibrioforme</w:t>
      </w:r>
      <w:proofErr w:type="spellEnd"/>
      <w:r>
        <w:rPr>
          <w:sz w:val="22"/>
          <w:szCs w:val="22"/>
        </w:rPr>
        <w:t xml:space="preserve">. In: </w:t>
      </w:r>
      <w:r>
        <w:rPr>
          <w:b/>
          <w:sz w:val="22"/>
          <w:szCs w:val="22"/>
        </w:rPr>
        <w:t>Photosynthesis: from Light to Biosphere</w:t>
      </w:r>
      <w:r>
        <w:rPr>
          <w:sz w:val="22"/>
          <w:szCs w:val="22"/>
        </w:rPr>
        <w:t xml:space="preserve"> (P. Mathis, ed.), vol II, pp. 135-138, Kluwer Academic Publishers, Dordrecht.</w:t>
      </w:r>
    </w:p>
    <w:p w14:paraId="7EA295B8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39.</w:t>
      </w:r>
      <w:r>
        <w:rPr>
          <w:sz w:val="22"/>
          <w:szCs w:val="22"/>
        </w:rPr>
        <w:tab/>
        <w:t xml:space="preserve">Naver H, Scott MP, Andersen B,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 and Scheller HV (1995) Reconstitution of barley photosystem I </w:t>
      </w:r>
      <w:proofErr w:type="gramStart"/>
      <w:r>
        <w:rPr>
          <w:sz w:val="22"/>
          <w:szCs w:val="22"/>
        </w:rPr>
        <w:t>reveals</w:t>
      </w:r>
      <w:proofErr w:type="gramEnd"/>
      <w:r>
        <w:rPr>
          <w:sz w:val="22"/>
          <w:szCs w:val="22"/>
        </w:rPr>
        <w:t xml:space="preserve"> that the N-terminus of the PSI-D subunit is essential for tight binding of PSI-C.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b/>
          <w:sz w:val="22"/>
          <w:szCs w:val="22"/>
        </w:rPr>
        <w:t xml:space="preserve"> Plant</w:t>
      </w:r>
      <w:r>
        <w:rPr>
          <w:sz w:val="22"/>
          <w:szCs w:val="22"/>
        </w:rPr>
        <w:t xml:space="preserve"> 95: 19-26.</w:t>
      </w:r>
    </w:p>
    <w:p w14:paraId="3E56B94B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38.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Kjær</w:t>
      </w:r>
      <w:proofErr w:type="spellEnd"/>
      <w:r>
        <w:rPr>
          <w:sz w:val="22"/>
          <w:szCs w:val="22"/>
        </w:rPr>
        <w:t xml:space="preserve"> B, Yung Y-S, Yu L, </w:t>
      </w:r>
      <w:proofErr w:type="spellStart"/>
      <w:r>
        <w:rPr>
          <w:sz w:val="22"/>
          <w:szCs w:val="22"/>
        </w:rPr>
        <w:t>Golbeck</w:t>
      </w:r>
      <w:proofErr w:type="spellEnd"/>
      <w:r>
        <w:rPr>
          <w:sz w:val="22"/>
          <w:szCs w:val="22"/>
        </w:rPr>
        <w:t xml:space="preserve"> JH, and Scheller HV (1994) Iron-sulfur centers in the photosynthetic reaction center of </w:t>
      </w:r>
      <w:proofErr w:type="spellStart"/>
      <w:r>
        <w:rPr>
          <w:i/>
          <w:sz w:val="22"/>
          <w:szCs w:val="22"/>
        </w:rPr>
        <w:t>Chlorobium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vibrioforme</w:t>
      </w:r>
      <w:proofErr w:type="spellEnd"/>
      <w:r>
        <w:rPr>
          <w:sz w:val="22"/>
          <w:szCs w:val="22"/>
        </w:rPr>
        <w:t xml:space="preserve">. Differences and similarities to Photosystem I. </w:t>
      </w:r>
      <w:r>
        <w:rPr>
          <w:b/>
          <w:sz w:val="22"/>
          <w:szCs w:val="22"/>
        </w:rPr>
        <w:t>Photosynth Res</w:t>
      </w:r>
      <w:r>
        <w:rPr>
          <w:sz w:val="22"/>
          <w:szCs w:val="22"/>
        </w:rPr>
        <w:t xml:space="preserve"> 41: 105-114.</w:t>
      </w:r>
    </w:p>
    <w:p w14:paraId="200F390E" w14:textId="77777777" w:rsidR="005226A9" w:rsidRPr="00704C68" w:rsidRDefault="009A7930">
      <w:pPr>
        <w:pStyle w:val="Normal1"/>
        <w:ind w:left="432" w:hanging="432"/>
        <w:rPr>
          <w:lang w:val="da-DK"/>
        </w:rPr>
      </w:pPr>
      <w:r>
        <w:rPr>
          <w:sz w:val="22"/>
          <w:szCs w:val="22"/>
        </w:rPr>
        <w:t>37.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Kjærulff</w:t>
      </w:r>
      <w:proofErr w:type="spellEnd"/>
      <w:r>
        <w:rPr>
          <w:sz w:val="22"/>
          <w:szCs w:val="22"/>
        </w:rPr>
        <w:t xml:space="preserve"> S, </w:t>
      </w:r>
      <w:proofErr w:type="spellStart"/>
      <w:r>
        <w:rPr>
          <w:sz w:val="22"/>
          <w:szCs w:val="22"/>
        </w:rPr>
        <w:t>Dzung</w:t>
      </w:r>
      <w:proofErr w:type="spellEnd"/>
      <w:r>
        <w:rPr>
          <w:sz w:val="22"/>
          <w:szCs w:val="22"/>
        </w:rPr>
        <w:t xml:space="preserve"> BD, </w:t>
      </w:r>
      <w:proofErr w:type="spellStart"/>
      <w:r>
        <w:rPr>
          <w:sz w:val="22"/>
          <w:szCs w:val="22"/>
        </w:rPr>
        <w:t>Okkels</w:t>
      </w:r>
      <w:proofErr w:type="spellEnd"/>
      <w:r>
        <w:rPr>
          <w:sz w:val="22"/>
          <w:szCs w:val="22"/>
        </w:rPr>
        <w:t xml:space="preserve"> JS, Scheller HV, and Ormerod JG (1994) Highly efficient integration of foreign DNA into the green sulfur bacterium </w:t>
      </w:r>
      <w:proofErr w:type="spellStart"/>
      <w:r>
        <w:rPr>
          <w:i/>
          <w:sz w:val="22"/>
          <w:szCs w:val="22"/>
        </w:rPr>
        <w:t>Chlorobium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vibrioforme</w:t>
      </w:r>
      <w:proofErr w:type="spellEnd"/>
      <w:r>
        <w:rPr>
          <w:sz w:val="22"/>
          <w:szCs w:val="22"/>
        </w:rPr>
        <w:t xml:space="preserve"> by homologous recombination. </w:t>
      </w:r>
      <w:proofErr w:type="spellStart"/>
      <w:r w:rsidRPr="00704C68">
        <w:rPr>
          <w:b/>
          <w:sz w:val="22"/>
          <w:szCs w:val="22"/>
          <w:lang w:val="da-DK"/>
        </w:rPr>
        <w:t>Photosynth</w:t>
      </w:r>
      <w:proofErr w:type="spellEnd"/>
      <w:r w:rsidRPr="00704C68">
        <w:rPr>
          <w:b/>
          <w:sz w:val="22"/>
          <w:szCs w:val="22"/>
          <w:lang w:val="da-DK"/>
        </w:rPr>
        <w:t xml:space="preserve"> Res</w:t>
      </w:r>
      <w:r w:rsidRPr="00704C68">
        <w:rPr>
          <w:sz w:val="22"/>
          <w:szCs w:val="22"/>
          <w:lang w:val="da-DK"/>
        </w:rPr>
        <w:t xml:space="preserve"> 41: 277-283.</w:t>
      </w:r>
    </w:p>
    <w:p w14:paraId="030C9A84" w14:textId="77777777" w:rsidR="005226A9" w:rsidRPr="00704C68" w:rsidRDefault="009A7930">
      <w:pPr>
        <w:pStyle w:val="Normal1"/>
        <w:ind w:left="432" w:hanging="432"/>
        <w:rPr>
          <w:lang w:val="da-DK"/>
        </w:rPr>
      </w:pPr>
      <w:r w:rsidRPr="00704C68">
        <w:rPr>
          <w:sz w:val="22"/>
          <w:szCs w:val="22"/>
          <w:lang w:val="da-DK"/>
        </w:rPr>
        <w:t>36.</w:t>
      </w:r>
      <w:r w:rsidRPr="00704C68">
        <w:rPr>
          <w:sz w:val="22"/>
          <w:szCs w:val="22"/>
          <w:lang w:val="da-DK"/>
        </w:rPr>
        <w:tab/>
        <w:t xml:space="preserve">Scheller HV (1994): Et </w:t>
      </w:r>
      <w:proofErr w:type="spellStart"/>
      <w:r w:rsidRPr="00704C68">
        <w:rPr>
          <w:sz w:val="22"/>
          <w:szCs w:val="22"/>
          <w:lang w:val="da-DK"/>
        </w:rPr>
        <w:t>kornblad</w:t>
      </w:r>
      <w:proofErr w:type="spellEnd"/>
      <w:r w:rsidRPr="00704C68">
        <w:rPr>
          <w:sz w:val="22"/>
          <w:szCs w:val="22"/>
          <w:lang w:val="da-DK"/>
        </w:rPr>
        <w:t xml:space="preserve"> arbejder. </w:t>
      </w:r>
      <w:proofErr w:type="spellStart"/>
      <w:r w:rsidRPr="00704C68">
        <w:rPr>
          <w:b/>
          <w:sz w:val="22"/>
          <w:szCs w:val="22"/>
          <w:lang w:val="da-DK"/>
        </w:rPr>
        <w:t>Kornbladet</w:t>
      </w:r>
      <w:proofErr w:type="spellEnd"/>
      <w:r w:rsidRPr="00704C68">
        <w:rPr>
          <w:sz w:val="22"/>
          <w:szCs w:val="22"/>
          <w:lang w:val="da-DK"/>
        </w:rPr>
        <w:t xml:space="preserve">, </w:t>
      </w:r>
      <w:proofErr w:type="gramStart"/>
      <w:r w:rsidRPr="00704C68">
        <w:rPr>
          <w:sz w:val="22"/>
          <w:szCs w:val="22"/>
          <w:lang w:val="da-DK"/>
        </w:rPr>
        <w:t>Feb.</w:t>
      </w:r>
      <w:proofErr w:type="gramEnd"/>
      <w:r w:rsidRPr="00704C68">
        <w:rPr>
          <w:sz w:val="22"/>
          <w:szCs w:val="22"/>
          <w:lang w:val="da-DK"/>
        </w:rPr>
        <w:t xml:space="preserve"> 1994: p. 32-33, Ciba-Geigy, Copenhagen.</w:t>
      </w:r>
    </w:p>
    <w:p w14:paraId="159077EC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35.</w:t>
      </w:r>
      <w:r>
        <w:rPr>
          <w:sz w:val="22"/>
          <w:szCs w:val="22"/>
        </w:rPr>
        <w:tab/>
        <w:t xml:space="preserve">Andersen B, and Scheller HV (1993) Structure, </w:t>
      </w:r>
      <w:proofErr w:type="gramStart"/>
      <w:r>
        <w:rPr>
          <w:sz w:val="22"/>
          <w:szCs w:val="22"/>
        </w:rPr>
        <w:t>function</w:t>
      </w:r>
      <w:proofErr w:type="gramEnd"/>
      <w:r>
        <w:rPr>
          <w:sz w:val="22"/>
          <w:szCs w:val="22"/>
        </w:rPr>
        <w:t xml:space="preserve"> and assembly of photosystem I. In: </w:t>
      </w:r>
      <w:r>
        <w:rPr>
          <w:b/>
          <w:sz w:val="22"/>
          <w:szCs w:val="22"/>
        </w:rPr>
        <w:t>Pigment-Protein Complexes in Plastids: Synthesis and Assembly</w:t>
      </w:r>
      <w:r>
        <w:rPr>
          <w:sz w:val="22"/>
          <w:szCs w:val="22"/>
        </w:rPr>
        <w:t xml:space="preserve"> (C. Sundqvist and M. </w:t>
      </w:r>
      <w:proofErr w:type="spellStart"/>
      <w:r>
        <w:rPr>
          <w:sz w:val="22"/>
          <w:szCs w:val="22"/>
        </w:rPr>
        <w:t>Ryberg</w:t>
      </w:r>
      <w:proofErr w:type="spellEnd"/>
      <w:r>
        <w:rPr>
          <w:sz w:val="22"/>
          <w:szCs w:val="22"/>
        </w:rPr>
        <w:t>, eds.), pp. 383-418, Academic Press, Orlando.</w:t>
      </w:r>
    </w:p>
    <w:p w14:paraId="62555487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34.</w:t>
      </w:r>
      <w:r>
        <w:rPr>
          <w:sz w:val="22"/>
          <w:szCs w:val="22"/>
        </w:rPr>
        <w:tab/>
        <w:t xml:space="preserve">Scott MP, </w:t>
      </w:r>
      <w:proofErr w:type="spellStart"/>
      <w:r>
        <w:rPr>
          <w:sz w:val="22"/>
          <w:szCs w:val="22"/>
        </w:rPr>
        <w:t>Kjærulff</w:t>
      </w:r>
      <w:proofErr w:type="spellEnd"/>
      <w:r>
        <w:rPr>
          <w:sz w:val="22"/>
          <w:szCs w:val="22"/>
        </w:rPr>
        <w:t xml:space="preserve"> S, Scheller HV, and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 (1992) Production of barley photosystem I subunits in </w:t>
      </w:r>
      <w:r>
        <w:rPr>
          <w:i/>
          <w:sz w:val="22"/>
          <w:szCs w:val="22"/>
        </w:rPr>
        <w:t>E. coli</w:t>
      </w:r>
      <w:r>
        <w:rPr>
          <w:sz w:val="22"/>
          <w:szCs w:val="22"/>
        </w:rPr>
        <w:t xml:space="preserve"> using cloned cDNAs. </w:t>
      </w:r>
      <w:r>
        <w:rPr>
          <w:b/>
          <w:sz w:val="22"/>
          <w:szCs w:val="22"/>
        </w:rPr>
        <w:t>Ibid.</w:t>
      </w:r>
      <w:r>
        <w:rPr>
          <w:sz w:val="22"/>
          <w:szCs w:val="22"/>
        </w:rPr>
        <w:t>, vol. I, pp. 593-596.</w:t>
      </w:r>
    </w:p>
    <w:p w14:paraId="7E98ADEF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33.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Kjær</w:t>
      </w:r>
      <w:proofErr w:type="spellEnd"/>
      <w:r>
        <w:rPr>
          <w:sz w:val="22"/>
          <w:szCs w:val="22"/>
        </w:rPr>
        <w:t xml:space="preserve"> B, </w:t>
      </w:r>
      <w:proofErr w:type="spellStart"/>
      <w:r>
        <w:rPr>
          <w:sz w:val="22"/>
          <w:szCs w:val="22"/>
        </w:rPr>
        <w:t>Okkels</w:t>
      </w:r>
      <w:proofErr w:type="spellEnd"/>
      <w:r>
        <w:rPr>
          <w:sz w:val="22"/>
          <w:szCs w:val="22"/>
        </w:rPr>
        <w:t xml:space="preserve"> JS,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BL, and Scheller HV (1992) The cytochrome of the photosynthetic reaction center complex from </w:t>
      </w:r>
      <w:proofErr w:type="spellStart"/>
      <w:r>
        <w:rPr>
          <w:i/>
          <w:sz w:val="22"/>
          <w:szCs w:val="22"/>
        </w:rPr>
        <w:t>Chlorobium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vibrioforme</w:t>
      </w:r>
      <w:proofErr w:type="spellEnd"/>
      <w:r>
        <w:rPr>
          <w:sz w:val="22"/>
          <w:szCs w:val="22"/>
        </w:rPr>
        <w:t xml:space="preserve">. </w:t>
      </w:r>
      <w:r>
        <w:rPr>
          <w:b/>
          <w:sz w:val="22"/>
          <w:szCs w:val="22"/>
        </w:rPr>
        <w:t>Ibid.</w:t>
      </w:r>
      <w:r>
        <w:rPr>
          <w:sz w:val="22"/>
          <w:szCs w:val="22"/>
        </w:rPr>
        <w:t>, vol. I, pp. 465-468.</w:t>
      </w:r>
    </w:p>
    <w:p w14:paraId="4255A36F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32.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Okkels</w:t>
      </w:r>
      <w:proofErr w:type="spellEnd"/>
      <w:r>
        <w:rPr>
          <w:sz w:val="22"/>
          <w:szCs w:val="22"/>
        </w:rPr>
        <w:t xml:space="preserve"> JS, Scheller HV, and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 (1992) Effect of cell age on photosystem I mRNA and polypeptide levels in light and dark grown barley seedlings. </w:t>
      </w:r>
      <w:r>
        <w:rPr>
          <w:b/>
          <w:sz w:val="22"/>
          <w:szCs w:val="22"/>
        </w:rPr>
        <w:t>Ibid.</w:t>
      </w:r>
      <w:r>
        <w:rPr>
          <w:sz w:val="22"/>
          <w:szCs w:val="22"/>
        </w:rPr>
        <w:t>, vol. I, pp. 473-476.</w:t>
      </w:r>
    </w:p>
    <w:p w14:paraId="6A6BABAB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31.</w:t>
      </w:r>
      <w:r>
        <w:rPr>
          <w:sz w:val="22"/>
          <w:szCs w:val="22"/>
        </w:rPr>
        <w:tab/>
        <w:t xml:space="preserve">Andersen B, Scheller HV, and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 (1992) A photosystem I preparation from barley highly active in NADP</w:t>
      </w:r>
      <w:r>
        <w:rPr>
          <w:sz w:val="22"/>
          <w:szCs w:val="22"/>
          <w:vertAlign w:val="superscript"/>
        </w:rPr>
        <w:t>+</w:t>
      </w:r>
      <w:r>
        <w:rPr>
          <w:sz w:val="22"/>
          <w:szCs w:val="22"/>
        </w:rPr>
        <w:t xml:space="preserve"> photoreduction. </w:t>
      </w:r>
      <w:r>
        <w:rPr>
          <w:b/>
          <w:sz w:val="22"/>
          <w:szCs w:val="22"/>
        </w:rPr>
        <w:t>Ibid.</w:t>
      </w:r>
      <w:r>
        <w:rPr>
          <w:sz w:val="22"/>
          <w:szCs w:val="22"/>
        </w:rPr>
        <w:t>, vol. I, pp. 609-612.</w:t>
      </w:r>
    </w:p>
    <w:p w14:paraId="3FA5B0DD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30.</w:t>
      </w:r>
      <w:r>
        <w:rPr>
          <w:sz w:val="22"/>
          <w:szCs w:val="22"/>
        </w:rPr>
        <w:tab/>
        <w:t xml:space="preserve">Nielsen VS, Andersen B, Scott P, </w:t>
      </w:r>
      <w:proofErr w:type="spellStart"/>
      <w:r>
        <w:rPr>
          <w:sz w:val="22"/>
          <w:szCs w:val="22"/>
        </w:rPr>
        <w:t>Kjærulff</w:t>
      </w:r>
      <w:proofErr w:type="spellEnd"/>
      <w:r>
        <w:rPr>
          <w:sz w:val="22"/>
          <w:szCs w:val="22"/>
        </w:rPr>
        <w:t xml:space="preserve"> S, </w:t>
      </w:r>
      <w:proofErr w:type="spellStart"/>
      <w:r>
        <w:rPr>
          <w:sz w:val="22"/>
          <w:szCs w:val="22"/>
        </w:rPr>
        <w:t>Kjær</w:t>
      </w:r>
      <w:proofErr w:type="spellEnd"/>
      <w:r>
        <w:rPr>
          <w:sz w:val="22"/>
          <w:szCs w:val="22"/>
        </w:rPr>
        <w:t xml:space="preserve"> B, </w:t>
      </w:r>
      <w:proofErr w:type="spellStart"/>
      <w:r>
        <w:rPr>
          <w:sz w:val="22"/>
          <w:szCs w:val="22"/>
        </w:rPr>
        <w:t>Okkels</w:t>
      </w:r>
      <w:proofErr w:type="spellEnd"/>
      <w:r>
        <w:rPr>
          <w:sz w:val="22"/>
          <w:szCs w:val="22"/>
        </w:rPr>
        <w:t xml:space="preserve"> JS, Scheller HV, and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 (1992) Chromosome location of photosystem I genes and the presence of the 4-kDa polypeptide CF</w:t>
      </w:r>
      <w:r>
        <w:rPr>
          <w:sz w:val="22"/>
          <w:szCs w:val="22"/>
          <w:vertAlign w:val="subscript"/>
        </w:rPr>
        <w:t>0</w:t>
      </w:r>
      <w:r>
        <w:rPr>
          <w:sz w:val="22"/>
          <w:szCs w:val="22"/>
        </w:rPr>
        <w:t xml:space="preserve"> subunit III as a detergent introduced artefact in photosystem I preparations of barley. </w:t>
      </w:r>
      <w:r>
        <w:rPr>
          <w:b/>
          <w:sz w:val="22"/>
          <w:szCs w:val="22"/>
        </w:rPr>
        <w:t>Ibid.</w:t>
      </w:r>
      <w:r>
        <w:rPr>
          <w:sz w:val="22"/>
          <w:szCs w:val="22"/>
        </w:rPr>
        <w:t>, vol. I, pp. 497-504.</w:t>
      </w:r>
    </w:p>
    <w:p w14:paraId="527EDDC9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lastRenderedPageBreak/>
        <w:t>29.</w:t>
      </w:r>
      <w:r>
        <w:rPr>
          <w:sz w:val="22"/>
          <w:szCs w:val="22"/>
        </w:rPr>
        <w:tab/>
        <w:t xml:space="preserve">Scheller HV, </w:t>
      </w:r>
      <w:proofErr w:type="spellStart"/>
      <w:r>
        <w:rPr>
          <w:sz w:val="22"/>
          <w:szCs w:val="22"/>
        </w:rPr>
        <w:t>Okkels</w:t>
      </w:r>
      <w:proofErr w:type="spellEnd"/>
      <w:r>
        <w:rPr>
          <w:sz w:val="22"/>
          <w:szCs w:val="22"/>
        </w:rPr>
        <w:t xml:space="preserve"> JS, Nielsen VS, and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 (1992) The synthesis and insertion of the PSI-C subunit in photosystem I. In: </w:t>
      </w:r>
      <w:r>
        <w:rPr>
          <w:b/>
          <w:sz w:val="22"/>
          <w:szCs w:val="22"/>
        </w:rPr>
        <w:t>Research in Photosynthesis</w:t>
      </w:r>
      <w:r>
        <w:rPr>
          <w:sz w:val="22"/>
          <w:szCs w:val="22"/>
        </w:rPr>
        <w:t xml:space="preserve"> (N. Murata, ed.), vol. I, pp. 637-640, Kluwer Academic Publishers, Dordrecht.</w:t>
      </w:r>
    </w:p>
    <w:p w14:paraId="680F3724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28.</w:t>
      </w:r>
      <w:r>
        <w:rPr>
          <w:sz w:val="22"/>
          <w:szCs w:val="22"/>
        </w:rPr>
        <w:tab/>
        <w:t xml:space="preserve">Andersen B, Scheller HV, and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 (1992) The PSI-E subunit of photosystem I binds </w:t>
      </w:r>
      <w:proofErr w:type="spellStart"/>
      <w:proofErr w:type="gramStart"/>
      <w:r>
        <w:rPr>
          <w:sz w:val="22"/>
          <w:szCs w:val="22"/>
        </w:rPr>
        <w:t>ferredoxin:NADP</w:t>
      </w:r>
      <w:proofErr w:type="spellEnd"/>
      <w:proofErr w:type="gramEnd"/>
      <w:r>
        <w:rPr>
          <w:sz w:val="22"/>
          <w:szCs w:val="22"/>
          <w:vertAlign w:val="superscript"/>
        </w:rPr>
        <w:t>+</w:t>
      </w:r>
      <w:r>
        <w:rPr>
          <w:sz w:val="22"/>
          <w:szCs w:val="22"/>
        </w:rPr>
        <w:t xml:space="preserve"> oxidoreductase. </w:t>
      </w:r>
      <w:r>
        <w:rPr>
          <w:b/>
          <w:sz w:val="22"/>
          <w:szCs w:val="22"/>
        </w:rPr>
        <w:t>FEBS Lett</w:t>
      </w:r>
      <w:r>
        <w:rPr>
          <w:sz w:val="22"/>
          <w:szCs w:val="22"/>
        </w:rPr>
        <w:t xml:space="preserve"> 311: 169-173.</w:t>
      </w:r>
    </w:p>
    <w:p w14:paraId="2AC35917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27.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Okkels</w:t>
      </w:r>
      <w:proofErr w:type="spellEnd"/>
      <w:r>
        <w:rPr>
          <w:sz w:val="22"/>
          <w:szCs w:val="22"/>
        </w:rPr>
        <w:t xml:space="preserve"> JS, </w:t>
      </w:r>
      <w:proofErr w:type="spellStart"/>
      <w:r>
        <w:rPr>
          <w:sz w:val="22"/>
          <w:szCs w:val="22"/>
        </w:rPr>
        <w:t>Kjær</w:t>
      </w:r>
      <w:proofErr w:type="spellEnd"/>
      <w:r>
        <w:rPr>
          <w:sz w:val="22"/>
          <w:szCs w:val="22"/>
        </w:rPr>
        <w:t xml:space="preserve"> B, Hansson Ö, Svendsen I,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BL, and Scheller HV (1992) A membrane-bound monoheme cytochrome </w:t>
      </w:r>
      <w:r>
        <w:rPr>
          <w:i/>
          <w:sz w:val="22"/>
          <w:szCs w:val="22"/>
        </w:rPr>
        <w:t>c</w:t>
      </w:r>
      <w:r>
        <w:rPr>
          <w:sz w:val="22"/>
          <w:szCs w:val="22"/>
          <w:vertAlign w:val="subscript"/>
        </w:rPr>
        <w:t>551</w:t>
      </w:r>
      <w:r>
        <w:rPr>
          <w:sz w:val="22"/>
          <w:szCs w:val="22"/>
        </w:rPr>
        <w:t xml:space="preserve"> of a novel type is the immediate electron donor to P840 of the </w:t>
      </w:r>
      <w:proofErr w:type="spellStart"/>
      <w:r>
        <w:rPr>
          <w:i/>
          <w:sz w:val="22"/>
          <w:szCs w:val="22"/>
        </w:rPr>
        <w:t>Chlorobium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vibrioforme</w:t>
      </w:r>
      <w:proofErr w:type="spellEnd"/>
      <w:r>
        <w:rPr>
          <w:sz w:val="22"/>
          <w:szCs w:val="22"/>
        </w:rPr>
        <w:t xml:space="preserve"> photosynthetic reaction center complex. </w:t>
      </w:r>
      <w:r>
        <w:rPr>
          <w:b/>
          <w:sz w:val="22"/>
          <w:szCs w:val="22"/>
        </w:rPr>
        <w:t>J Biol Chem</w:t>
      </w:r>
      <w:r>
        <w:rPr>
          <w:sz w:val="22"/>
          <w:szCs w:val="22"/>
        </w:rPr>
        <w:t xml:space="preserve"> 267: 21139-21145.</w:t>
      </w:r>
    </w:p>
    <w:p w14:paraId="233D883F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26.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Okkels</w:t>
      </w:r>
      <w:proofErr w:type="spellEnd"/>
      <w:r>
        <w:rPr>
          <w:sz w:val="22"/>
          <w:szCs w:val="22"/>
        </w:rPr>
        <w:t xml:space="preserve"> JS, Nielsen VS, Scheller HV, and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 (1992) A cDNA clone from barley encoding the precursor for the photosystem I polypeptide PSI-G: Sequence similarity to PSI-K. </w:t>
      </w:r>
      <w:r>
        <w:rPr>
          <w:b/>
          <w:sz w:val="22"/>
          <w:szCs w:val="22"/>
        </w:rPr>
        <w:t>Plant Mol Biol</w:t>
      </w:r>
      <w:r>
        <w:rPr>
          <w:sz w:val="22"/>
          <w:szCs w:val="22"/>
        </w:rPr>
        <w:t xml:space="preserve"> 18: 989-994.</w:t>
      </w:r>
    </w:p>
    <w:p w14:paraId="0AA097E8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25.</w:t>
      </w:r>
      <w:r>
        <w:rPr>
          <w:sz w:val="22"/>
          <w:szCs w:val="22"/>
        </w:rPr>
        <w:tab/>
        <w:t xml:space="preserve">Scheller HV (1992) Photosystem I. </w:t>
      </w:r>
      <w:r>
        <w:rPr>
          <w:b/>
          <w:sz w:val="22"/>
          <w:szCs w:val="22"/>
        </w:rPr>
        <w:t>Dr. scient. thesis</w:t>
      </w:r>
      <w:r>
        <w:rPr>
          <w:sz w:val="22"/>
          <w:szCs w:val="22"/>
        </w:rPr>
        <w:t>, University of Copenhagen, January 1992.</w:t>
      </w:r>
    </w:p>
    <w:p w14:paraId="4DF0498A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24.</w:t>
      </w:r>
      <w:r>
        <w:rPr>
          <w:sz w:val="22"/>
          <w:szCs w:val="22"/>
        </w:rPr>
        <w:tab/>
        <w:t xml:space="preserve">Andersen B, Koch B, and Scheller HV (1992) Structural and functional analysis of the reducing side of photosystem I.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b/>
          <w:sz w:val="22"/>
          <w:szCs w:val="22"/>
        </w:rPr>
        <w:t xml:space="preserve"> Plant </w:t>
      </w:r>
      <w:r>
        <w:rPr>
          <w:sz w:val="22"/>
          <w:szCs w:val="22"/>
        </w:rPr>
        <w:t>84: 154-161.</w:t>
      </w:r>
    </w:p>
    <w:p w14:paraId="16421E0F" w14:textId="77777777" w:rsidR="005226A9" w:rsidRPr="00704C68" w:rsidRDefault="009A7930">
      <w:pPr>
        <w:pStyle w:val="Normal1"/>
        <w:ind w:left="432" w:hanging="432"/>
        <w:rPr>
          <w:lang w:val="da-DK"/>
        </w:rPr>
      </w:pPr>
      <w:r w:rsidRPr="00704C68">
        <w:rPr>
          <w:sz w:val="22"/>
          <w:szCs w:val="22"/>
          <w:lang w:val="da-DK"/>
        </w:rPr>
        <w:t>23.</w:t>
      </w:r>
      <w:r w:rsidRPr="00704C68">
        <w:rPr>
          <w:sz w:val="22"/>
          <w:szCs w:val="22"/>
          <w:lang w:val="da-DK"/>
        </w:rPr>
        <w:tab/>
        <w:t xml:space="preserve">Møller BL, Andersen B, Okkels JS, Halkier BA, Nielsen HL, and Scheller HV (1991) Planten som en kemisk fabrik. </w:t>
      </w:r>
      <w:r w:rsidRPr="00704C68">
        <w:rPr>
          <w:b/>
          <w:sz w:val="22"/>
          <w:szCs w:val="22"/>
          <w:lang w:val="da-DK"/>
        </w:rPr>
        <w:t>Carlsberg Fondets Årsskrift 1991</w:t>
      </w:r>
      <w:r w:rsidRPr="00704C68">
        <w:rPr>
          <w:sz w:val="22"/>
          <w:szCs w:val="22"/>
          <w:lang w:val="da-DK"/>
        </w:rPr>
        <w:t>, pp. 45-54, Rhodos, Copenhagen.</w:t>
      </w:r>
    </w:p>
    <w:p w14:paraId="0187E0A6" w14:textId="77777777" w:rsidR="005226A9" w:rsidRPr="00704C68" w:rsidRDefault="009A7930">
      <w:pPr>
        <w:pStyle w:val="Normal1"/>
        <w:ind w:left="432" w:hanging="432"/>
        <w:rPr>
          <w:lang w:val="da-DK"/>
        </w:rPr>
      </w:pPr>
      <w:r w:rsidRPr="00704C68">
        <w:rPr>
          <w:sz w:val="22"/>
          <w:szCs w:val="22"/>
          <w:lang w:val="da-DK"/>
        </w:rPr>
        <w:t>22.</w:t>
      </w:r>
      <w:r w:rsidRPr="00704C68">
        <w:rPr>
          <w:sz w:val="22"/>
          <w:szCs w:val="22"/>
          <w:lang w:val="da-DK"/>
        </w:rPr>
        <w:tab/>
        <w:t xml:space="preserve">Okkels JS, Scheller HV, Svendsen I, and Møller BL (1991) Isolation and </w:t>
      </w:r>
      <w:proofErr w:type="spellStart"/>
      <w:r w:rsidRPr="00704C68">
        <w:rPr>
          <w:sz w:val="22"/>
          <w:szCs w:val="22"/>
          <w:lang w:val="da-DK"/>
        </w:rPr>
        <w:t>characterization</w:t>
      </w:r>
      <w:proofErr w:type="spellEnd"/>
      <w:r w:rsidRPr="00704C68">
        <w:rPr>
          <w:sz w:val="22"/>
          <w:szCs w:val="22"/>
          <w:lang w:val="da-DK"/>
        </w:rPr>
        <w:t xml:space="preserve"> of a </w:t>
      </w:r>
      <w:proofErr w:type="spellStart"/>
      <w:r w:rsidRPr="00704C68">
        <w:rPr>
          <w:sz w:val="22"/>
          <w:szCs w:val="22"/>
          <w:lang w:val="da-DK"/>
        </w:rPr>
        <w:t>cDNA</w:t>
      </w:r>
      <w:proofErr w:type="spellEnd"/>
      <w:r w:rsidRPr="00704C68">
        <w:rPr>
          <w:sz w:val="22"/>
          <w:szCs w:val="22"/>
          <w:lang w:val="da-DK"/>
        </w:rPr>
        <w:t xml:space="preserve"> </w:t>
      </w:r>
      <w:proofErr w:type="spellStart"/>
      <w:r w:rsidRPr="00704C68">
        <w:rPr>
          <w:sz w:val="22"/>
          <w:szCs w:val="22"/>
          <w:lang w:val="da-DK"/>
        </w:rPr>
        <w:t>clone</w:t>
      </w:r>
      <w:proofErr w:type="spellEnd"/>
      <w:r w:rsidRPr="00704C68">
        <w:rPr>
          <w:sz w:val="22"/>
          <w:szCs w:val="22"/>
          <w:lang w:val="da-DK"/>
        </w:rPr>
        <w:t xml:space="preserve"> for an 18-kDa </w:t>
      </w:r>
      <w:proofErr w:type="spellStart"/>
      <w:r w:rsidRPr="00704C68">
        <w:rPr>
          <w:sz w:val="22"/>
          <w:szCs w:val="22"/>
          <w:lang w:val="da-DK"/>
        </w:rPr>
        <w:t>hydrophobic</w:t>
      </w:r>
      <w:proofErr w:type="spellEnd"/>
      <w:r w:rsidRPr="00704C68">
        <w:rPr>
          <w:sz w:val="22"/>
          <w:szCs w:val="22"/>
          <w:lang w:val="da-DK"/>
        </w:rPr>
        <w:t xml:space="preserve"> </w:t>
      </w:r>
      <w:proofErr w:type="spellStart"/>
      <w:r w:rsidRPr="00704C68">
        <w:rPr>
          <w:sz w:val="22"/>
          <w:szCs w:val="22"/>
          <w:lang w:val="da-DK"/>
        </w:rPr>
        <w:t>photosystem</w:t>
      </w:r>
      <w:proofErr w:type="spellEnd"/>
      <w:r w:rsidRPr="00704C68">
        <w:rPr>
          <w:sz w:val="22"/>
          <w:szCs w:val="22"/>
          <w:lang w:val="da-DK"/>
        </w:rPr>
        <w:t xml:space="preserve"> I subunit (PSI-L) from </w:t>
      </w:r>
      <w:proofErr w:type="spellStart"/>
      <w:r w:rsidRPr="00704C68">
        <w:rPr>
          <w:sz w:val="22"/>
          <w:szCs w:val="22"/>
          <w:lang w:val="da-DK"/>
        </w:rPr>
        <w:t>barley</w:t>
      </w:r>
      <w:proofErr w:type="spellEnd"/>
      <w:r w:rsidRPr="00704C68">
        <w:rPr>
          <w:sz w:val="22"/>
          <w:szCs w:val="22"/>
          <w:lang w:val="da-DK"/>
        </w:rPr>
        <w:t xml:space="preserve"> (</w:t>
      </w:r>
      <w:proofErr w:type="spellStart"/>
      <w:r w:rsidRPr="00704C68">
        <w:rPr>
          <w:i/>
          <w:sz w:val="22"/>
          <w:szCs w:val="22"/>
          <w:lang w:val="da-DK"/>
        </w:rPr>
        <w:t>Hordeum</w:t>
      </w:r>
      <w:proofErr w:type="spellEnd"/>
      <w:r w:rsidRPr="00704C68">
        <w:rPr>
          <w:i/>
          <w:sz w:val="22"/>
          <w:szCs w:val="22"/>
          <w:lang w:val="da-DK"/>
        </w:rPr>
        <w:t xml:space="preserve"> </w:t>
      </w:r>
      <w:proofErr w:type="spellStart"/>
      <w:r w:rsidRPr="00704C68">
        <w:rPr>
          <w:i/>
          <w:sz w:val="22"/>
          <w:szCs w:val="22"/>
          <w:lang w:val="da-DK"/>
        </w:rPr>
        <w:t>vulgare</w:t>
      </w:r>
      <w:proofErr w:type="spellEnd"/>
      <w:r w:rsidRPr="00704C68">
        <w:rPr>
          <w:sz w:val="22"/>
          <w:szCs w:val="22"/>
          <w:lang w:val="da-DK"/>
        </w:rPr>
        <w:t xml:space="preserve"> L.). </w:t>
      </w:r>
      <w:r w:rsidRPr="00704C68">
        <w:rPr>
          <w:b/>
          <w:sz w:val="22"/>
          <w:szCs w:val="22"/>
          <w:lang w:val="da-DK"/>
        </w:rPr>
        <w:t xml:space="preserve">J </w:t>
      </w:r>
      <w:proofErr w:type="spellStart"/>
      <w:r w:rsidRPr="00704C68">
        <w:rPr>
          <w:b/>
          <w:sz w:val="22"/>
          <w:szCs w:val="22"/>
          <w:lang w:val="da-DK"/>
        </w:rPr>
        <w:t>Biol</w:t>
      </w:r>
      <w:proofErr w:type="spellEnd"/>
      <w:r w:rsidRPr="00704C68">
        <w:rPr>
          <w:b/>
          <w:sz w:val="22"/>
          <w:szCs w:val="22"/>
          <w:lang w:val="da-DK"/>
        </w:rPr>
        <w:t xml:space="preserve"> </w:t>
      </w:r>
      <w:proofErr w:type="spellStart"/>
      <w:r w:rsidRPr="00704C68">
        <w:rPr>
          <w:b/>
          <w:sz w:val="22"/>
          <w:szCs w:val="22"/>
          <w:lang w:val="da-DK"/>
        </w:rPr>
        <w:t>Chem</w:t>
      </w:r>
      <w:proofErr w:type="spellEnd"/>
      <w:r w:rsidRPr="00704C68">
        <w:rPr>
          <w:sz w:val="22"/>
          <w:szCs w:val="22"/>
          <w:lang w:val="da-DK"/>
        </w:rPr>
        <w:t xml:space="preserve"> 266: 6767-6773.</w:t>
      </w:r>
    </w:p>
    <w:p w14:paraId="54C1E073" w14:textId="77777777" w:rsidR="005226A9" w:rsidRPr="00704C68" w:rsidRDefault="009A7930">
      <w:pPr>
        <w:pStyle w:val="Normal1"/>
        <w:ind w:left="432" w:hanging="432"/>
        <w:rPr>
          <w:lang w:val="da-DK"/>
        </w:rPr>
      </w:pPr>
      <w:r w:rsidRPr="00704C68">
        <w:rPr>
          <w:sz w:val="22"/>
          <w:szCs w:val="22"/>
          <w:lang w:val="da-DK"/>
        </w:rPr>
        <w:t>21.</w:t>
      </w:r>
      <w:r w:rsidRPr="00704C68">
        <w:rPr>
          <w:sz w:val="22"/>
          <w:szCs w:val="22"/>
          <w:lang w:val="da-DK"/>
        </w:rPr>
        <w:tab/>
        <w:t xml:space="preserve">Møller BL, Halkier BA, Okkels JS, Scheller HV, Nielsen HL, Olsen I, and Poulsen C (1990) Perspektiver for udvikling af nye kulturplanter i jordbrugserhvervet. In: </w:t>
      </w:r>
      <w:r w:rsidRPr="00704C68">
        <w:rPr>
          <w:b/>
          <w:sz w:val="22"/>
          <w:szCs w:val="22"/>
          <w:lang w:val="da-DK"/>
        </w:rPr>
        <w:t>Forskningens rolle for landbrugets udvikling</w:t>
      </w:r>
      <w:r w:rsidRPr="00704C68">
        <w:rPr>
          <w:sz w:val="22"/>
          <w:szCs w:val="22"/>
          <w:lang w:val="da-DK"/>
        </w:rPr>
        <w:t xml:space="preserve"> (P. Nansen, K. Rasmussen, and C. Thomsen, eds.), DSR Forlag, Royal Agricultural and </w:t>
      </w:r>
      <w:proofErr w:type="spellStart"/>
      <w:r w:rsidRPr="00704C68">
        <w:rPr>
          <w:sz w:val="22"/>
          <w:szCs w:val="22"/>
          <w:lang w:val="da-DK"/>
        </w:rPr>
        <w:t>Veterinary</w:t>
      </w:r>
      <w:proofErr w:type="spellEnd"/>
      <w:r w:rsidRPr="00704C68">
        <w:rPr>
          <w:sz w:val="22"/>
          <w:szCs w:val="22"/>
          <w:lang w:val="da-DK"/>
        </w:rPr>
        <w:t xml:space="preserve"> University, Copenhagen, pp. 149-179.</w:t>
      </w:r>
    </w:p>
    <w:p w14:paraId="2CCC72B2" w14:textId="77777777" w:rsidR="005226A9" w:rsidRDefault="009A7930">
      <w:pPr>
        <w:pStyle w:val="Normal1"/>
        <w:ind w:left="432" w:hanging="432"/>
      </w:pPr>
      <w:r w:rsidRPr="00704C68">
        <w:rPr>
          <w:sz w:val="22"/>
          <w:szCs w:val="22"/>
          <w:lang w:val="da-DK"/>
        </w:rPr>
        <w:t>20.</w:t>
      </w:r>
      <w:r w:rsidRPr="00704C68">
        <w:rPr>
          <w:sz w:val="22"/>
          <w:szCs w:val="22"/>
          <w:lang w:val="da-DK"/>
        </w:rPr>
        <w:tab/>
        <w:t xml:space="preserve">Scheller </w:t>
      </w:r>
      <w:proofErr w:type="gramStart"/>
      <w:r w:rsidRPr="00704C68">
        <w:rPr>
          <w:sz w:val="22"/>
          <w:szCs w:val="22"/>
          <w:lang w:val="da-DK"/>
        </w:rPr>
        <w:t>HV and</w:t>
      </w:r>
      <w:proofErr w:type="gramEnd"/>
      <w:r w:rsidRPr="00704C68">
        <w:rPr>
          <w:sz w:val="22"/>
          <w:szCs w:val="22"/>
          <w:lang w:val="da-DK"/>
        </w:rPr>
        <w:t xml:space="preserve"> Møller BL (1990) </w:t>
      </w:r>
      <w:proofErr w:type="spellStart"/>
      <w:r w:rsidRPr="00704C68">
        <w:rPr>
          <w:sz w:val="22"/>
          <w:szCs w:val="22"/>
          <w:lang w:val="da-DK"/>
        </w:rPr>
        <w:t>Photosystem</w:t>
      </w:r>
      <w:proofErr w:type="spellEnd"/>
      <w:r w:rsidRPr="00704C68">
        <w:rPr>
          <w:sz w:val="22"/>
          <w:szCs w:val="22"/>
          <w:lang w:val="da-DK"/>
        </w:rPr>
        <w:t xml:space="preserve"> I </w:t>
      </w:r>
      <w:proofErr w:type="spellStart"/>
      <w:r w:rsidRPr="00704C68">
        <w:rPr>
          <w:sz w:val="22"/>
          <w:szCs w:val="22"/>
          <w:lang w:val="da-DK"/>
        </w:rPr>
        <w:t>polypeptides</w:t>
      </w:r>
      <w:proofErr w:type="spellEnd"/>
      <w:r w:rsidRPr="00704C68">
        <w:rPr>
          <w:sz w:val="22"/>
          <w:szCs w:val="22"/>
          <w:lang w:val="da-DK"/>
        </w:rPr>
        <w:t xml:space="preserve">.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b/>
          <w:sz w:val="22"/>
          <w:szCs w:val="22"/>
        </w:rPr>
        <w:t xml:space="preserve"> Plant</w:t>
      </w:r>
      <w:r>
        <w:rPr>
          <w:sz w:val="22"/>
          <w:szCs w:val="22"/>
        </w:rPr>
        <w:t xml:space="preserve"> 78: 484-494.</w:t>
      </w:r>
    </w:p>
    <w:p w14:paraId="3A58F094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19.</w:t>
      </w:r>
      <w:r>
        <w:rPr>
          <w:sz w:val="22"/>
          <w:szCs w:val="22"/>
        </w:rPr>
        <w:tab/>
        <w:t xml:space="preserve">Scheller HV, </w:t>
      </w:r>
      <w:proofErr w:type="spellStart"/>
      <w:r>
        <w:rPr>
          <w:sz w:val="22"/>
          <w:szCs w:val="22"/>
        </w:rPr>
        <w:t>Okkels</w:t>
      </w:r>
      <w:proofErr w:type="spellEnd"/>
      <w:r>
        <w:rPr>
          <w:sz w:val="22"/>
          <w:szCs w:val="22"/>
        </w:rPr>
        <w:t xml:space="preserve"> JS, Roepstorff P, Jepsen LB, and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 (1990) Characterization of a cDNA clone for the </w:t>
      </w:r>
      <w:proofErr w:type="spellStart"/>
      <w:r>
        <w:rPr>
          <w:i/>
          <w:sz w:val="22"/>
          <w:szCs w:val="22"/>
        </w:rPr>
        <w:t>PsaE</w:t>
      </w:r>
      <w:proofErr w:type="spellEnd"/>
      <w:r>
        <w:rPr>
          <w:sz w:val="22"/>
          <w:szCs w:val="22"/>
        </w:rPr>
        <w:t xml:space="preserve"> gene from barley and plasma desorption mass spectrometry of the corresponding photosystem I polypeptide PSI-E. </w:t>
      </w:r>
      <w:r>
        <w:rPr>
          <w:b/>
          <w:sz w:val="22"/>
          <w:szCs w:val="22"/>
        </w:rPr>
        <w:t>Ibid</w:t>
      </w:r>
      <w:r>
        <w:rPr>
          <w:sz w:val="22"/>
          <w:szCs w:val="22"/>
        </w:rPr>
        <w:t>, vol. III, 609-612.</w:t>
      </w:r>
    </w:p>
    <w:p w14:paraId="01123669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18.</w:t>
      </w:r>
      <w:r>
        <w:rPr>
          <w:sz w:val="22"/>
          <w:szCs w:val="22"/>
        </w:rPr>
        <w:tab/>
        <w:t xml:space="preserve">Scheller HV, Andersen B, </w:t>
      </w:r>
      <w:proofErr w:type="spellStart"/>
      <w:r>
        <w:rPr>
          <w:sz w:val="22"/>
          <w:szCs w:val="22"/>
        </w:rPr>
        <w:t>Okkels</w:t>
      </w:r>
      <w:proofErr w:type="spellEnd"/>
      <w:r>
        <w:rPr>
          <w:sz w:val="22"/>
          <w:szCs w:val="22"/>
        </w:rPr>
        <w:t xml:space="preserve"> JS, Svendsen I, and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 (1990) Photosystem I in barley: Subunit PSI-F is not essential for the interaction with plastocyanin. </w:t>
      </w:r>
      <w:r>
        <w:rPr>
          <w:b/>
          <w:sz w:val="22"/>
          <w:szCs w:val="22"/>
        </w:rPr>
        <w:t>Ibid</w:t>
      </w:r>
      <w:r>
        <w:rPr>
          <w:sz w:val="22"/>
          <w:szCs w:val="22"/>
        </w:rPr>
        <w:t>, vol. II, 679-682.</w:t>
      </w:r>
    </w:p>
    <w:p w14:paraId="32BE090D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 xml:space="preserve">17.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Okkels</w:t>
      </w:r>
      <w:proofErr w:type="spellEnd"/>
      <w:r>
        <w:rPr>
          <w:sz w:val="22"/>
          <w:szCs w:val="22"/>
        </w:rPr>
        <w:t xml:space="preserve"> JS, Scheller HV, Jepsen LB, Andersen B, and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 (1990) Characterization of a cDNA clone for the </w:t>
      </w:r>
      <w:proofErr w:type="spellStart"/>
      <w:r>
        <w:rPr>
          <w:i/>
          <w:sz w:val="22"/>
          <w:szCs w:val="22"/>
        </w:rPr>
        <w:t>PsaH</w:t>
      </w:r>
      <w:proofErr w:type="spellEnd"/>
      <w:r>
        <w:rPr>
          <w:sz w:val="22"/>
          <w:szCs w:val="22"/>
        </w:rPr>
        <w:t xml:space="preserve"> gene from barley and mRNA level of PS I genes in light-induced barley seedlings. </w:t>
      </w:r>
      <w:r>
        <w:rPr>
          <w:b/>
          <w:sz w:val="22"/>
          <w:szCs w:val="22"/>
        </w:rPr>
        <w:t>Ibid</w:t>
      </w:r>
      <w:r>
        <w:rPr>
          <w:sz w:val="22"/>
          <w:szCs w:val="22"/>
        </w:rPr>
        <w:t>, vol. III, 613-616.</w:t>
      </w:r>
    </w:p>
    <w:p w14:paraId="3F6E0653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  <w:t xml:space="preserve">Andersen B, Koch B, Scheller HV, </w:t>
      </w:r>
      <w:proofErr w:type="spellStart"/>
      <w:r>
        <w:rPr>
          <w:sz w:val="22"/>
          <w:szCs w:val="22"/>
        </w:rPr>
        <w:t>Okkels</w:t>
      </w:r>
      <w:proofErr w:type="spellEnd"/>
      <w:r>
        <w:rPr>
          <w:sz w:val="22"/>
          <w:szCs w:val="22"/>
        </w:rPr>
        <w:t xml:space="preserve"> JS, Svendsen I, and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 (1990) Nearest neighbor analysis of the photosystem I subunits in barley and their binding of ferredoxin. </w:t>
      </w:r>
      <w:r>
        <w:rPr>
          <w:b/>
          <w:sz w:val="22"/>
          <w:szCs w:val="22"/>
        </w:rPr>
        <w:t>Ibid</w:t>
      </w:r>
      <w:r>
        <w:rPr>
          <w:sz w:val="22"/>
          <w:szCs w:val="22"/>
        </w:rPr>
        <w:t>, vol. II, 671-674.</w:t>
      </w:r>
    </w:p>
    <w:p w14:paraId="7AF571E2" w14:textId="1E91B509" w:rsidR="005226A9" w:rsidRDefault="009A7930">
      <w:pPr>
        <w:pStyle w:val="Normal1"/>
        <w:ind w:left="432" w:hanging="432"/>
        <w:rPr>
          <w:sz w:val="22"/>
          <w:szCs w:val="22"/>
        </w:rPr>
      </w:pPr>
      <w:r w:rsidRPr="00067338">
        <w:rPr>
          <w:sz w:val="22"/>
          <w:szCs w:val="22"/>
        </w:rPr>
        <w:t>15.</w:t>
      </w:r>
      <w:r w:rsidRPr="00067338">
        <w:rPr>
          <w:sz w:val="22"/>
          <w:szCs w:val="22"/>
        </w:rPr>
        <w:tab/>
      </w:r>
      <w:proofErr w:type="spellStart"/>
      <w:r w:rsidRPr="00067338">
        <w:rPr>
          <w:sz w:val="22"/>
          <w:szCs w:val="22"/>
        </w:rPr>
        <w:t>Møller</w:t>
      </w:r>
      <w:proofErr w:type="spellEnd"/>
      <w:r w:rsidRPr="00067338">
        <w:rPr>
          <w:sz w:val="22"/>
          <w:szCs w:val="22"/>
        </w:rPr>
        <w:t xml:space="preserve"> BL, Scheller HV, </w:t>
      </w:r>
      <w:proofErr w:type="spellStart"/>
      <w:r w:rsidRPr="00067338">
        <w:rPr>
          <w:sz w:val="22"/>
          <w:szCs w:val="22"/>
        </w:rPr>
        <w:t>Okkels</w:t>
      </w:r>
      <w:proofErr w:type="spellEnd"/>
      <w:r w:rsidRPr="00067338">
        <w:rPr>
          <w:sz w:val="22"/>
          <w:szCs w:val="22"/>
        </w:rPr>
        <w:t xml:space="preserve"> JS, Koch B, Andersen B, Nielsen HL, Olsen I, </w:t>
      </w:r>
      <w:proofErr w:type="spellStart"/>
      <w:r w:rsidRPr="00067338">
        <w:rPr>
          <w:sz w:val="22"/>
          <w:szCs w:val="22"/>
        </w:rPr>
        <w:t>Halkier</w:t>
      </w:r>
      <w:proofErr w:type="spellEnd"/>
      <w:r w:rsidRPr="00067338">
        <w:rPr>
          <w:sz w:val="22"/>
          <w:szCs w:val="22"/>
        </w:rPr>
        <w:t xml:space="preserve"> BA, and </w:t>
      </w:r>
      <w:proofErr w:type="spellStart"/>
      <w:r w:rsidRPr="00067338">
        <w:rPr>
          <w:sz w:val="22"/>
          <w:szCs w:val="22"/>
        </w:rPr>
        <w:t>Høj</w:t>
      </w:r>
      <w:proofErr w:type="spellEnd"/>
      <w:r w:rsidRPr="00067338">
        <w:rPr>
          <w:sz w:val="22"/>
          <w:szCs w:val="22"/>
        </w:rPr>
        <w:t xml:space="preserve"> PB (1990) Chloroplast encoded photosystem I polypeptides of barley. </w:t>
      </w:r>
      <w:r>
        <w:rPr>
          <w:sz w:val="22"/>
          <w:szCs w:val="22"/>
        </w:rPr>
        <w:t>In:</w:t>
      </w:r>
      <w:r>
        <w:rPr>
          <w:b/>
          <w:sz w:val="22"/>
          <w:szCs w:val="22"/>
        </w:rPr>
        <w:t xml:space="preserve"> Current Research in Photosynthesis</w:t>
      </w:r>
      <w:r>
        <w:rPr>
          <w:sz w:val="22"/>
          <w:szCs w:val="22"/>
        </w:rPr>
        <w:t xml:space="preserve"> (M </w:t>
      </w:r>
      <w:proofErr w:type="spellStart"/>
      <w:r>
        <w:rPr>
          <w:sz w:val="22"/>
          <w:szCs w:val="22"/>
        </w:rPr>
        <w:t>Baltscheffsky</w:t>
      </w:r>
      <w:proofErr w:type="spellEnd"/>
      <w:r>
        <w:rPr>
          <w:sz w:val="22"/>
          <w:szCs w:val="22"/>
        </w:rPr>
        <w:t>, ed), Kluwer Academic Publishers, Dordrecht, vol. II, 523-530.</w:t>
      </w:r>
    </w:p>
    <w:p w14:paraId="56DACF65" w14:textId="77777777" w:rsidR="005B35CB" w:rsidRDefault="005B35CB">
      <w:pPr>
        <w:pStyle w:val="Normal1"/>
        <w:ind w:left="432" w:hanging="432"/>
      </w:pPr>
    </w:p>
    <w:p w14:paraId="351ED773" w14:textId="77777777" w:rsidR="005226A9" w:rsidRDefault="009A7930">
      <w:pPr>
        <w:pStyle w:val="Normal1"/>
        <w:ind w:left="432" w:firstLine="288"/>
        <w:jc w:val="center"/>
      </w:pPr>
      <w:r>
        <w:rPr>
          <w:b/>
          <w:sz w:val="22"/>
          <w:szCs w:val="22"/>
        </w:rPr>
        <w:t>1984-1989</w:t>
      </w:r>
    </w:p>
    <w:p w14:paraId="7B3C236D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14.</w:t>
      </w:r>
      <w:r>
        <w:rPr>
          <w:sz w:val="22"/>
          <w:szCs w:val="22"/>
        </w:rPr>
        <w:tab/>
        <w:t xml:space="preserve">Scheller HV, </w:t>
      </w:r>
      <w:proofErr w:type="spellStart"/>
      <w:r>
        <w:rPr>
          <w:sz w:val="22"/>
          <w:szCs w:val="22"/>
        </w:rPr>
        <w:t>Okkels</w:t>
      </w:r>
      <w:proofErr w:type="spellEnd"/>
      <w:r>
        <w:rPr>
          <w:sz w:val="22"/>
          <w:szCs w:val="22"/>
        </w:rPr>
        <w:t xml:space="preserve"> JS, </w:t>
      </w:r>
      <w:proofErr w:type="spellStart"/>
      <w:r>
        <w:rPr>
          <w:sz w:val="22"/>
          <w:szCs w:val="22"/>
        </w:rPr>
        <w:t>Høj</w:t>
      </w:r>
      <w:proofErr w:type="spellEnd"/>
      <w:r>
        <w:rPr>
          <w:sz w:val="22"/>
          <w:szCs w:val="22"/>
        </w:rPr>
        <w:t xml:space="preserve"> PB, Svendsen I, Roepstorff P, and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 (1989) The primary structure of a 4.0-kDa photosystem I polypeptide encoded by the chloroplast </w:t>
      </w:r>
      <w:proofErr w:type="spellStart"/>
      <w:r>
        <w:rPr>
          <w:i/>
          <w:sz w:val="22"/>
          <w:szCs w:val="22"/>
        </w:rPr>
        <w:t>psaI</w:t>
      </w:r>
      <w:proofErr w:type="spellEnd"/>
      <w:r>
        <w:rPr>
          <w:sz w:val="22"/>
          <w:szCs w:val="22"/>
        </w:rPr>
        <w:t xml:space="preserve"> gene. </w:t>
      </w:r>
      <w:r>
        <w:rPr>
          <w:b/>
          <w:sz w:val="22"/>
          <w:szCs w:val="22"/>
        </w:rPr>
        <w:t>J Biol Chem</w:t>
      </w:r>
      <w:r>
        <w:rPr>
          <w:sz w:val="22"/>
          <w:szCs w:val="22"/>
        </w:rPr>
        <w:t xml:space="preserve"> 264: 18402-18406.</w:t>
      </w:r>
    </w:p>
    <w:p w14:paraId="4D2805D5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13.</w:t>
      </w:r>
      <w:r>
        <w:rPr>
          <w:sz w:val="22"/>
          <w:szCs w:val="22"/>
        </w:rPr>
        <w:tab/>
        <w:t xml:space="preserve">Scheller HV (1989) The subunits of photosystem I. </w:t>
      </w:r>
      <w:r>
        <w:rPr>
          <w:b/>
          <w:sz w:val="22"/>
          <w:szCs w:val="22"/>
        </w:rPr>
        <w:t>Ph D thesis</w:t>
      </w:r>
      <w:r>
        <w:rPr>
          <w:sz w:val="22"/>
          <w:szCs w:val="22"/>
        </w:rPr>
        <w:t>, Royal Veterinary and Agricultural University, Frederiksberg, July 1989.</w:t>
      </w:r>
    </w:p>
    <w:p w14:paraId="13749253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Okkels</w:t>
      </w:r>
      <w:proofErr w:type="spellEnd"/>
      <w:r>
        <w:rPr>
          <w:sz w:val="22"/>
          <w:szCs w:val="22"/>
        </w:rPr>
        <w:t xml:space="preserve"> JS, Scheller HV, Jepsen LB, and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 (1989) A cDNA clone encoding the precursor for a 10.2 </w:t>
      </w:r>
      <w:proofErr w:type="spellStart"/>
      <w:r>
        <w:rPr>
          <w:sz w:val="22"/>
          <w:szCs w:val="22"/>
        </w:rPr>
        <w:t>kDa</w:t>
      </w:r>
      <w:proofErr w:type="spellEnd"/>
      <w:r>
        <w:rPr>
          <w:sz w:val="22"/>
          <w:szCs w:val="22"/>
        </w:rPr>
        <w:t xml:space="preserve"> photosystem I polypeptide of barley.</w:t>
      </w:r>
      <w:r>
        <w:rPr>
          <w:b/>
          <w:sz w:val="22"/>
          <w:szCs w:val="22"/>
        </w:rPr>
        <w:t xml:space="preserve"> FEBS Lett</w:t>
      </w:r>
      <w:r>
        <w:rPr>
          <w:sz w:val="22"/>
          <w:szCs w:val="22"/>
        </w:rPr>
        <w:t xml:space="preserve"> 250: 575-579.</w:t>
      </w:r>
    </w:p>
    <w:p w14:paraId="7A1E3ABD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lastRenderedPageBreak/>
        <w:t>11.</w:t>
      </w:r>
      <w:r>
        <w:rPr>
          <w:sz w:val="22"/>
          <w:szCs w:val="22"/>
        </w:rPr>
        <w:tab/>
        <w:t xml:space="preserve">Scheller HV, Svendsen I, and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 (1989) Amino acid sequence of the 9-kDa iron-sulfur protein of photosystem I in barley. </w:t>
      </w:r>
      <w:r>
        <w:rPr>
          <w:b/>
          <w:sz w:val="22"/>
          <w:szCs w:val="22"/>
        </w:rPr>
        <w:t xml:space="preserve">Carlsberg Res </w:t>
      </w:r>
      <w:proofErr w:type="spellStart"/>
      <w:r>
        <w:rPr>
          <w:b/>
          <w:sz w:val="22"/>
          <w:szCs w:val="22"/>
        </w:rPr>
        <w:t>Commun</w:t>
      </w:r>
      <w:proofErr w:type="spellEnd"/>
      <w:r>
        <w:rPr>
          <w:sz w:val="22"/>
          <w:szCs w:val="22"/>
        </w:rPr>
        <w:t xml:space="preserve"> 54: 11-15.</w:t>
      </w:r>
    </w:p>
    <w:p w14:paraId="74C05486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10.</w:t>
      </w:r>
      <w:r>
        <w:rPr>
          <w:sz w:val="22"/>
          <w:szCs w:val="22"/>
        </w:rPr>
        <w:tab/>
        <w:t xml:space="preserve">Scheller HV, Svendsen I, and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 (1989) Subunit composition of photosystem I and identification of center X as a [4Fe-4S] iron-sulfur cluster.</w:t>
      </w:r>
      <w:r>
        <w:rPr>
          <w:b/>
          <w:sz w:val="22"/>
          <w:szCs w:val="22"/>
        </w:rPr>
        <w:t xml:space="preserve"> J Biol Chem </w:t>
      </w:r>
      <w:r>
        <w:rPr>
          <w:sz w:val="22"/>
          <w:szCs w:val="22"/>
        </w:rPr>
        <w:t>264: 6929-6934.</w:t>
      </w:r>
    </w:p>
    <w:p w14:paraId="1177A03A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Halkier</w:t>
      </w:r>
      <w:proofErr w:type="spellEnd"/>
      <w:r>
        <w:rPr>
          <w:sz w:val="22"/>
          <w:szCs w:val="22"/>
        </w:rPr>
        <w:t xml:space="preserve"> BA, Scheller HV, and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 (1989) The involvement of cytochrome P450 in the biosynthesis of cyanogenic glucosides. In: </w:t>
      </w:r>
      <w:proofErr w:type="spellStart"/>
      <w:r>
        <w:rPr>
          <w:b/>
          <w:sz w:val="22"/>
          <w:szCs w:val="22"/>
        </w:rPr>
        <w:t>Cythochrome</w:t>
      </w:r>
      <w:proofErr w:type="spellEnd"/>
      <w:r>
        <w:rPr>
          <w:b/>
          <w:sz w:val="22"/>
          <w:szCs w:val="22"/>
        </w:rPr>
        <w:t xml:space="preserve"> P450: Biochemistry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and Biophysics </w:t>
      </w:r>
      <w:r>
        <w:rPr>
          <w:sz w:val="22"/>
          <w:szCs w:val="22"/>
        </w:rPr>
        <w:t>(I. Schuster, ed.) pp. 154-157, Taylor and Francis, London.</w:t>
      </w:r>
    </w:p>
    <w:p w14:paraId="354A9B2D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8.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Halkier</w:t>
      </w:r>
      <w:proofErr w:type="spellEnd"/>
      <w:r>
        <w:rPr>
          <w:sz w:val="22"/>
          <w:szCs w:val="22"/>
        </w:rPr>
        <w:t xml:space="preserve"> BA, Scheller HV, and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 (1988) Cyanogenic glucosides: the biosynthetic pathway and the enzyme system involved. In: </w:t>
      </w:r>
      <w:r>
        <w:rPr>
          <w:b/>
          <w:sz w:val="22"/>
          <w:szCs w:val="22"/>
        </w:rPr>
        <w:t>Cyanide compounds in biology</w:t>
      </w:r>
      <w:r>
        <w:rPr>
          <w:sz w:val="22"/>
          <w:szCs w:val="22"/>
        </w:rPr>
        <w:t xml:space="preserve"> (Ciba Foundation Symposium 140), p. 49-61, Wiley, Chichester.</w:t>
      </w:r>
    </w:p>
    <w:p w14:paraId="0A2FD97A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Okkels</w:t>
      </w:r>
      <w:proofErr w:type="spellEnd"/>
      <w:r>
        <w:rPr>
          <w:sz w:val="22"/>
          <w:szCs w:val="22"/>
        </w:rPr>
        <w:t xml:space="preserve"> JS, Jepsen LB, </w:t>
      </w:r>
      <w:proofErr w:type="spellStart"/>
      <w:r>
        <w:rPr>
          <w:sz w:val="22"/>
          <w:szCs w:val="22"/>
        </w:rPr>
        <w:t>Hønberg</w:t>
      </w:r>
      <w:proofErr w:type="spellEnd"/>
      <w:r>
        <w:rPr>
          <w:sz w:val="22"/>
          <w:szCs w:val="22"/>
        </w:rPr>
        <w:t xml:space="preserve"> LS, </w:t>
      </w:r>
      <w:proofErr w:type="spellStart"/>
      <w:r>
        <w:rPr>
          <w:sz w:val="22"/>
          <w:szCs w:val="22"/>
        </w:rPr>
        <w:t>Lehmbeck</w:t>
      </w:r>
      <w:proofErr w:type="spellEnd"/>
      <w:r>
        <w:rPr>
          <w:sz w:val="22"/>
          <w:szCs w:val="22"/>
        </w:rPr>
        <w:t xml:space="preserve"> J, Scheller HV, Brandt P, </w:t>
      </w:r>
      <w:proofErr w:type="spellStart"/>
      <w:r>
        <w:rPr>
          <w:sz w:val="22"/>
          <w:szCs w:val="22"/>
        </w:rPr>
        <w:t>Høyer</w:t>
      </w:r>
      <w:proofErr w:type="spellEnd"/>
      <w:r>
        <w:rPr>
          <w:sz w:val="22"/>
          <w:szCs w:val="22"/>
        </w:rPr>
        <w:t xml:space="preserve">-Hansen G, </w:t>
      </w:r>
      <w:proofErr w:type="spellStart"/>
      <w:r>
        <w:rPr>
          <w:sz w:val="22"/>
          <w:szCs w:val="22"/>
        </w:rPr>
        <w:t>Stummann</w:t>
      </w:r>
      <w:proofErr w:type="spellEnd"/>
      <w:r>
        <w:rPr>
          <w:sz w:val="22"/>
          <w:szCs w:val="22"/>
        </w:rPr>
        <w:t xml:space="preserve"> B, Henningsen KW, von </w:t>
      </w:r>
      <w:proofErr w:type="spellStart"/>
      <w:r>
        <w:rPr>
          <w:sz w:val="22"/>
          <w:szCs w:val="22"/>
        </w:rPr>
        <w:t>Wettstein</w:t>
      </w:r>
      <w:proofErr w:type="spellEnd"/>
      <w:r>
        <w:rPr>
          <w:sz w:val="22"/>
          <w:szCs w:val="22"/>
        </w:rPr>
        <w:t xml:space="preserve"> D, and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 (1988) A cDNA clone encoding a 10.8-kDa photosystem I polypeptide of barley. </w:t>
      </w:r>
      <w:r>
        <w:rPr>
          <w:b/>
          <w:sz w:val="22"/>
          <w:szCs w:val="22"/>
        </w:rPr>
        <w:t>FEBS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Lett</w:t>
      </w:r>
      <w:r>
        <w:rPr>
          <w:sz w:val="22"/>
          <w:szCs w:val="22"/>
        </w:rPr>
        <w:t xml:space="preserve"> 237: 108-112.</w:t>
      </w:r>
    </w:p>
    <w:p w14:paraId="68B6E5C6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 xml:space="preserve">Scheller HV, </w:t>
      </w:r>
      <w:proofErr w:type="spellStart"/>
      <w:r>
        <w:rPr>
          <w:sz w:val="22"/>
          <w:szCs w:val="22"/>
        </w:rPr>
        <w:t>Høj</w:t>
      </w:r>
      <w:proofErr w:type="spellEnd"/>
      <w:r>
        <w:rPr>
          <w:sz w:val="22"/>
          <w:szCs w:val="22"/>
        </w:rPr>
        <w:t xml:space="preserve"> PB, Svendsen I, and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 (1988) Partial amino acid sequences of two nuclear- encoded photosystem I polypeptides from barley. </w:t>
      </w:r>
      <w:proofErr w:type="spellStart"/>
      <w:r>
        <w:rPr>
          <w:b/>
          <w:sz w:val="22"/>
          <w:szCs w:val="22"/>
        </w:rPr>
        <w:t>Biochim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Biophys</w:t>
      </w:r>
      <w:proofErr w:type="spellEnd"/>
      <w:r>
        <w:rPr>
          <w:b/>
          <w:sz w:val="22"/>
          <w:szCs w:val="22"/>
        </w:rPr>
        <w:t xml:space="preserve"> Acta </w:t>
      </w:r>
      <w:r>
        <w:rPr>
          <w:sz w:val="22"/>
          <w:szCs w:val="22"/>
        </w:rPr>
        <w:t>933: 501-505.</w:t>
      </w:r>
    </w:p>
    <w:p w14:paraId="4B99CF92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Høj</w:t>
      </w:r>
      <w:proofErr w:type="spellEnd"/>
      <w:r>
        <w:rPr>
          <w:sz w:val="22"/>
          <w:szCs w:val="22"/>
        </w:rPr>
        <w:t xml:space="preserve"> PB, Svendsen I, Scheller HV, and </w:t>
      </w:r>
      <w:proofErr w:type="spellStart"/>
      <w:r>
        <w:rPr>
          <w:sz w:val="22"/>
          <w:szCs w:val="22"/>
        </w:rPr>
        <w:t>Møller</w:t>
      </w:r>
      <w:proofErr w:type="spellEnd"/>
      <w:r>
        <w:rPr>
          <w:sz w:val="22"/>
          <w:szCs w:val="22"/>
        </w:rPr>
        <w:t xml:space="preserve"> BL (1987) Identification of a chloroplast encoded 9-kDa polypeptide as a 2[4Fe4S] protein carrying centers A and B of photosystem I. </w:t>
      </w:r>
      <w:r>
        <w:rPr>
          <w:b/>
          <w:sz w:val="22"/>
          <w:szCs w:val="22"/>
        </w:rPr>
        <w:t>J Biol Chem</w:t>
      </w:r>
      <w:r>
        <w:rPr>
          <w:sz w:val="22"/>
          <w:szCs w:val="22"/>
        </w:rPr>
        <w:t xml:space="preserve"> 262: 12676-12684.</w:t>
      </w:r>
    </w:p>
    <w:p w14:paraId="66BCEA6E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  <w:t xml:space="preserve">Scheller HV, Huang B, Hatch EM, and </w:t>
      </w:r>
      <w:proofErr w:type="spellStart"/>
      <w:r>
        <w:rPr>
          <w:sz w:val="22"/>
          <w:szCs w:val="22"/>
        </w:rPr>
        <w:t>Goldsbrough</w:t>
      </w:r>
      <w:proofErr w:type="spellEnd"/>
      <w:r>
        <w:rPr>
          <w:sz w:val="22"/>
          <w:szCs w:val="22"/>
        </w:rPr>
        <w:t xml:space="preserve"> PB (1987) </w:t>
      </w:r>
      <w:proofErr w:type="spellStart"/>
      <w:r>
        <w:rPr>
          <w:sz w:val="22"/>
          <w:szCs w:val="22"/>
        </w:rPr>
        <w:t>Phytochelatin</w:t>
      </w:r>
      <w:proofErr w:type="spellEnd"/>
      <w:r>
        <w:rPr>
          <w:sz w:val="22"/>
          <w:szCs w:val="22"/>
        </w:rPr>
        <w:t xml:space="preserve"> synthesis and glutathione levels in response to heavy metals in tomato cells. </w:t>
      </w:r>
      <w:r>
        <w:rPr>
          <w:b/>
          <w:sz w:val="22"/>
          <w:szCs w:val="22"/>
        </w:rPr>
        <w:t xml:space="preserve">Plant </w:t>
      </w:r>
      <w:proofErr w:type="spellStart"/>
      <w:r>
        <w:rPr>
          <w:b/>
          <w:sz w:val="22"/>
          <w:szCs w:val="22"/>
        </w:rPr>
        <w:t>Physiol</w:t>
      </w:r>
      <w:proofErr w:type="spellEnd"/>
      <w:r>
        <w:rPr>
          <w:sz w:val="22"/>
          <w:szCs w:val="22"/>
        </w:rPr>
        <w:t xml:space="preserve"> 85: 1031-1035.</w:t>
      </w:r>
    </w:p>
    <w:p w14:paraId="787A685B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 xml:space="preserve">Scheller HV, and </w:t>
      </w:r>
      <w:proofErr w:type="spellStart"/>
      <w:r>
        <w:rPr>
          <w:sz w:val="22"/>
          <w:szCs w:val="22"/>
        </w:rPr>
        <w:t>Shukle</w:t>
      </w:r>
      <w:proofErr w:type="spellEnd"/>
      <w:r>
        <w:rPr>
          <w:sz w:val="22"/>
          <w:szCs w:val="22"/>
        </w:rPr>
        <w:t xml:space="preserve"> RH (1986) Feeding behavior and transmission of barley yellow dwarf virus by </w:t>
      </w:r>
      <w:proofErr w:type="spellStart"/>
      <w:r>
        <w:rPr>
          <w:i/>
          <w:sz w:val="22"/>
          <w:szCs w:val="22"/>
        </w:rPr>
        <w:t>Sitobion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avenae</w:t>
      </w:r>
      <w:proofErr w:type="spellEnd"/>
      <w:r>
        <w:rPr>
          <w:sz w:val="22"/>
          <w:szCs w:val="22"/>
        </w:rPr>
        <w:t xml:space="preserve"> F. on oats.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Entom</w:t>
      </w:r>
      <w:proofErr w:type="spellEnd"/>
      <w:r>
        <w:rPr>
          <w:b/>
          <w:sz w:val="22"/>
          <w:szCs w:val="22"/>
        </w:rPr>
        <w:t xml:space="preserve"> Exp Appl</w:t>
      </w:r>
      <w:r>
        <w:rPr>
          <w:sz w:val="22"/>
          <w:szCs w:val="22"/>
        </w:rPr>
        <w:t xml:space="preserve"> 40: 189-195.</w:t>
      </w:r>
    </w:p>
    <w:p w14:paraId="0B026891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Scheller HV (1984) Pitfall trapping as the basis for studying ground beetle (</w:t>
      </w:r>
      <w:proofErr w:type="spellStart"/>
      <w:r>
        <w:rPr>
          <w:sz w:val="22"/>
          <w:szCs w:val="22"/>
        </w:rPr>
        <w:t>Carabidae</w:t>
      </w:r>
      <w:proofErr w:type="spellEnd"/>
      <w:r>
        <w:rPr>
          <w:sz w:val="22"/>
          <w:szCs w:val="22"/>
        </w:rPr>
        <w:t xml:space="preserve">) predation in spring barley. </w:t>
      </w:r>
      <w:proofErr w:type="spellStart"/>
      <w:r>
        <w:rPr>
          <w:b/>
          <w:sz w:val="22"/>
          <w:szCs w:val="22"/>
        </w:rPr>
        <w:t>Tidsskr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Planteavl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88: 317-324.</w:t>
      </w:r>
    </w:p>
    <w:p w14:paraId="76723FBD" w14:textId="77777777" w:rsidR="005226A9" w:rsidRDefault="009A7930">
      <w:pPr>
        <w:pStyle w:val="Normal1"/>
        <w:ind w:left="432" w:hanging="432"/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Scheller HV (1984) The role of ground beetle (</w:t>
      </w:r>
      <w:proofErr w:type="spellStart"/>
      <w:r>
        <w:rPr>
          <w:sz w:val="22"/>
          <w:szCs w:val="22"/>
        </w:rPr>
        <w:t>Carabidae</w:t>
      </w:r>
      <w:proofErr w:type="spellEnd"/>
      <w:r>
        <w:rPr>
          <w:sz w:val="22"/>
          <w:szCs w:val="22"/>
        </w:rPr>
        <w:t xml:space="preserve">) as predators on early populations of cereal aphids in spring barley. </w:t>
      </w:r>
      <w:r>
        <w:rPr>
          <w:b/>
          <w:sz w:val="22"/>
          <w:szCs w:val="22"/>
        </w:rPr>
        <w:t xml:space="preserve">Z Ang </w:t>
      </w:r>
      <w:proofErr w:type="spellStart"/>
      <w:r>
        <w:rPr>
          <w:b/>
          <w:sz w:val="22"/>
          <w:szCs w:val="22"/>
        </w:rPr>
        <w:t>Entom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97: 451-463. </w:t>
      </w:r>
    </w:p>
    <w:p w14:paraId="1804374A" w14:textId="77777777" w:rsidR="005226A9" w:rsidRDefault="005226A9">
      <w:pPr>
        <w:pStyle w:val="Normal1"/>
        <w:tabs>
          <w:tab w:val="left" w:pos="-1134"/>
          <w:tab w:val="left" w:pos="0"/>
          <w:tab w:val="left" w:pos="393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spacing w:after="31"/>
        <w:ind w:right="8"/>
      </w:pPr>
    </w:p>
    <w:p w14:paraId="74C9CEA6" w14:textId="77777777" w:rsidR="005226A9" w:rsidRDefault="009A7930">
      <w:pPr>
        <w:pStyle w:val="Normal1"/>
        <w:tabs>
          <w:tab w:val="left" w:pos="-1134"/>
          <w:tab w:val="left" w:pos="0"/>
          <w:tab w:val="left" w:pos="393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spacing w:after="31"/>
      </w:pPr>
      <w:r>
        <w:rPr>
          <w:sz w:val="22"/>
          <w:szCs w:val="22"/>
        </w:rPr>
        <w:t>Author of 30 articles for '</w:t>
      </w:r>
      <w:r>
        <w:rPr>
          <w:b/>
          <w:sz w:val="22"/>
          <w:szCs w:val="22"/>
        </w:rPr>
        <w:t xml:space="preserve">Store Danske </w:t>
      </w:r>
      <w:proofErr w:type="spellStart"/>
      <w:r>
        <w:rPr>
          <w:b/>
          <w:sz w:val="22"/>
          <w:szCs w:val="22"/>
        </w:rPr>
        <w:t>Encyklopædi</w:t>
      </w:r>
      <w:proofErr w:type="spellEnd"/>
      <w:r>
        <w:rPr>
          <w:sz w:val="22"/>
          <w:szCs w:val="22"/>
        </w:rPr>
        <w:t>'.</w:t>
      </w:r>
    </w:p>
    <w:p w14:paraId="7D099C0E" w14:textId="77777777" w:rsidR="005226A9" w:rsidRDefault="005226A9">
      <w:pPr>
        <w:pStyle w:val="Normal1"/>
        <w:tabs>
          <w:tab w:val="left" w:pos="-1134"/>
          <w:tab w:val="left" w:pos="0"/>
          <w:tab w:val="left" w:pos="393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spacing w:after="31"/>
      </w:pPr>
    </w:p>
    <w:p w14:paraId="74B4B8B3" w14:textId="6518ECBE" w:rsidR="005226A9" w:rsidRPr="00A65EEF" w:rsidRDefault="00A65EEF" w:rsidP="00A65EEF">
      <w:pPr>
        <w:pStyle w:val="Normal1"/>
        <w:tabs>
          <w:tab w:val="left" w:pos="-1134"/>
          <w:tab w:val="left" w:pos="0"/>
          <w:tab w:val="left" w:pos="393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spacing w:after="31"/>
        <w:jc w:val="center"/>
        <w:rPr>
          <w:b/>
          <w:bCs/>
        </w:rPr>
      </w:pPr>
      <w:r>
        <w:rPr>
          <w:b/>
          <w:bCs/>
        </w:rPr>
        <w:t>R</w:t>
      </w:r>
      <w:r w:rsidRPr="00A65EEF">
        <w:rPr>
          <w:b/>
          <w:bCs/>
        </w:rPr>
        <w:t>eports</w:t>
      </w:r>
    </w:p>
    <w:p w14:paraId="6E968320" w14:textId="1E958A10" w:rsidR="00A65EEF" w:rsidRPr="00A65EEF" w:rsidRDefault="00A65EEF" w:rsidP="00A65EEF">
      <w:pPr>
        <w:pStyle w:val="Normal1"/>
        <w:tabs>
          <w:tab w:val="left" w:pos="-1134"/>
          <w:tab w:val="left" w:pos="0"/>
          <w:tab w:val="left" w:pos="393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spacing w:after="31"/>
        <w:rPr>
          <w:sz w:val="22"/>
          <w:szCs w:val="22"/>
        </w:rPr>
      </w:pPr>
      <w:r w:rsidRPr="00A65EEF">
        <w:rPr>
          <w:sz w:val="22"/>
          <w:szCs w:val="22"/>
        </w:rPr>
        <w:t>Cole B</w:t>
      </w:r>
      <w:r>
        <w:rPr>
          <w:sz w:val="22"/>
          <w:szCs w:val="22"/>
        </w:rPr>
        <w:t>,</w:t>
      </w:r>
      <w:r w:rsidRPr="00A65EEF">
        <w:rPr>
          <w:sz w:val="22"/>
          <w:szCs w:val="22"/>
        </w:rPr>
        <w:t xml:space="preserve"> Dickel D</w:t>
      </w:r>
      <w:r>
        <w:rPr>
          <w:sz w:val="22"/>
          <w:szCs w:val="22"/>
        </w:rPr>
        <w:t>,</w:t>
      </w:r>
      <w:r w:rsidRPr="00A65EEF">
        <w:rPr>
          <w:sz w:val="22"/>
          <w:szCs w:val="22"/>
        </w:rPr>
        <w:t xml:space="preserve"> </w:t>
      </w:r>
      <w:proofErr w:type="spellStart"/>
      <w:r w:rsidRPr="00A65EEF">
        <w:rPr>
          <w:sz w:val="22"/>
          <w:szCs w:val="22"/>
        </w:rPr>
        <w:t>Mungall</w:t>
      </w:r>
      <w:proofErr w:type="spellEnd"/>
      <w:r w:rsidRPr="00A65EEF">
        <w:rPr>
          <w:sz w:val="22"/>
          <w:szCs w:val="22"/>
        </w:rPr>
        <w:t xml:space="preserve"> C</w:t>
      </w:r>
      <w:r>
        <w:rPr>
          <w:sz w:val="22"/>
          <w:szCs w:val="22"/>
        </w:rPr>
        <w:t>,</w:t>
      </w:r>
      <w:r w:rsidRPr="00A65EEF">
        <w:rPr>
          <w:sz w:val="22"/>
          <w:szCs w:val="22"/>
        </w:rPr>
        <w:t xml:space="preserve"> O'Malley R</w:t>
      </w:r>
      <w:r>
        <w:rPr>
          <w:sz w:val="22"/>
          <w:szCs w:val="22"/>
        </w:rPr>
        <w:t>,</w:t>
      </w:r>
      <w:r w:rsidRPr="00A65EEF">
        <w:rPr>
          <w:sz w:val="22"/>
          <w:szCs w:val="22"/>
        </w:rPr>
        <w:t xml:space="preserve"> </w:t>
      </w:r>
      <w:proofErr w:type="spellStart"/>
      <w:r w:rsidRPr="00A65EEF">
        <w:rPr>
          <w:sz w:val="22"/>
          <w:szCs w:val="22"/>
        </w:rPr>
        <w:t>Visel</w:t>
      </w:r>
      <w:proofErr w:type="spellEnd"/>
      <w:r w:rsidRPr="00A65EEF">
        <w:rPr>
          <w:sz w:val="22"/>
          <w:szCs w:val="22"/>
        </w:rPr>
        <w:t xml:space="preserve"> A</w:t>
      </w:r>
      <w:r>
        <w:rPr>
          <w:sz w:val="22"/>
          <w:szCs w:val="22"/>
        </w:rPr>
        <w:t>,</w:t>
      </w:r>
      <w:r w:rsidRPr="00A65EEF">
        <w:rPr>
          <w:sz w:val="22"/>
          <w:szCs w:val="22"/>
        </w:rPr>
        <w:t xml:space="preserve"> Scheller H</w:t>
      </w:r>
      <w:r>
        <w:rPr>
          <w:sz w:val="22"/>
          <w:szCs w:val="22"/>
        </w:rPr>
        <w:t>,</w:t>
      </w:r>
      <w:r w:rsidRPr="00A65EEF">
        <w:rPr>
          <w:sz w:val="22"/>
          <w:szCs w:val="22"/>
        </w:rPr>
        <w:t xml:space="preserve"> </w:t>
      </w:r>
      <w:proofErr w:type="spellStart"/>
      <w:r w:rsidRPr="00A65EEF">
        <w:rPr>
          <w:sz w:val="22"/>
          <w:szCs w:val="22"/>
        </w:rPr>
        <w:t>Jabusch</w:t>
      </w:r>
      <w:proofErr w:type="spellEnd"/>
      <w:r w:rsidRPr="00A65EEF">
        <w:rPr>
          <w:sz w:val="22"/>
          <w:szCs w:val="22"/>
        </w:rPr>
        <w:t xml:space="preserve"> L</w:t>
      </w:r>
      <w:r>
        <w:rPr>
          <w:sz w:val="22"/>
          <w:szCs w:val="22"/>
        </w:rPr>
        <w:t>,</w:t>
      </w:r>
      <w:r w:rsidRPr="00A65EEF">
        <w:rPr>
          <w:sz w:val="22"/>
          <w:szCs w:val="22"/>
        </w:rPr>
        <w:t xml:space="preserve"> Christiansen K</w:t>
      </w:r>
      <w:r>
        <w:rPr>
          <w:sz w:val="22"/>
          <w:szCs w:val="22"/>
        </w:rPr>
        <w:t xml:space="preserve"> (2021). </w:t>
      </w:r>
      <w:r w:rsidRPr="00A65EEF">
        <w:rPr>
          <w:sz w:val="22"/>
          <w:szCs w:val="22"/>
        </w:rPr>
        <w:t>Plant Single-Cell Solutions for Energy and the Environment – Second Workshop Report</w:t>
      </w:r>
      <w:r>
        <w:rPr>
          <w:sz w:val="22"/>
          <w:szCs w:val="22"/>
        </w:rPr>
        <w:t xml:space="preserve">. </w:t>
      </w:r>
      <w:r w:rsidRPr="00A65EEF">
        <w:rPr>
          <w:sz w:val="22"/>
          <w:szCs w:val="22"/>
        </w:rPr>
        <w:t>United States: N. p., 2021. Web.</w:t>
      </w:r>
      <w:r>
        <w:rPr>
          <w:sz w:val="22"/>
          <w:szCs w:val="22"/>
        </w:rPr>
        <w:t xml:space="preserve"> </w:t>
      </w:r>
      <w:hyperlink r:id="rId14" w:tgtFrame="_blank" w:history="1">
        <w:r w:rsidRPr="00A65EEF">
          <w:rPr>
            <w:rStyle w:val="Hyperlink"/>
            <w:sz w:val="22"/>
            <w:szCs w:val="22"/>
          </w:rPr>
          <w:t>https://doi.org/10.2172/1841677</w:t>
        </w:r>
      </w:hyperlink>
      <w:r>
        <w:rPr>
          <w:sz w:val="22"/>
          <w:szCs w:val="22"/>
        </w:rPr>
        <w:t>.</w:t>
      </w:r>
    </w:p>
    <w:p w14:paraId="1CEC9BDE" w14:textId="77777777" w:rsidR="00A65EEF" w:rsidRPr="00A65EEF" w:rsidRDefault="00A65EEF">
      <w:pPr>
        <w:pStyle w:val="Normal1"/>
        <w:tabs>
          <w:tab w:val="left" w:pos="-1134"/>
          <w:tab w:val="left" w:pos="0"/>
          <w:tab w:val="left" w:pos="393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spacing w:after="31"/>
      </w:pPr>
    </w:p>
    <w:p w14:paraId="541E8F5B" w14:textId="77777777" w:rsidR="005226A9" w:rsidRDefault="009A7930">
      <w:pPr>
        <w:pStyle w:val="Normal1"/>
        <w:tabs>
          <w:tab w:val="left" w:pos="-1134"/>
          <w:tab w:val="left" w:pos="0"/>
          <w:tab w:val="left" w:pos="393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spacing w:after="31"/>
        <w:jc w:val="center"/>
      </w:pPr>
      <w:r>
        <w:rPr>
          <w:b/>
        </w:rPr>
        <w:t>Patent applications</w:t>
      </w:r>
    </w:p>
    <w:p w14:paraId="336E784A" w14:textId="77777777" w:rsidR="005226A9" w:rsidRDefault="005226A9">
      <w:pPr>
        <w:pStyle w:val="Normal1"/>
        <w:tabs>
          <w:tab w:val="left" w:pos="-1134"/>
          <w:tab w:val="left" w:pos="0"/>
          <w:tab w:val="left" w:pos="393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spacing w:after="31"/>
        <w:jc w:val="center"/>
      </w:pPr>
    </w:p>
    <w:p w14:paraId="441375C9" w14:textId="3FCB68CE" w:rsidR="002F23BA" w:rsidRDefault="002F23BA" w:rsidP="002F23BA">
      <w:pPr>
        <w:rPr>
          <w:sz w:val="22"/>
          <w:szCs w:val="22"/>
        </w:rPr>
      </w:pPr>
      <w:r w:rsidRPr="002F23BA">
        <w:rPr>
          <w:sz w:val="22"/>
          <w:szCs w:val="22"/>
        </w:rPr>
        <w:t>Liu</w:t>
      </w:r>
      <w:r>
        <w:rPr>
          <w:sz w:val="22"/>
          <w:szCs w:val="22"/>
        </w:rPr>
        <w:t xml:space="preserve"> Y, </w:t>
      </w:r>
      <w:r w:rsidRPr="002F23BA">
        <w:rPr>
          <w:sz w:val="22"/>
          <w:szCs w:val="22"/>
        </w:rPr>
        <w:t>C</w:t>
      </w:r>
      <w:r>
        <w:rPr>
          <w:sz w:val="22"/>
          <w:szCs w:val="22"/>
        </w:rPr>
        <w:t xml:space="preserve">rowe, SA, </w:t>
      </w:r>
      <w:proofErr w:type="spellStart"/>
      <w:r w:rsidRPr="002F23BA">
        <w:rPr>
          <w:sz w:val="22"/>
          <w:szCs w:val="22"/>
        </w:rPr>
        <w:t>Keasling</w:t>
      </w:r>
      <w:proofErr w:type="spellEnd"/>
      <w:r>
        <w:rPr>
          <w:sz w:val="22"/>
          <w:szCs w:val="22"/>
        </w:rPr>
        <w:t xml:space="preserve"> JD,</w:t>
      </w:r>
      <w:r w:rsidRPr="002F23BA">
        <w:rPr>
          <w:sz w:val="22"/>
          <w:szCs w:val="22"/>
        </w:rPr>
        <w:t xml:space="preserve"> C</w:t>
      </w:r>
      <w:r>
        <w:rPr>
          <w:sz w:val="22"/>
          <w:szCs w:val="22"/>
        </w:rPr>
        <w:t>hen X, H</w:t>
      </w:r>
      <w:r w:rsidRPr="002F23BA">
        <w:rPr>
          <w:sz w:val="22"/>
          <w:szCs w:val="22"/>
        </w:rPr>
        <w:t>udson</w:t>
      </w:r>
      <w:r>
        <w:rPr>
          <w:sz w:val="22"/>
          <w:szCs w:val="22"/>
        </w:rPr>
        <w:t xml:space="preserve"> GA, </w:t>
      </w:r>
      <w:r w:rsidRPr="002F23BA">
        <w:rPr>
          <w:sz w:val="22"/>
          <w:szCs w:val="22"/>
        </w:rPr>
        <w:t>Gan</w:t>
      </w:r>
      <w:r>
        <w:rPr>
          <w:sz w:val="22"/>
          <w:szCs w:val="22"/>
        </w:rPr>
        <w:t xml:space="preserve"> F, S</w:t>
      </w:r>
      <w:r w:rsidRPr="002F23BA">
        <w:rPr>
          <w:sz w:val="22"/>
          <w:szCs w:val="22"/>
        </w:rPr>
        <w:t>cheller</w:t>
      </w:r>
      <w:r>
        <w:rPr>
          <w:sz w:val="22"/>
          <w:szCs w:val="22"/>
        </w:rPr>
        <w:t xml:space="preserve"> HV, </w:t>
      </w:r>
      <w:r w:rsidRPr="002F23BA">
        <w:rPr>
          <w:sz w:val="22"/>
          <w:szCs w:val="22"/>
        </w:rPr>
        <w:t>Reed</w:t>
      </w:r>
      <w:r>
        <w:rPr>
          <w:sz w:val="22"/>
          <w:szCs w:val="22"/>
        </w:rPr>
        <w:t xml:space="preserve"> J, </w:t>
      </w:r>
      <w:r w:rsidRPr="002F23BA">
        <w:rPr>
          <w:sz w:val="22"/>
          <w:szCs w:val="22"/>
        </w:rPr>
        <w:t>Martin</w:t>
      </w:r>
      <w:r>
        <w:rPr>
          <w:sz w:val="22"/>
          <w:szCs w:val="22"/>
        </w:rPr>
        <w:t xml:space="preserve"> L (2023) </w:t>
      </w:r>
      <w:r w:rsidRPr="002F23BA">
        <w:rPr>
          <w:sz w:val="22"/>
          <w:szCs w:val="22"/>
        </w:rPr>
        <w:t>Saponin production in yeast</w:t>
      </w:r>
      <w:r>
        <w:rPr>
          <w:sz w:val="22"/>
          <w:szCs w:val="22"/>
        </w:rPr>
        <w:t xml:space="preserve">. </w:t>
      </w:r>
      <w:r w:rsidRPr="002F23BA">
        <w:rPr>
          <w:sz w:val="22"/>
          <w:szCs w:val="22"/>
        </w:rPr>
        <w:t>PCT/US2022/082381</w:t>
      </w:r>
      <w:r>
        <w:rPr>
          <w:sz w:val="22"/>
          <w:szCs w:val="22"/>
        </w:rPr>
        <w:t>.</w:t>
      </w:r>
    </w:p>
    <w:p w14:paraId="0BB91954" w14:textId="0F73A0BE" w:rsidR="002F23BA" w:rsidRDefault="002F23BA" w:rsidP="002F23BA">
      <w:pPr>
        <w:rPr>
          <w:sz w:val="22"/>
          <w:szCs w:val="22"/>
        </w:rPr>
      </w:pPr>
    </w:p>
    <w:p w14:paraId="36D310F7" w14:textId="6368E5B5" w:rsidR="00467CD2" w:rsidRPr="00467CD2" w:rsidRDefault="00467CD2" w:rsidP="00467CD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Keasling</w:t>
      </w:r>
      <w:proofErr w:type="spellEnd"/>
      <w:r>
        <w:rPr>
          <w:sz w:val="22"/>
          <w:szCs w:val="22"/>
        </w:rPr>
        <w:t xml:space="preserve">, JD, Scheller HV, Liu Y, Chen X (2021). </w:t>
      </w:r>
      <w:r w:rsidRPr="00467CD2">
        <w:rPr>
          <w:sz w:val="22"/>
          <w:szCs w:val="22"/>
        </w:rPr>
        <w:t xml:space="preserve">Optimization of </w:t>
      </w:r>
      <w:proofErr w:type="spellStart"/>
      <w:r w:rsidRPr="00467CD2">
        <w:rPr>
          <w:sz w:val="22"/>
          <w:szCs w:val="22"/>
        </w:rPr>
        <w:t>quillaic</w:t>
      </w:r>
      <w:proofErr w:type="spellEnd"/>
      <w:r w:rsidRPr="00467CD2">
        <w:rPr>
          <w:sz w:val="22"/>
          <w:szCs w:val="22"/>
        </w:rPr>
        <w:t xml:space="preserve"> acid production</w:t>
      </w:r>
      <w:r>
        <w:rPr>
          <w:sz w:val="22"/>
          <w:szCs w:val="22"/>
        </w:rPr>
        <w:t xml:space="preserve">. </w:t>
      </w:r>
      <w:r w:rsidRPr="007B3D38">
        <w:rPr>
          <w:sz w:val="22"/>
          <w:szCs w:val="22"/>
        </w:rPr>
        <w:t>U.S. Patent Application</w:t>
      </w:r>
      <w:r w:rsidRPr="00467CD2">
        <w:rPr>
          <w:sz w:val="22"/>
          <w:szCs w:val="22"/>
        </w:rPr>
        <w:t xml:space="preserve"> Ser. 63/293,74</w:t>
      </w:r>
      <w:r>
        <w:rPr>
          <w:sz w:val="22"/>
          <w:szCs w:val="22"/>
        </w:rPr>
        <w:t xml:space="preserve">8. </w:t>
      </w:r>
    </w:p>
    <w:p w14:paraId="5A3EB1C4" w14:textId="77777777" w:rsidR="00467CD2" w:rsidRDefault="00467CD2" w:rsidP="00467CD2">
      <w:pPr>
        <w:rPr>
          <w:sz w:val="22"/>
          <w:szCs w:val="22"/>
        </w:rPr>
      </w:pPr>
    </w:p>
    <w:p w14:paraId="72A27F96" w14:textId="6AFD6556" w:rsidR="00467CD2" w:rsidRDefault="00467CD2" w:rsidP="00052F87">
      <w:pPr>
        <w:rPr>
          <w:sz w:val="22"/>
          <w:szCs w:val="22"/>
        </w:rPr>
      </w:pPr>
      <w:r>
        <w:rPr>
          <w:sz w:val="22"/>
          <w:szCs w:val="22"/>
        </w:rPr>
        <w:t xml:space="preserve">Scheller HV, </w:t>
      </w:r>
      <w:proofErr w:type="spellStart"/>
      <w:r>
        <w:rPr>
          <w:sz w:val="22"/>
          <w:szCs w:val="22"/>
        </w:rPr>
        <w:t>Keasling</w:t>
      </w:r>
      <w:proofErr w:type="spellEnd"/>
      <w:r>
        <w:rPr>
          <w:sz w:val="22"/>
          <w:szCs w:val="22"/>
        </w:rPr>
        <w:t xml:space="preserve">, JD, Chen X, Reed J (2021). </w:t>
      </w:r>
      <w:r w:rsidR="00052F87" w:rsidRPr="00467CD2">
        <w:rPr>
          <w:sz w:val="22"/>
          <w:szCs w:val="22"/>
        </w:rPr>
        <w:t>Host Strains Producing UDP-D-Fucose for Natural Product Biosynthesis</w:t>
      </w:r>
      <w:r w:rsidR="00052F87">
        <w:rPr>
          <w:sz w:val="22"/>
          <w:szCs w:val="22"/>
        </w:rPr>
        <w:t>.</w:t>
      </w:r>
      <w:r w:rsidR="00052F87" w:rsidRPr="00467CD2">
        <w:rPr>
          <w:sz w:val="22"/>
          <w:szCs w:val="22"/>
        </w:rPr>
        <w:t xml:space="preserve"> </w:t>
      </w:r>
      <w:r w:rsidR="00052F87" w:rsidRPr="007B3D38">
        <w:rPr>
          <w:sz w:val="22"/>
          <w:szCs w:val="22"/>
        </w:rPr>
        <w:t>U.S. Patent Application</w:t>
      </w:r>
      <w:r w:rsidRPr="00467CD2">
        <w:rPr>
          <w:sz w:val="22"/>
          <w:szCs w:val="22"/>
        </w:rPr>
        <w:t xml:space="preserve"> Ser.63/293,74</w:t>
      </w:r>
      <w:r>
        <w:rPr>
          <w:sz w:val="22"/>
          <w:szCs w:val="22"/>
        </w:rPr>
        <w:t xml:space="preserve">7. </w:t>
      </w:r>
    </w:p>
    <w:p w14:paraId="7BBB6742" w14:textId="77777777" w:rsidR="00467CD2" w:rsidRDefault="00467CD2" w:rsidP="002F23BA">
      <w:pPr>
        <w:rPr>
          <w:sz w:val="22"/>
          <w:szCs w:val="22"/>
        </w:rPr>
      </w:pPr>
    </w:p>
    <w:p w14:paraId="2E0B391B" w14:textId="77777777" w:rsidR="004248EC" w:rsidRDefault="006127B0" w:rsidP="006127B0">
      <w:pPr>
        <w:rPr>
          <w:sz w:val="22"/>
          <w:szCs w:val="22"/>
        </w:rPr>
      </w:pPr>
      <w:proofErr w:type="spellStart"/>
      <w:r w:rsidRPr="007B3D38">
        <w:rPr>
          <w:sz w:val="22"/>
          <w:szCs w:val="22"/>
        </w:rPr>
        <w:lastRenderedPageBreak/>
        <w:t>Loque</w:t>
      </w:r>
      <w:proofErr w:type="spellEnd"/>
      <w:r w:rsidRPr="007B3D38">
        <w:rPr>
          <w:sz w:val="22"/>
          <w:szCs w:val="22"/>
        </w:rPr>
        <w:t xml:space="preserve"> D</w:t>
      </w:r>
      <w:r w:rsidR="00316D44" w:rsidRPr="007B3D38">
        <w:rPr>
          <w:sz w:val="22"/>
          <w:szCs w:val="22"/>
        </w:rPr>
        <w:t>,</w:t>
      </w:r>
      <w:r w:rsidRPr="007B3D38">
        <w:rPr>
          <w:sz w:val="22"/>
          <w:szCs w:val="22"/>
        </w:rPr>
        <w:t xml:space="preserve"> </w:t>
      </w:r>
      <w:proofErr w:type="spellStart"/>
      <w:r w:rsidRPr="007B3D38">
        <w:rPr>
          <w:sz w:val="22"/>
          <w:szCs w:val="22"/>
        </w:rPr>
        <w:t>Eudes</w:t>
      </w:r>
      <w:proofErr w:type="spellEnd"/>
      <w:r w:rsidRPr="007B3D38">
        <w:rPr>
          <w:sz w:val="22"/>
          <w:szCs w:val="22"/>
        </w:rPr>
        <w:t xml:space="preserve"> AG</w:t>
      </w:r>
      <w:r w:rsidR="00316D44" w:rsidRPr="007B3D38">
        <w:rPr>
          <w:sz w:val="22"/>
          <w:szCs w:val="22"/>
        </w:rPr>
        <w:t>,</w:t>
      </w:r>
      <w:r w:rsidRPr="007B3D38">
        <w:rPr>
          <w:sz w:val="22"/>
          <w:szCs w:val="22"/>
        </w:rPr>
        <w:t xml:space="preserve"> Scheller HV</w:t>
      </w:r>
      <w:r w:rsidR="00316D44" w:rsidRPr="007B3D38">
        <w:rPr>
          <w:sz w:val="22"/>
          <w:szCs w:val="22"/>
        </w:rPr>
        <w:t xml:space="preserve"> (2018). Plant cells and methods for overproducing protocatechuate acid</w:t>
      </w:r>
      <w:r w:rsidR="007B3D38" w:rsidRPr="007B3D38">
        <w:rPr>
          <w:sz w:val="22"/>
          <w:szCs w:val="22"/>
        </w:rPr>
        <w:t xml:space="preserve">. U.S. Patent Application Ser. No: 62/744,543. </w:t>
      </w:r>
    </w:p>
    <w:p w14:paraId="6856ED8B" w14:textId="77777777" w:rsidR="004248EC" w:rsidRDefault="004248EC" w:rsidP="006127B0">
      <w:pPr>
        <w:rPr>
          <w:sz w:val="22"/>
          <w:szCs w:val="22"/>
        </w:rPr>
      </w:pPr>
    </w:p>
    <w:p w14:paraId="475DFEF0" w14:textId="7F9A9519" w:rsidR="00FC13BF" w:rsidRPr="00FC13BF" w:rsidRDefault="00FC13BF" w:rsidP="006127B0">
      <w:pPr>
        <w:rPr>
          <w:sz w:val="22"/>
          <w:szCs w:val="22"/>
        </w:rPr>
      </w:pPr>
      <w:r w:rsidRPr="00FC13BF">
        <w:rPr>
          <w:sz w:val="22"/>
          <w:szCs w:val="22"/>
        </w:rPr>
        <w:t xml:space="preserve">Scheller HV, </w:t>
      </w:r>
      <w:proofErr w:type="spellStart"/>
      <w:r w:rsidRPr="00FC13BF">
        <w:rPr>
          <w:sz w:val="22"/>
          <w:szCs w:val="22"/>
        </w:rPr>
        <w:t>Xie</w:t>
      </w:r>
      <w:proofErr w:type="spellEnd"/>
      <w:r w:rsidRPr="00FC13BF">
        <w:rPr>
          <w:sz w:val="22"/>
          <w:szCs w:val="22"/>
        </w:rPr>
        <w:t xml:space="preserve"> L, Zhu Y, </w:t>
      </w:r>
      <w:proofErr w:type="spellStart"/>
      <w:r w:rsidRPr="00FC13BF">
        <w:rPr>
          <w:sz w:val="22"/>
          <w:szCs w:val="22"/>
        </w:rPr>
        <w:t>Loque</w:t>
      </w:r>
      <w:proofErr w:type="spellEnd"/>
      <w:r w:rsidRPr="00FC13BF">
        <w:rPr>
          <w:sz w:val="22"/>
          <w:szCs w:val="22"/>
        </w:rPr>
        <w:t xml:space="preserve"> D (2018) Increased Production of Storage Compounds in Seeds. U.S. Patent Application Ser. No: 62/631,617</w:t>
      </w:r>
    </w:p>
    <w:p w14:paraId="0A034306" w14:textId="4B9251EE" w:rsidR="00FC13BF" w:rsidRDefault="00FC13BF" w:rsidP="00FC13BF">
      <w:pPr>
        <w:rPr>
          <w:sz w:val="22"/>
          <w:szCs w:val="22"/>
        </w:rPr>
      </w:pPr>
      <w:r w:rsidRPr="00FC13BF">
        <w:rPr>
          <w:sz w:val="22"/>
          <w:szCs w:val="22"/>
        </w:rPr>
        <w:t xml:space="preserve"> </w:t>
      </w:r>
    </w:p>
    <w:p w14:paraId="3D30E2D5" w14:textId="3EE8F4C7" w:rsidR="004A2CE9" w:rsidRPr="00AD29BB" w:rsidRDefault="004A2CE9" w:rsidP="004A2CE9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Stonebloom</w:t>
      </w:r>
      <w:proofErr w:type="spellEnd"/>
      <w:r>
        <w:rPr>
          <w:sz w:val="22"/>
          <w:szCs w:val="22"/>
        </w:rPr>
        <w:t xml:space="preserve"> S, Scheller HV (2017) L</w:t>
      </w:r>
      <w:r w:rsidRPr="00AD29BB">
        <w:rPr>
          <w:sz w:val="22"/>
          <w:szCs w:val="22"/>
        </w:rPr>
        <w:t>atex production transcription factors</w:t>
      </w:r>
      <w:r>
        <w:rPr>
          <w:sz w:val="22"/>
          <w:szCs w:val="22"/>
        </w:rPr>
        <w:t xml:space="preserve"> a</w:t>
      </w:r>
      <w:r w:rsidRPr="00AD29BB">
        <w:rPr>
          <w:sz w:val="22"/>
          <w:szCs w:val="22"/>
        </w:rPr>
        <w:t>nd methods of enhancing latex production</w:t>
      </w:r>
      <w:r>
        <w:rPr>
          <w:sz w:val="22"/>
          <w:szCs w:val="22"/>
        </w:rPr>
        <w:t>.</w:t>
      </w:r>
      <w:r w:rsidRPr="00AD29BB">
        <w:rPr>
          <w:sz w:val="22"/>
          <w:szCs w:val="22"/>
        </w:rPr>
        <w:t xml:space="preserve"> U.S. Provisional Patent Application No. 62/553,080</w:t>
      </w:r>
    </w:p>
    <w:p w14:paraId="7D82F99A" w14:textId="77777777" w:rsidR="004A2CE9" w:rsidRDefault="004A2CE9" w:rsidP="004A2CE9">
      <w:pPr>
        <w:jc w:val="left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</w:p>
    <w:p w14:paraId="77D9E715" w14:textId="523AFD66" w:rsidR="004A2CE9" w:rsidRPr="004A2CE9" w:rsidRDefault="004A2CE9" w:rsidP="004A2CE9">
      <w:pPr>
        <w:rPr>
          <w:sz w:val="22"/>
          <w:szCs w:val="22"/>
        </w:rPr>
      </w:pPr>
      <w:r w:rsidRPr="004A2CE9">
        <w:rPr>
          <w:sz w:val="22"/>
          <w:szCs w:val="22"/>
        </w:rPr>
        <w:t>Scheller</w:t>
      </w:r>
      <w:r>
        <w:rPr>
          <w:sz w:val="22"/>
          <w:szCs w:val="22"/>
        </w:rPr>
        <w:t xml:space="preserve"> HV,</w:t>
      </w:r>
      <w:r w:rsidRPr="004A2CE9">
        <w:rPr>
          <w:sz w:val="22"/>
          <w:szCs w:val="22"/>
        </w:rPr>
        <w:t xml:space="preserve"> </w:t>
      </w:r>
      <w:proofErr w:type="spellStart"/>
      <w:r w:rsidRPr="004A2CE9">
        <w:rPr>
          <w:sz w:val="22"/>
          <w:szCs w:val="22"/>
        </w:rPr>
        <w:t>Stonebloom</w:t>
      </w:r>
      <w:proofErr w:type="spellEnd"/>
      <w:r>
        <w:rPr>
          <w:sz w:val="22"/>
          <w:szCs w:val="22"/>
        </w:rPr>
        <w:t xml:space="preserve"> SH</w:t>
      </w:r>
      <w:r w:rsidRPr="004A2CE9">
        <w:rPr>
          <w:sz w:val="22"/>
          <w:szCs w:val="22"/>
        </w:rPr>
        <w:t>,</w:t>
      </w:r>
      <w:r>
        <w:rPr>
          <w:sz w:val="22"/>
          <w:szCs w:val="22"/>
        </w:rPr>
        <w:t xml:space="preserve"> Birdseye DS (2017)</w:t>
      </w:r>
      <w:r w:rsidRPr="004A2CE9">
        <w:rPr>
          <w:sz w:val="22"/>
          <w:szCs w:val="22"/>
        </w:rPr>
        <w:t xml:space="preserve"> Modified plants and methods for producing modified cell wall by increasing expression of a galactosyltransferase</w:t>
      </w:r>
      <w:r>
        <w:rPr>
          <w:sz w:val="22"/>
          <w:szCs w:val="22"/>
        </w:rPr>
        <w:t xml:space="preserve">. </w:t>
      </w:r>
      <w:r w:rsidRPr="004A2CE9">
        <w:rPr>
          <w:sz w:val="22"/>
          <w:szCs w:val="22"/>
        </w:rPr>
        <w:t xml:space="preserve">U.S. Patent Application Ser. No: 62/554,175 </w:t>
      </w:r>
    </w:p>
    <w:p w14:paraId="177ADCF9" w14:textId="77777777" w:rsidR="004A2CE9" w:rsidRDefault="004A2CE9" w:rsidP="005571A6">
      <w:pPr>
        <w:rPr>
          <w:sz w:val="22"/>
          <w:szCs w:val="22"/>
        </w:rPr>
      </w:pPr>
    </w:p>
    <w:p w14:paraId="07CF1E9C" w14:textId="061F7D69" w:rsidR="005571A6" w:rsidRPr="005571A6" w:rsidRDefault="005571A6" w:rsidP="005571A6">
      <w:pPr>
        <w:rPr>
          <w:sz w:val="22"/>
          <w:szCs w:val="22"/>
        </w:rPr>
      </w:pPr>
      <w:r>
        <w:rPr>
          <w:sz w:val="22"/>
          <w:szCs w:val="22"/>
        </w:rPr>
        <w:t xml:space="preserve">Brandon A, Scheller HV, </w:t>
      </w:r>
      <w:proofErr w:type="spellStart"/>
      <w:r>
        <w:rPr>
          <w:sz w:val="22"/>
          <w:szCs w:val="22"/>
        </w:rPr>
        <w:t>Loque</w:t>
      </w:r>
      <w:proofErr w:type="spellEnd"/>
      <w:r>
        <w:rPr>
          <w:sz w:val="22"/>
          <w:szCs w:val="22"/>
        </w:rPr>
        <w:t xml:space="preserve"> D (2016) </w:t>
      </w:r>
      <w:r w:rsidRPr="005571A6">
        <w:rPr>
          <w:sz w:val="22"/>
          <w:szCs w:val="22"/>
        </w:rPr>
        <w:t xml:space="preserve">Mutant </w:t>
      </w:r>
      <w:proofErr w:type="spellStart"/>
      <w:r w:rsidRPr="005571A6">
        <w:rPr>
          <w:sz w:val="22"/>
          <w:szCs w:val="22"/>
        </w:rPr>
        <w:t>xylan</w:t>
      </w:r>
      <w:proofErr w:type="spellEnd"/>
      <w:r w:rsidRPr="005571A6">
        <w:rPr>
          <w:sz w:val="22"/>
          <w:szCs w:val="22"/>
        </w:rPr>
        <w:t xml:space="preserve"> biosynthetic enzymes capable of dominant suppression of </w:t>
      </w:r>
      <w:proofErr w:type="spellStart"/>
      <w:r w:rsidRPr="005571A6">
        <w:rPr>
          <w:sz w:val="22"/>
          <w:szCs w:val="22"/>
        </w:rPr>
        <w:t>xylan</w:t>
      </w:r>
      <w:proofErr w:type="spellEnd"/>
      <w:r w:rsidRPr="005571A6">
        <w:rPr>
          <w:sz w:val="22"/>
          <w:szCs w:val="22"/>
        </w:rPr>
        <w:t xml:space="preserve"> biosynthesis</w:t>
      </w:r>
      <w:r>
        <w:rPr>
          <w:sz w:val="22"/>
          <w:szCs w:val="22"/>
        </w:rPr>
        <w:t xml:space="preserve">. U.S. Patent Application Ser. No. </w:t>
      </w:r>
      <w:r w:rsidRPr="005571A6">
        <w:rPr>
          <w:sz w:val="22"/>
          <w:szCs w:val="22"/>
        </w:rPr>
        <w:t>62/435,687</w:t>
      </w:r>
    </w:p>
    <w:p w14:paraId="17850D3E" w14:textId="77777777" w:rsidR="005571A6" w:rsidRDefault="005571A6">
      <w:pPr>
        <w:pStyle w:val="Normal1"/>
        <w:jc w:val="left"/>
        <w:rPr>
          <w:sz w:val="22"/>
          <w:szCs w:val="22"/>
        </w:rPr>
      </w:pPr>
    </w:p>
    <w:p w14:paraId="30098DBE" w14:textId="77777777" w:rsidR="005226A9" w:rsidRDefault="009A7930">
      <w:pPr>
        <w:pStyle w:val="Normal1"/>
        <w:jc w:val="left"/>
      </w:pPr>
      <w:proofErr w:type="spellStart"/>
      <w:r>
        <w:rPr>
          <w:sz w:val="22"/>
          <w:szCs w:val="22"/>
        </w:rPr>
        <w:t>Stoppel</w:t>
      </w:r>
      <w:proofErr w:type="spellEnd"/>
      <w:r>
        <w:rPr>
          <w:sz w:val="22"/>
          <w:szCs w:val="22"/>
        </w:rPr>
        <w:t xml:space="preserve"> R, </w:t>
      </w:r>
      <w:proofErr w:type="spellStart"/>
      <w:r>
        <w:rPr>
          <w:sz w:val="22"/>
          <w:szCs w:val="22"/>
        </w:rPr>
        <w:t>Tartaglio</w:t>
      </w:r>
      <w:proofErr w:type="spellEnd"/>
      <w:r>
        <w:rPr>
          <w:sz w:val="22"/>
          <w:szCs w:val="22"/>
        </w:rPr>
        <w:t xml:space="preserve"> VS, Scheller HV (2015) Plant cells with a modified cell wall via reduced expression of a lipid-transfer protein. U.S. Patent Application Ser. No: 62/246,548</w:t>
      </w:r>
    </w:p>
    <w:p w14:paraId="798F8A36" w14:textId="77777777" w:rsidR="005226A9" w:rsidRDefault="005226A9">
      <w:pPr>
        <w:pStyle w:val="Normal1"/>
        <w:jc w:val="left"/>
      </w:pPr>
    </w:p>
    <w:p w14:paraId="12B631CE" w14:textId="3E478092" w:rsidR="005226A9" w:rsidRDefault="009A7930">
      <w:pPr>
        <w:pStyle w:val="Normal1"/>
        <w:jc w:val="left"/>
      </w:pPr>
      <w:r>
        <w:rPr>
          <w:sz w:val="22"/>
          <w:szCs w:val="22"/>
        </w:rPr>
        <w:t>Bartley LE, Ronald P, Scheller</w:t>
      </w:r>
      <w:r w:rsidR="00BE155B">
        <w:rPr>
          <w:sz w:val="22"/>
          <w:szCs w:val="22"/>
        </w:rPr>
        <w:t xml:space="preserve"> HV</w:t>
      </w:r>
      <w:r>
        <w:rPr>
          <w:sz w:val="22"/>
          <w:szCs w:val="22"/>
        </w:rPr>
        <w:t xml:space="preserve"> (2015) Modulation </w:t>
      </w:r>
      <w:proofErr w:type="gramStart"/>
      <w:r>
        <w:rPr>
          <w:sz w:val="22"/>
          <w:szCs w:val="22"/>
        </w:rPr>
        <w:t>Of</w:t>
      </w:r>
      <w:proofErr w:type="gramEnd"/>
      <w:r>
        <w:rPr>
          <w:sz w:val="22"/>
          <w:szCs w:val="22"/>
        </w:rPr>
        <w:t xml:space="preserve"> Expression Of Acyltransferases To Modify Hydroxycinnamic Acid. U. S. Patent Application serial no. 14/746,779</w:t>
      </w:r>
    </w:p>
    <w:p w14:paraId="72A16CCC" w14:textId="77777777" w:rsidR="005226A9" w:rsidRDefault="005226A9">
      <w:pPr>
        <w:pStyle w:val="Normal1"/>
        <w:jc w:val="left"/>
      </w:pPr>
    </w:p>
    <w:p w14:paraId="35D7BA75" w14:textId="77777777" w:rsidR="005226A9" w:rsidRDefault="009A7930">
      <w:pPr>
        <w:pStyle w:val="Normal1"/>
        <w:jc w:val="left"/>
      </w:pPr>
      <w:r>
        <w:rPr>
          <w:sz w:val="22"/>
          <w:szCs w:val="22"/>
        </w:rPr>
        <w:t xml:space="preserve">Scheller HV, </w:t>
      </w:r>
      <w:proofErr w:type="spellStart"/>
      <w:r>
        <w:rPr>
          <w:sz w:val="22"/>
          <w:szCs w:val="22"/>
        </w:rPr>
        <w:t>Heazlewood</w:t>
      </w:r>
      <w:proofErr w:type="spellEnd"/>
      <w:r>
        <w:rPr>
          <w:sz w:val="22"/>
          <w:szCs w:val="22"/>
        </w:rPr>
        <w:t xml:space="preserve"> JH (2015) Regulation of </w:t>
      </w:r>
      <w:proofErr w:type="spellStart"/>
      <w:r>
        <w:rPr>
          <w:sz w:val="22"/>
          <w:szCs w:val="22"/>
        </w:rPr>
        <w:t>Galactan</w:t>
      </w:r>
      <w:proofErr w:type="spellEnd"/>
      <w:r>
        <w:rPr>
          <w:sz w:val="22"/>
          <w:szCs w:val="22"/>
        </w:rPr>
        <w:t xml:space="preserve"> Synthase Expression to Modify </w:t>
      </w:r>
      <w:proofErr w:type="spellStart"/>
      <w:r>
        <w:rPr>
          <w:sz w:val="22"/>
          <w:szCs w:val="22"/>
        </w:rPr>
        <w:t>Galactan</w:t>
      </w:r>
      <w:proofErr w:type="spellEnd"/>
      <w:r>
        <w:rPr>
          <w:sz w:val="22"/>
          <w:szCs w:val="22"/>
        </w:rPr>
        <w:t xml:space="preserve"> Content in Plants. U. S. Patent Application serial no. 14/399,880.</w:t>
      </w:r>
    </w:p>
    <w:p w14:paraId="3018E728" w14:textId="77777777" w:rsidR="005226A9" w:rsidRDefault="005226A9">
      <w:pPr>
        <w:pStyle w:val="Normal1"/>
        <w:jc w:val="left"/>
      </w:pPr>
    </w:p>
    <w:p w14:paraId="4668BC67" w14:textId="77777777" w:rsidR="005226A9" w:rsidRDefault="009A7930">
      <w:pPr>
        <w:pStyle w:val="Normal1"/>
        <w:jc w:val="left"/>
      </w:pPr>
      <w:proofErr w:type="spellStart"/>
      <w:r>
        <w:rPr>
          <w:sz w:val="22"/>
          <w:szCs w:val="22"/>
        </w:rPr>
        <w:t>Stonebloom</w:t>
      </w:r>
      <w:proofErr w:type="spellEnd"/>
      <w:r>
        <w:rPr>
          <w:sz w:val="22"/>
          <w:szCs w:val="22"/>
        </w:rPr>
        <w:t xml:space="preserve"> S, Scheller HV (2014) Induction of Latex Accumulation in Rubber-Producing Shrubs</w:t>
      </w:r>
    </w:p>
    <w:p w14:paraId="3B109136" w14:textId="77777777" w:rsidR="005226A9" w:rsidRDefault="009A7930">
      <w:pPr>
        <w:pStyle w:val="Normal1"/>
        <w:jc w:val="left"/>
      </w:pPr>
      <w:r>
        <w:rPr>
          <w:sz w:val="22"/>
          <w:szCs w:val="22"/>
        </w:rPr>
        <w:t>U.S. Patent Application Ser. No: 61/955,961</w:t>
      </w:r>
    </w:p>
    <w:p w14:paraId="059F9DA3" w14:textId="77777777" w:rsidR="005226A9" w:rsidRDefault="005226A9">
      <w:pPr>
        <w:pStyle w:val="Normal1"/>
        <w:jc w:val="left"/>
      </w:pPr>
    </w:p>
    <w:p w14:paraId="576F2199" w14:textId="77777777" w:rsidR="005226A9" w:rsidRDefault="009A7930">
      <w:pPr>
        <w:pStyle w:val="Normal1"/>
      </w:pPr>
      <w:r>
        <w:rPr>
          <w:sz w:val="22"/>
          <w:szCs w:val="22"/>
        </w:rPr>
        <w:t xml:space="preserve">Scheller HV, </w:t>
      </w:r>
      <w:proofErr w:type="spellStart"/>
      <w:r>
        <w:rPr>
          <w:sz w:val="22"/>
          <w:szCs w:val="22"/>
        </w:rPr>
        <w:t>Rautengarten</w:t>
      </w:r>
      <w:proofErr w:type="spellEnd"/>
      <w:r>
        <w:rPr>
          <w:sz w:val="22"/>
          <w:szCs w:val="22"/>
        </w:rPr>
        <w:t xml:space="preserve"> C, Ebert B, </w:t>
      </w:r>
      <w:proofErr w:type="spellStart"/>
      <w:r>
        <w:rPr>
          <w:sz w:val="22"/>
          <w:szCs w:val="22"/>
        </w:rPr>
        <w:t>Heazlewood</w:t>
      </w:r>
      <w:proofErr w:type="spellEnd"/>
      <w:r>
        <w:rPr>
          <w:sz w:val="22"/>
          <w:szCs w:val="22"/>
        </w:rPr>
        <w:t xml:space="preserve"> JL (2013) Cell Modified in the Expression of a Nucleotide Sugar Transporter. U.S. Patent Application Ser. No: 61/835,506</w:t>
      </w:r>
    </w:p>
    <w:p w14:paraId="5D68CAF0" w14:textId="77777777" w:rsidR="005226A9" w:rsidRDefault="005226A9">
      <w:pPr>
        <w:pStyle w:val="Normal1"/>
        <w:jc w:val="left"/>
      </w:pPr>
    </w:p>
    <w:p w14:paraId="183E49A8" w14:textId="77777777" w:rsidR="005226A9" w:rsidRDefault="009A7930">
      <w:pPr>
        <w:pStyle w:val="Normal1"/>
        <w:jc w:val="left"/>
      </w:pPr>
      <w:r>
        <w:rPr>
          <w:sz w:val="22"/>
          <w:szCs w:val="22"/>
        </w:rPr>
        <w:t>Bartley LE, Ronald P, Scheller HV (2013) Modulation of Expression of Acyltransferases in Grasses to Modify Hydroxycinnamic Acid Content. International Patent application PCT/US2013/077266</w:t>
      </w:r>
    </w:p>
    <w:p w14:paraId="289C7E29" w14:textId="77777777" w:rsidR="005226A9" w:rsidRDefault="005226A9">
      <w:pPr>
        <w:pStyle w:val="Normal1"/>
        <w:jc w:val="left"/>
      </w:pPr>
    </w:p>
    <w:p w14:paraId="16A0B35A" w14:textId="77777777" w:rsidR="005226A9" w:rsidRDefault="009A7930">
      <w:pPr>
        <w:pStyle w:val="Normal1"/>
        <w:jc w:val="left"/>
      </w:pPr>
      <w:r>
        <w:rPr>
          <w:sz w:val="22"/>
          <w:szCs w:val="22"/>
        </w:rPr>
        <w:t>Bartley LE, Ronald P, Scheller HV (2012) Modulation of Expression of Acyltransferases in Grasses to Modify Hydroxycinnamic Acid Content. U.S. patent application serial no. 61/745,247</w:t>
      </w:r>
    </w:p>
    <w:p w14:paraId="2E0D4FF9" w14:textId="77777777" w:rsidR="005226A9" w:rsidRDefault="005226A9">
      <w:pPr>
        <w:pStyle w:val="Normal1"/>
        <w:jc w:val="left"/>
      </w:pPr>
    </w:p>
    <w:p w14:paraId="4FC1D9D9" w14:textId="77777777" w:rsidR="005226A9" w:rsidRDefault="009A7930">
      <w:pPr>
        <w:pStyle w:val="Normal1"/>
        <w:jc w:val="left"/>
      </w:pPr>
      <w:r>
        <w:rPr>
          <w:sz w:val="22"/>
          <w:szCs w:val="22"/>
        </w:rPr>
        <w:t xml:space="preserve">Chiniquy D, Ronald P, Scheller HV (2012) Inhibition of a </w:t>
      </w:r>
      <w:proofErr w:type="spellStart"/>
      <w:r>
        <w:rPr>
          <w:sz w:val="22"/>
          <w:szCs w:val="22"/>
        </w:rPr>
        <w:t>Xylosyltransferase</w:t>
      </w:r>
      <w:proofErr w:type="spellEnd"/>
      <w:r>
        <w:rPr>
          <w:sz w:val="22"/>
          <w:szCs w:val="22"/>
        </w:rPr>
        <w:t xml:space="preserve"> to Improve Saccharification Efficiency. U.S. nonprovisional patent application no. 13/953,642 </w:t>
      </w:r>
    </w:p>
    <w:p w14:paraId="5ACF443B" w14:textId="77777777" w:rsidR="005226A9" w:rsidRDefault="005226A9">
      <w:pPr>
        <w:pStyle w:val="Normal1"/>
        <w:jc w:val="left"/>
      </w:pPr>
    </w:p>
    <w:p w14:paraId="5C796293" w14:textId="77777777" w:rsidR="005226A9" w:rsidRDefault="009A7930">
      <w:pPr>
        <w:pStyle w:val="Normal1"/>
        <w:jc w:val="left"/>
      </w:pPr>
      <w:r>
        <w:rPr>
          <w:sz w:val="22"/>
          <w:szCs w:val="22"/>
        </w:rPr>
        <w:t xml:space="preserve">Scheller HV, </w:t>
      </w:r>
      <w:proofErr w:type="spellStart"/>
      <w:r>
        <w:rPr>
          <w:sz w:val="22"/>
          <w:szCs w:val="22"/>
        </w:rPr>
        <w:t>Heazlewood</w:t>
      </w:r>
      <w:proofErr w:type="spellEnd"/>
      <w:r>
        <w:rPr>
          <w:sz w:val="22"/>
          <w:szCs w:val="22"/>
        </w:rPr>
        <w:t xml:space="preserve"> J (2013), Regulation of </w:t>
      </w:r>
      <w:proofErr w:type="spellStart"/>
      <w:r>
        <w:rPr>
          <w:sz w:val="22"/>
          <w:szCs w:val="22"/>
        </w:rPr>
        <w:t>Galactan</w:t>
      </w:r>
      <w:proofErr w:type="spellEnd"/>
      <w:r>
        <w:rPr>
          <w:sz w:val="22"/>
          <w:szCs w:val="22"/>
        </w:rPr>
        <w:t xml:space="preserve"> Synthase Expression to Modify </w:t>
      </w:r>
      <w:proofErr w:type="spellStart"/>
      <w:r>
        <w:rPr>
          <w:sz w:val="22"/>
          <w:szCs w:val="22"/>
        </w:rPr>
        <w:t>Galactan</w:t>
      </w:r>
      <w:proofErr w:type="spellEnd"/>
      <w:r>
        <w:rPr>
          <w:sz w:val="22"/>
          <w:szCs w:val="22"/>
        </w:rPr>
        <w:t xml:space="preserve"> Content in Plants. International Patent application PCT/US2013/040632</w:t>
      </w:r>
    </w:p>
    <w:p w14:paraId="37C784C2" w14:textId="77777777" w:rsidR="005226A9" w:rsidRDefault="009A7930">
      <w:pPr>
        <w:pStyle w:val="Normal1"/>
        <w:jc w:val="left"/>
      </w:pPr>
      <w:r>
        <w:rPr>
          <w:sz w:val="22"/>
          <w:szCs w:val="22"/>
        </w:rPr>
        <w:t xml:space="preserve">               </w:t>
      </w:r>
    </w:p>
    <w:p w14:paraId="7C3CDAC4" w14:textId="77777777" w:rsidR="005226A9" w:rsidRDefault="009A7930">
      <w:pPr>
        <w:pStyle w:val="Normal1"/>
        <w:jc w:val="left"/>
      </w:pPr>
      <w:r>
        <w:rPr>
          <w:sz w:val="22"/>
          <w:szCs w:val="22"/>
        </w:rPr>
        <w:t xml:space="preserve">Chiniquy D, Ronald P, Scheller HV (2012) Inhibition of a </w:t>
      </w:r>
      <w:proofErr w:type="spellStart"/>
      <w:r>
        <w:rPr>
          <w:sz w:val="22"/>
          <w:szCs w:val="22"/>
        </w:rPr>
        <w:t>Xylosyltransferase</w:t>
      </w:r>
      <w:proofErr w:type="spellEnd"/>
      <w:r>
        <w:rPr>
          <w:sz w:val="22"/>
          <w:szCs w:val="22"/>
        </w:rPr>
        <w:t xml:space="preserve"> to Improve Saccharification Efficiency. U.S. Patent Application Ser. No: 61/676,536</w:t>
      </w:r>
    </w:p>
    <w:p w14:paraId="45A19EAB" w14:textId="77777777" w:rsidR="005226A9" w:rsidRDefault="005226A9">
      <w:pPr>
        <w:pStyle w:val="Normal1"/>
        <w:jc w:val="left"/>
      </w:pPr>
    </w:p>
    <w:p w14:paraId="6450DD8F" w14:textId="77777777" w:rsidR="005226A9" w:rsidRDefault="009A7930">
      <w:pPr>
        <w:pStyle w:val="Normal1"/>
        <w:jc w:val="left"/>
      </w:pPr>
      <w:r>
        <w:rPr>
          <w:sz w:val="22"/>
          <w:szCs w:val="22"/>
        </w:rPr>
        <w:t xml:space="preserve">Scheller HV, </w:t>
      </w:r>
      <w:proofErr w:type="spellStart"/>
      <w:r>
        <w:rPr>
          <w:sz w:val="22"/>
          <w:szCs w:val="22"/>
        </w:rPr>
        <w:t>Heazlewood</w:t>
      </w:r>
      <w:proofErr w:type="spellEnd"/>
      <w:r>
        <w:rPr>
          <w:sz w:val="22"/>
          <w:szCs w:val="22"/>
        </w:rPr>
        <w:t xml:space="preserve"> J (2012), Improved crops with increased </w:t>
      </w:r>
      <w:proofErr w:type="spellStart"/>
      <w:r>
        <w:rPr>
          <w:sz w:val="22"/>
          <w:szCs w:val="22"/>
        </w:rPr>
        <w:t>galactan</w:t>
      </w:r>
      <w:proofErr w:type="spellEnd"/>
      <w:r>
        <w:rPr>
          <w:sz w:val="22"/>
          <w:szCs w:val="22"/>
        </w:rPr>
        <w:t xml:space="preserve"> content. US Provisional application Ser. no. 61/645,537.</w:t>
      </w:r>
    </w:p>
    <w:p w14:paraId="0D50B62E" w14:textId="77777777" w:rsidR="005226A9" w:rsidRDefault="005226A9">
      <w:pPr>
        <w:pStyle w:val="Normal1"/>
        <w:jc w:val="left"/>
      </w:pPr>
    </w:p>
    <w:p w14:paraId="6C69C685" w14:textId="77777777" w:rsidR="005226A9" w:rsidRDefault="009A7930">
      <w:pPr>
        <w:pStyle w:val="Normal1"/>
        <w:jc w:val="left"/>
      </w:pPr>
      <w:proofErr w:type="spellStart"/>
      <w:r>
        <w:rPr>
          <w:sz w:val="22"/>
          <w:szCs w:val="22"/>
        </w:rPr>
        <w:t>Loque</w:t>
      </w:r>
      <w:proofErr w:type="spellEnd"/>
      <w:r>
        <w:rPr>
          <w:sz w:val="22"/>
          <w:szCs w:val="22"/>
        </w:rPr>
        <w:t xml:space="preserve"> D, Scheller HV (2012) Spatially modified gene expression in plants. PCT/US2012/023182.</w:t>
      </w:r>
    </w:p>
    <w:p w14:paraId="30F1C4EB" w14:textId="77777777" w:rsidR="005226A9" w:rsidRDefault="005226A9">
      <w:pPr>
        <w:pStyle w:val="Normal1"/>
        <w:tabs>
          <w:tab w:val="left" w:pos="-1134"/>
          <w:tab w:val="left" w:pos="0"/>
          <w:tab w:val="left" w:pos="393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spacing w:after="31"/>
      </w:pPr>
    </w:p>
    <w:p w14:paraId="461C34BA" w14:textId="77777777" w:rsidR="005226A9" w:rsidRDefault="009A7930">
      <w:pPr>
        <w:pStyle w:val="Normal1"/>
      </w:pPr>
      <w:proofErr w:type="spellStart"/>
      <w:r>
        <w:rPr>
          <w:sz w:val="22"/>
          <w:szCs w:val="22"/>
        </w:rPr>
        <w:t>Loque</w:t>
      </w:r>
      <w:proofErr w:type="spellEnd"/>
      <w:r>
        <w:rPr>
          <w:sz w:val="22"/>
          <w:szCs w:val="22"/>
        </w:rPr>
        <w:t xml:space="preserve"> D, Scheller HV (2011) Spatially modified gene expression in plants. U.S. Patent Application Ser. No: 61/437,569</w:t>
      </w:r>
    </w:p>
    <w:p w14:paraId="431F96BE" w14:textId="77777777" w:rsidR="005226A9" w:rsidRDefault="005226A9">
      <w:pPr>
        <w:pStyle w:val="Normal1"/>
        <w:tabs>
          <w:tab w:val="left" w:pos="-1134"/>
          <w:tab w:val="left" w:pos="0"/>
          <w:tab w:val="left" w:pos="393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spacing w:after="31"/>
      </w:pPr>
    </w:p>
    <w:p w14:paraId="2DE6C254" w14:textId="77777777" w:rsidR="005226A9" w:rsidRDefault="009A7930">
      <w:pPr>
        <w:pStyle w:val="Normal1"/>
        <w:tabs>
          <w:tab w:val="left" w:pos="-1134"/>
          <w:tab w:val="left" w:pos="0"/>
          <w:tab w:val="left" w:pos="393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spacing w:after="31"/>
      </w:pPr>
      <w:r>
        <w:rPr>
          <w:sz w:val="22"/>
          <w:szCs w:val="22"/>
        </w:rPr>
        <w:t xml:space="preserve">Scheller HV, </w:t>
      </w:r>
      <w:proofErr w:type="spellStart"/>
      <w:r>
        <w:rPr>
          <w:sz w:val="22"/>
          <w:szCs w:val="22"/>
        </w:rPr>
        <w:t>Harholt</w:t>
      </w:r>
      <w:proofErr w:type="spellEnd"/>
      <w:r>
        <w:rPr>
          <w:sz w:val="22"/>
          <w:szCs w:val="22"/>
        </w:rPr>
        <w:t xml:space="preserve"> J, </w:t>
      </w:r>
      <w:proofErr w:type="spellStart"/>
      <w:r>
        <w:rPr>
          <w:sz w:val="22"/>
          <w:szCs w:val="22"/>
        </w:rPr>
        <w:t>Ulvskov</w:t>
      </w:r>
      <w:proofErr w:type="spellEnd"/>
      <w:r>
        <w:rPr>
          <w:sz w:val="22"/>
          <w:szCs w:val="22"/>
        </w:rPr>
        <w:t xml:space="preserve"> P (2010) Stress-tolerant Plants Expressing </w:t>
      </w:r>
      <w:proofErr w:type="spellStart"/>
      <w:r>
        <w:rPr>
          <w:sz w:val="22"/>
          <w:szCs w:val="22"/>
        </w:rPr>
        <w:t>Mannosylglycerate</w:t>
      </w:r>
      <w:proofErr w:type="spellEnd"/>
      <w:r>
        <w:rPr>
          <w:sz w:val="22"/>
          <w:szCs w:val="22"/>
        </w:rPr>
        <w:t>-Producing Enzymes. International patent application PCT/US2010/033581.</w:t>
      </w:r>
    </w:p>
    <w:p w14:paraId="08B9D90D" w14:textId="77777777" w:rsidR="005226A9" w:rsidRDefault="005226A9">
      <w:pPr>
        <w:pStyle w:val="Normal1"/>
        <w:tabs>
          <w:tab w:val="left" w:pos="-1134"/>
          <w:tab w:val="left" w:pos="0"/>
          <w:tab w:val="left" w:pos="393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spacing w:after="31"/>
      </w:pPr>
    </w:p>
    <w:p w14:paraId="5CC8749A" w14:textId="77777777" w:rsidR="005226A9" w:rsidRDefault="009A7930">
      <w:pPr>
        <w:pStyle w:val="Normal1"/>
        <w:tabs>
          <w:tab w:val="left" w:pos="-1134"/>
          <w:tab w:val="left" w:pos="0"/>
          <w:tab w:val="left" w:pos="393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spacing w:after="31"/>
      </w:pPr>
      <w:r>
        <w:rPr>
          <w:sz w:val="22"/>
          <w:szCs w:val="22"/>
        </w:rPr>
        <w:t>Scheller HV (2010) Method of reducing acetylation in plants to improve biofuel production. International patent application PCT/US2010/024477</w:t>
      </w:r>
    </w:p>
    <w:p w14:paraId="112E3095" w14:textId="77777777" w:rsidR="005226A9" w:rsidRDefault="005226A9">
      <w:pPr>
        <w:pStyle w:val="Normal1"/>
        <w:tabs>
          <w:tab w:val="left" w:pos="-1134"/>
          <w:tab w:val="left" w:pos="0"/>
          <w:tab w:val="left" w:pos="393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spacing w:after="31"/>
      </w:pPr>
    </w:p>
    <w:p w14:paraId="340A888A" w14:textId="77777777" w:rsidR="005226A9" w:rsidRDefault="009A7930">
      <w:pPr>
        <w:pStyle w:val="Normal1"/>
        <w:tabs>
          <w:tab w:val="left" w:pos="-1134"/>
          <w:tab w:val="left" w:pos="0"/>
          <w:tab w:val="left" w:pos="393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spacing w:after="31"/>
      </w:pPr>
      <w:r>
        <w:rPr>
          <w:sz w:val="22"/>
          <w:szCs w:val="22"/>
        </w:rPr>
        <w:t xml:space="preserve">Scheller HV, </w:t>
      </w:r>
      <w:proofErr w:type="spellStart"/>
      <w:r>
        <w:rPr>
          <w:sz w:val="22"/>
          <w:szCs w:val="22"/>
        </w:rPr>
        <w:t>Harholt</w:t>
      </w:r>
      <w:proofErr w:type="spellEnd"/>
      <w:r>
        <w:rPr>
          <w:sz w:val="22"/>
          <w:szCs w:val="22"/>
        </w:rPr>
        <w:t xml:space="preserve"> J, </w:t>
      </w:r>
      <w:proofErr w:type="spellStart"/>
      <w:r>
        <w:rPr>
          <w:sz w:val="22"/>
          <w:szCs w:val="22"/>
        </w:rPr>
        <w:t>Ulvskov</w:t>
      </w:r>
      <w:proofErr w:type="spellEnd"/>
      <w:r>
        <w:rPr>
          <w:sz w:val="22"/>
          <w:szCs w:val="22"/>
        </w:rPr>
        <w:t xml:space="preserve"> P (2009) Stress-tolerant Plants Expressing </w:t>
      </w:r>
      <w:proofErr w:type="spellStart"/>
      <w:r>
        <w:rPr>
          <w:sz w:val="22"/>
          <w:szCs w:val="22"/>
        </w:rPr>
        <w:t>Mannosylglycerate</w:t>
      </w:r>
      <w:proofErr w:type="spellEnd"/>
      <w:r>
        <w:rPr>
          <w:sz w:val="22"/>
          <w:szCs w:val="22"/>
        </w:rPr>
        <w:t>-Producing Enzymes. U.S. Patent Application Ser. No: 61/175,404</w:t>
      </w:r>
    </w:p>
    <w:p w14:paraId="1324E9C1" w14:textId="77777777" w:rsidR="005226A9" w:rsidRDefault="005226A9">
      <w:pPr>
        <w:pStyle w:val="Normal1"/>
        <w:tabs>
          <w:tab w:val="left" w:pos="-1134"/>
          <w:tab w:val="left" w:pos="0"/>
          <w:tab w:val="left" w:pos="393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spacing w:after="31"/>
      </w:pPr>
    </w:p>
    <w:p w14:paraId="0A285FDE" w14:textId="77777777" w:rsidR="005226A9" w:rsidRDefault="009A7930">
      <w:pPr>
        <w:pStyle w:val="Normal1"/>
        <w:tabs>
          <w:tab w:val="left" w:pos="-1134"/>
          <w:tab w:val="left" w:pos="0"/>
          <w:tab w:val="left" w:pos="393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spacing w:after="31"/>
      </w:pPr>
      <w:r>
        <w:rPr>
          <w:sz w:val="22"/>
          <w:szCs w:val="22"/>
        </w:rPr>
        <w:t xml:space="preserve">Scheller HV (2009) Method of reducing acetylation in plants to improve biofuel production. US provisional. </w:t>
      </w:r>
    </w:p>
    <w:p w14:paraId="49F27774" w14:textId="77777777" w:rsidR="005226A9" w:rsidRDefault="005226A9">
      <w:pPr>
        <w:pStyle w:val="Normal1"/>
        <w:tabs>
          <w:tab w:val="left" w:pos="-1134"/>
          <w:tab w:val="left" w:pos="0"/>
          <w:tab w:val="left" w:pos="393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spacing w:after="31"/>
      </w:pPr>
    </w:p>
    <w:p w14:paraId="4B83945B" w14:textId="33531EBF" w:rsidR="005226A9" w:rsidRDefault="009A7930">
      <w:pPr>
        <w:pStyle w:val="Normal1"/>
        <w:tabs>
          <w:tab w:val="left" w:pos="-1134"/>
          <w:tab w:val="left" w:pos="0"/>
          <w:tab w:val="left" w:pos="393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spacing w:after="31"/>
      </w:pPr>
      <w:r>
        <w:rPr>
          <w:sz w:val="22"/>
          <w:szCs w:val="22"/>
        </w:rPr>
        <w:t xml:space="preserve">Scheller HV, </w:t>
      </w:r>
      <w:proofErr w:type="spellStart"/>
      <w:r>
        <w:rPr>
          <w:sz w:val="22"/>
          <w:szCs w:val="22"/>
        </w:rPr>
        <w:t>Sørensen</w:t>
      </w:r>
      <w:proofErr w:type="spellEnd"/>
      <w:r>
        <w:rPr>
          <w:sz w:val="22"/>
          <w:szCs w:val="22"/>
        </w:rPr>
        <w:t xml:space="preserve"> SO, </w:t>
      </w:r>
      <w:proofErr w:type="spellStart"/>
      <w:r>
        <w:rPr>
          <w:sz w:val="22"/>
          <w:szCs w:val="22"/>
        </w:rPr>
        <w:t>Harholt</w:t>
      </w:r>
      <w:proofErr w:type="spellEnd"/>
      <w:r>
        <w:rPr>
          <w:sz w:val="22"/>
          <w:szCs w:val="22"/>
        </w:rPr>
        <w:t xml:space="preserve"> J (2005) </w:t>
      </w:r>
      <w:proofErr w:type="spellStart"/>
      <w:r>
        <w:rPr>
          <w:sz w:val="22"/>
          <w:szCs w:val="22"/>
        </w:rPr>
        <w:t>Xylosyltransferase</w:t>
      </w:r>
      <w:proofErr w:type="spellEnd"/>
      <w:r>
        <w:rPr>
          <w:sz w:val="22"/>
          <w:szCs w:val="22"/>
        </w:rPr>
        <w:t>. Application PA 2005 00065.</w:t>
      </w:r>
    </w:p>
    <w:p w14:paraId="11DF494B" w14:textId="77777777" w:rsidR="005226A9" w:rsidRDefault="005226A9">
      <w:pPr>
        <w:pStyle w:val="Normal1"/>
        <w:tabs>
          <w:tab w:val="left" w:pos="-1134"/>
          <w:tab w:val="left" w:pos="0"/>
          <w:tab w:val="left" w:pos="393"/>
          <w:tab w:val="left" w:pos="886"/>
          <w:tab w:val="left" w:pos="1134"/>
          <w:tab w:val="left" w:pos="2774"/>
          <w:tab w:val="left" w:pos="3402"/>
          <w:tab w:val="left" w:pos="4536"/>
          <w:tab w:val="left" w:pos="5670"/>
          <w:tab w:val="left" w:pos="6804"/>
          <w:tab w:val="left" w:pos="7794"/>
          <w:tab w:val="left" w:pos="9072"/>
          <w:tab w:val="left" w:pos="10098"/>
          <w:tab w:val="left" w:pos="11250"/>
          <w:tab w:val="left" w:pos="12402"/>
        </w:tabs>
        <w:spacing w:after="31"/>
      </w:pPr>
    </w:p>
    <w:p w14:paraId="5970A336" w14:textId="73E3C79D" w:rsidR="005226A9" w:rsidRDefault="005226A9" w:rsidP="004159D4">
      <w:pPr>
        <w:pStyle w:val="Normal1"/>
      </w:pPr>
    </w:p>
    <w:sectPr w:rsidR="005226A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18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E590" w14:textId="77777777" w:rsidR="0084257C" w:rsidRDefault="0084257C">
      <w:r>
        <w:separator/>
      </w:r>
    </w:p>
  </w:endnote>
  <w:endnote w:type="continuationSeparator" w:id="0">
    <w:p w14:paraId="00A71AE2" w14:textId="77777777" w:rsidR="0084257C" w:rsidRDefault="0084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aco">
    <w:panose1 w:val="00000000000000000000"/>
    <w:charset w:val="4D"/>
    <w:family w:val="auto"/>
    <w:pitch w:val="variable"/>
    <w:sig w:usb0="A00002FF" w:usb1="500039FB" w:usb2="00000000" w:usb3="00000000" w:csb0="00000197" w:csb1="00000000"/>
  </w:font>
  <w:font w:name="Nova Mono">
    <w:altName w:val="Times New Roman"/>
    <w:panose1 w:val="020B0604020202020204"/>
    <w:charset w:val="00"/>
    <w:family w:val="auto"/>
    <w:pitch w:val="default"/>
  </w:font>
  <w:font w:name="inherit">
    <w:altName w:val="Times New Roman"/>
    <w:panose1 w:val="020B0604020202020204"/>
    <w:charset w:val="00"/>
    <w:family w:val="roman"/>
    <w:notTrueType/>
    <w:pitch w:val="default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2670" w14:textId="77777777" w:rsidR="00A032E7" w:rsidRDefault="00A03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ED6B" w14:textId="77777777" w:rsidR="00A032E7" w:rsidRDefault="00A032E7">
    <w:pPr>
      <w:pStyle w:val="Normal1"/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16</w:t>
    </w:r>
    <w:r>
      <w:fldChar w:fldCharType="end"/>
    </w:r>
  </w:p>
  <w:p w14:paraId="68540872" w14:textId="77777777" w:rsidR="00A032E7" w:rsidRDefault="00A032E7">
    <w:pPr>
      <w:pStyle w:val="Normal1"/>
      <w:tabs>
        <w:tab w:val="center" w:pos="4819"/>
        <w:tab w:val="right" w:pos="9638"/>
      </w:tabs>
      <w:spacing w:after="72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B95F" w14:textId="77777777" w:rsidR="00A032E7" w:rsidRDefault="00A03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31AF" w14:textId="77777777" w:rsidR="0084257C" w:rsidRDefault="0084257C">
      <w:r>
        <w:separator/>
      </w:r>
    </w:p>
  </w:footnote>
  <w:footnote w:type="continuationSeparator" w:id="0">
    <w:p w14:paraId="2117195B" w14:textId="77777777" w:rsidR="0084257C" w:rsidRDefault="0084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44DB2" w14:textId="77777777" w:rsidR="00A032E7" w:rsidRDefault="00A03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5CCE" w14:textId="77777777" w:rsidR="00A032E7" w:rsidRDefault="00A032E7">
    <w:pPr>
      <w:pStyle w:val="Normal1"/>
      <w:tabs>
        <w:tab w:val="center" w:pos="4819"/>
        <w:tab w:val="right" w:pos="9638"/>
      </w:tabs>
      <w:spacing w:before="720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70208" w14:textId="77777777" w:rsidR="00A032E7" w:rsidRDefault="00A03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3BD7"/>
    <w:multiLevelType w:val="multilevel"/>
    <w:tmpl w:val="AC3E4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1F307E"/>
    <w:multiLevelType w:val="multilevel"/>
    <w:tmpl w:val="2D22C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106CE"/>
    <w:multiLevelType w:val="multilevel"/>
    <w:tmpl w:val="952A0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56543"/>
    <w:multiLevelType w:val="multilevel"/>
    <w:tmpl w:val="24E0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6D666B"/>
    <w:multiLevelType w:val="multilevel"/>
    <w:tmpl w:val="DA6C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E450CE"/>
    <w:multiLevelType w:val="multilevel"/>
    <w:tmpl w:val="549A2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3C2F97"/>
    <w:multiLevelType w:val="multilevel"/>
    <w:tmpl w:val="E86C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6F56AE"/>
    <w:multiLevelType w:val="multilevel"/>
    <w:tmpl w:val="3CEA4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F06EC"/>
    <w:multiLevelType w:val="multilevel"/>
    <w:tmpl w:val="5EECD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F06397"/>
    <w:multiLevelType w:val="multilevel"/>
    <w:tmpl w:val="EBFE0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1B10DF"/>
    <w:multiLevelType w:val="multilevel"/>
    <w:tmpl w:val="D93444A0"/>
    <w:lvl w:ilvl="0">
      <w:start w:val="91"/>
      <w:numFmt w:val="decimal"/>
      <w:lvlText w:val="%1."/>
      <w:lvlJc w:val="left"/>
      <w:pPr>
        <w:ind w:left="393" w:firstLine="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86" w:firstLine="393"/>
      </w:pPr>
    </w:lvl>
    <w:lvl w:ilvl="2">
      <w:start w:val="1"/>
      <w:numFmt w:val="decimal"/>
      <w:lvlText w:val="%3."/>
      <w:lvlJc w:val="left"/>
      <w:pPr>
        <w:ind w:left="1179" w:firstLine="786"/>
      </w:pPr>
    </w:lvl>
    <w:lvl w:ilvl="3">
      <w:start w:val="1"/>
      <w:numFmt w:val="decimal"/>
      <w:lvlText w:val="%4."/>
      <w:lvlJc w:val="left"/>
      <w:pPr>
        <w:ind w:left="1572" w:firstLine="1179"/>
      </w:pPr>
    </w:lvl>
    <w:lvl w:ilvl="4">
      <w:start w:val="1"/>
      <w:numFmt w:val="decimal"/>
      <w:lvlText w:val="%5."/>
      <w:lvlJc w:val="left"/>
      <w:pPr>
        <w:ind w:left="1965" w:firstLine="1572"/>
      </w:pPr>
    </w:lvl>
    <w:lvl w:ilvl="5">
      <w:start w:val="1"/>
      <w:numFmt w:val="decimal"/>
      <w:lvlText w:val="%6."/>
      <w:lvlJc w:val="left"/>
      <w:pPr>
        <w:ind w:left="2358" w:firstLine="1965"/>
      </w:pPr>
    </w:lvl>
    <w:lvl w:ilvl="6">
      <w:start w:val="1"/>
      <w:numFmt w:val="decimal"/>
      <w:lvlText w:val="%7."/>
      <w:lvlJc w:val="left"/>
      <w:pPr>
        <w:ind w:left="2751" w:firstLine="2358"/>
      </w:pPr>
    </w:lvl>
    <w:lvl w:ilvl="7">
      <w:start w:val="1"/>
      <w:numFmt w:val="decimal"/>
      <w:lvlText w:val="%8."/>
      <w:lvlJc w:val="left"/>
      <w:pPr>
        <w:ind w:left="3144" w:firstLine="2750"/>
      </w:pPr>
    </w:lvl>
    <w:lvl w:ilvl="8">
      <w:start w:val="1"/>
      <w:numFmt w:val="lowerRoman"/>
      <w:lvlText w:val="%9"/>
      <w:lvlJc w:val="left"/>
      <w:pPr>
        <w:ind w:left="3537" w:firstLine="3144"/>
      </w:pPr>
    </w:lvl>
  </w:abstractNum>
  <w:abstractNum w:abstractNumId="11" w15:restartNumberingAfterBreak="0">
    <w:nsid w:val="55237677"/>
    <w:multiLevelType w:val="multilevel"/>
    <w:tmpl w:val="20F4A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A50E68"/>
    <w:multiLevelType w:val="hybridMultilevel"/>
    <w:tmpl w:val="CD8C0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666D53"/>
    <w:multiLevelType w:val="multilevel"/>
    <w:tmpl w:val="98522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781C42"/>
    <w:multiLevelType w:val="multilevel"/>
    <w:tmpl w:val="9E0C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9D0460"/>
    <w:multiLevelType w:val="multilevel"/>
    <w:tmpl w:val="13F04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910CD6"/>
    <w:multiLevelType w:val="multilevel"/>
    <w:tmpl w:val="4D924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107FFA"/>
    <w:multiLevelType w:val="multilevel"/>
    <w:tmpl w:val="BB5EA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3605C0"/>
    <w:multiLevelType w:val="multilevel"/>
    <w:tmpl w:val="96F847BA"/>
    <w:lvl w:ilvl="0">
      <w:start w:val="106"/>
      <w:numFmt w:val="decimal"/>
      <w:lvlText w:val="%1."/>
      <w:lvlJc w:val="left"/>
      <w:pPr>
        <w:ind w:left="393" w:firstLine="0"/>
      </w:pPr>
    </w:lvl>
    <w:lvl w:ilvl="1">
      <w:start w:val="1"/>
      <w:numFmt w:val="decimal"/>
      <w:lvlText w:val="%2."/>
      <w:lvlJc w:val="left"/>
      <w:pPr>
        <w:ind w:left="786" w:firstLine="393"/>
      </w:pPr>
    </w:lvl>
    <w:lvl w:ilvl="2">
      <w:start w:val="1"/>
      <w:numFmt w:val="decimal"/>
      <w:lvlText w:val="%3."/>
      <w:lvlJc w:val="left"/>
      <w:pPr>
        <w:ind w:left="1179" w:firstLine="786"/>
      </w:pPr>
    </w:lvl>
    <w:lvl w:ilvl="3">
      <w:start w:val="1"/>
      <w:numFmt w:val="decimal"/>
      <w:lvlText w:val="%4."/>
      <w:lvlJc w:val="left"/>
      <w:pPr>
        <w:ind w:left="1572" w:firstLine="1179"/>
      </w:pPr>
    </w:lvl>
    <w:lvl w:ilvl="4">
      <w:start w:val="1"/>
      <w:numFmt w:val="decimal"/>
      <w:lvlText w:val="%5."/>
      <w:lvlJc w:val="left"/>
      <w:pPr>
        <w:ind w:left="1965" w:firstLine="1572"/>
      </w:pPr>
    </w:lvl>
    <w:lvl w:ilvl="5">
      <w:start w:val="1"/>
      <w:numFmt w:val="decimal"/>
      <w:lvlText w:val="%6."/>
      <w:lvlJc w:val="left"/>
      <w:pPr>
        <w:ind w:left="2358" w:firstLine="1965"/>
      </w:pPr>
    </w:lvl>
    <w:lvl w:ilvl="6">
      <w:start w:val="1"/>
      <w:numFmt w:val="decimal"/>
      <w:lvlText w:val="%7."/>
      <w:lvlJc w:val="left"/>
      <w:pPr>
        <w:ind w:left="2751" w:firstLine="2358"/>
      </w:pPr>
    </w:lvl>
    <w:lvl w:ilvl="7">
      <w:start w:val="1"/>
      <w:numFmt w:val="decimal"/>
      <w:lvlText w:val="%8."/>
      <w:lvlJc w:val="left"/>
      <w:pPr>
        <w:ind w:left="3144" w:firstLine="2750"/>
      </w:pPr>
    </w:lvl>
    <w:lvl w:ilvl="8">
      <w:start w:val="1"/>
      <w:numFmt w:val="lowerRoman"/>
      <w:lvlText w:val="%9"/>
      <w:lvlJc w:val="left"/>
      <w:pPr>
        <w:ind w:left="3537" w:firstLine="3144"/>
      </w:pPr>
    </w:lvl>
  </w:abstractNum>
  <w:abstractNum w:abstractNumId="19" w15:restartNumberingAfterBreak="0">
    <w:nsid w:val="72CB37E9"/>
    <w:multiLevelType w:val="multilevel"/>
    <w:tmpl w:val="4D123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982590"/>
    <w:multiLevelType w:val="multilevel"/>
    <w:tmpl w:val="9CEC88B8"/>
    <w:lvl w:ilvl="0">
      <w:start w:val="87"/>
      <w:numFmt w:val="decimal"/>
      <w:lvlText w:val="%1."/>
      <w:lvlJc w:val="left"/>
      <w:pPr>
        <w:ind w:left="393" w:firstLine="0"/>
      </w:pPr>
    </w:lvl>
    <w:lvl w:ilvl="1">
      <w:start w:val="1"/>
      <w:numFmt w:val="decimal"/>
      <w:lvlText w:val="%2."/>
      <w:lvlJc w:val="left"/>
      <w:pPr>
        <w:ind w:left="786" w:firstLine="393"/>
      </w:pPr>
    </w:lvl>
    <w:lvl w:ilvl="2">
      <w:start w:val="1"/>
      <w:numFmt w:val="decimal"/>
      <w:lvlText w:val="%3."/>
      <w:lvlJc w:val="left"/>
      <w:pPr>
        <w:ind w:left="1179" w:firstLine="786"/>
      </w:pPr>
    </w:lvl>
    <w:lvl w:ilvl="3">
      <w:start w:val="1"/>
      <w:numFmt w:val="decimal"/>
      <w:lvlText w:val="%4."/>
      <w:lvlJc w:val="left"/>
      <w:pPr>
        <w:ind w:left="1572" w:firstLine="1179"/>
      </w:pPr>
    </w:lvl>
    <w:lvl w:ilvl="4">
      <w:start w:val="1"/>
      <w:numFmt w:val="decimal"/>
      <w:lvlText w:val="%5."/>
      <w:lvlJc w:val="left"/>
      <w:pPr>
        <w:ind w:left="1965" w:firstLine="1572"/>
      </w:pPr>
    </w:lvl>
    <w:lvl w:ilvl="5">
      <w:start w:val="1"/>
      <w:numFmt w:val="decimal"/>
      <w:lvlText w:val="%6."/>
      <w:lvlJc w:val="left"/>
      <w:pPr>
        <w:ind w:left="2358" w:firstLine="1965"/>
      </w:pPr>
    </w:lvl>
    <w:lvl w:ilvl="6">
      <w:start w:val="1"/>
      <w:numFmt w:val="decimal"/>
      <w:lvlText w:val="%7."/>
      <w:lvlJc w:val="left"/>
      <w:pPr>
        <w:ind w:left="2751" w:firstLine="2358"/>
      </w:pPr>
    </w:lvl>
    <w:lvl w:ilvl="7">
      <w:start w:val="1"/>
      <w:numFmt w:val="decimal"/>
      <w:lvlText w:val="%8."/>
      <w:lvlJc w:val="left"/>
      <w:pPr>
        <w:ind w:left="3144" w:firstLine="2750"/>
      </w:pPr>
    </w:lvl>
    <w:lvl w:ilvl="8">
      <w:start w:val="1"/>
      <w:numFmt w:val="lowerRoman"/>
      <w:lvlText w:val="%9"/>
      <w:lvlJc w:val="left"/>
      <w:pPr>
        <w:ind w:left="3537" w:firstLine="3144"/>
      </w:pPr>
    </w:lvl>
  </w:abstractNum>
  <w:abstractNum w:abstractNumId="21" w15:restartNumberingAfterBreak="0">
    <w:nsid w:val="7EC471F5"/>
    <w:multiLevelType w:val="multilevel"/>
    <w:tmpl w:val="20E42398"/>
    <w:lvl w:ilvl="0">
      <w:start w:val="23"/>
      <w:numFmt w:val="decimal"/>
      <w:lvlText w:val="%1"/>
      <w:lvlJc w:val="left"/>
      <w:pPr>
        <w:ind w:left="980" w:hanging="9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130" w:hanging="9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280" w:hanging="9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0" w:hanging="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</w:rPr>
    </w:lvl>
  </w:abstractNum>
  <w:num w:numId="1" w16cid:durableId="1167861882">
    <w:abstractNumId w:val="18"/>
  </w:num>
  <w:num w:numId="2" w16cid:durableId="300234361">
    <w:abstractNumId w:val="20"/>
  </w:num>
  <w:num w:numId="3" w16cid:durableId="1429689897">
    <w:abstractNumId w:val="10"/>
  </w:num>
  <w:num w:numId="4" w16cid:durableId="375010032">
    <w:abstractNumId w:val="5"/>
  </w:num>
  <w:num w:numId="5" w16cid:durableId="497892065">
    <w:abstractNumId w:val="2"/>
  </w:num>
  <w:num w:numId="6" w16cid:durableId="568198733">
    <w:abstractNumId w:val="14"/>
  </w:num>
  <w:num w:numId="7" w16cid:durableId="668993732">
    <w:abstractNumId w:val="15"/>
  </w:num>
  <w:num w:numId="8" w16cid:durableId="1916620670">
    <w:abstractNumId w:val="1"/>
  </w:num>
  <w:num w:numId="9" w16cid:durableId="1447624841">
    <w:abstractNumId w:val="6"/>
  </w:num>
  <w:num w:numId="10" w16cid:durableId="802389862">
    <w:abstractNumId w:val="21"/>
  </w:num>
  <w:num w:numId="11" w16cid:durableId="1561745717">
    <w:abstractNumId w:val="4"/>
  </w:num>
  <w:num w:numId="12" w16cid:durableId="1119879396">
    <w:abstractNumId w:val="19"/>
  </w:num>
  <w:num w:numId="13" w16cid:durableId="1764106298">
    <w:abstractNumId w:val="3"/>
  </w:num>
  <w:num w:numId="14" w16cid:durableId="1610120859">
    <w:abstractNumId w:val="9"/>
  </w:num>
  <w:num w:numId="15" w16cid:durableId="981882764">
    <w:abstractNumId w:val="16"/>
  </w:num>
  <w:num w:numId="16" w16cid:durableId="1981494867">
    <w:abstractNumId w:val="13"/>
  </w:num>
  <w:num w:numId="17" w16cid:durableId="718167963">
    <w:abstractNumId w:val="17"/>
  </w:num>
  <w:num w:numId="18" w16cid:durableId="213587182">
    <w:abstractNumId w:val="7"/>
  </w:num>
  <w:num w:numId="19" w16cid:durableId="1522356683">
    <w:abstractNumId w:val="11"/>
  </w:num>
  <w:num w:numId="20" w16cid:durableId="2128741342">
    <w:abstractNumId w:val="0"/>
  </w:num>
  <w:num w:numId="21" w16cid:durableId="1630740816">
    <w:abstractNumId w:val="8"/>
  </w:num>
  <w:num w:numId="22" w16cid:durableId="16442358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SpellingErrors/>
  <w:activeWritingStyle w:appName="MSWord" w:lang="en-US" w:vendorID="64" w:dllVersion="0" w:nlCheck="1" w:checkStyle="0"/>
  <w:activeWritingStyle w:appName="MSWord" w:lang="da-DK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a-DK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A9"/>
    <w:rsid w:val="000036D6"/>
    <w:rsid w:val="0000384E"/>
    <w:rsid w:val="000055D3"/>
    <w:rsid w:val="0000646A"/>
    <w:rsid w:val="0002239F"/>
    <w:rsid w:val="00023E45"/>
    <w:rsid w:val="00024E50"/>
    <w:rsid w:val="0003054D"/>
    <w:rsid w:val="00033400"/>
    <w:rsid w:val="000352C4"/>
    <w:rsid w:val="00035371"/>
    <w:rsid w:val="00052F87"/>
    <w:rsid w:val="000541F0"/>
    <w:rsid w:val="00054DAD"/>
    <w:rsid w:val="00054F3E"/>
    <w:rsid w:val="000650D8"/>
    <w:rsid w:val="00067120"/>
    <w:rsid w:val="00067338"/>
    <w:rsid w:val="00067580"/>
    <w:rsid w:val="00074F55"/>
    <w:rsid w:val="000806B9"/>
    <w:rsid w:val="00082E8F"/>
    <w:rsid w:val="00083BED"/>
    <w:rsid w:val="00086FEC"/>
    <w:rsid w:val="000976AB"/>
    <w:rsid w:val="00097F2D"/>
    <w:rsid w:val="000A0935"/>
    <w:rsid w:val="000A26FA"/>
    <w:rsid w:val="000A28A6"/>
    <w:rsid w:val="000B0656"/>
    <w:rsid w:val="000B3427"/>
    <w:rsid w:val="000C07B6"/>
    <w:rsid w:val="000C1D3D"/>
    <w:rsid w:val="000C3B5C"/>
    <w:rsid w:val="000C55AB"/>
    <w:rsid w:val="000C7641"/>
    <w:rsid w:val="000C7801"/>
    <w:rsid w:val="000D2E72"/>
    <w:rsid w:val="000D331C"/>
    <w:rsid w:val="000F365F"/>
    <w:rsid w:val="000F3D77"/>
    <w:rsid w:val="000F49C4"/>
    <w:rsid w:val="000F4F56"/>
    <w:rsid w:val="00105440"/>
    <w:rsid w:val="001074A5"/>
    <w:rsid w:val="001133AD"/>
    <w:rsid w:val="00114600"/>
    <w:rsid w:val="00120520"/>
    <w:rsid w:val="00122BB8"/>
    <w:rsid w:val="00142713"/>
    <w:rsid w:val="00172189"/>
    <w:rsid w:val="00182596"/>
    <w:rsid w:val="0018404E"/>
    <w:rsid w:val="00184CD7"/>
    <w:rsid w:val="001A3D2F"/>
    <w:rsid w:val="001B1420"/>
    <w:rsid w:val="001B18E3"/>
    <w:rsid w:val="001C0727"/>
    <w:rsid w:val="001D47D7"/>
    <w:rsid w:val="001D50F2"/>
    <w:rsid w:val="001E1D45"/>
    <w:rsid w:val="001E507A"/>
    <w:rsid w:val="001E58A0"/>
    <w:rsid w:val="001E5E5C"/>
    <w:rsid w:val="001E6A54"/>
    <w:rsid w:val="001E76AE"/>
    <w:rsid w:val="001F16AD"/>
    <w:rsid w:val="001F1918"/>
    <w:rsid w:val="001F55D8"/>
    <w:rsid w:val="001F6901"/>
    <w:rsid w:val="002047D4"/>
    <w:rsid w:val="00207AAB"/>
    <w:rsid w:val="00220003"/>
    <w:rsid w:val="002205BF"/>
    <w:rsid w:val="00224486"/>
    <w:rsid w:val="002272D0"/>
    <w:rsid w:val="00227A74"/>
    <w:rsid w:val="00227BB7"/>
    <w:rsid w:val="00233C9B"/>
    <w:rsid w:val="00234559"/>
    <w:rsid w:val="0024338B"/>
    <w:rsid w:val="00243E8A"/>
    <w:rsid w:val="00267420"/>
    <w:rsid w:val="002770F0"/>
    <w:rsid w:val="00294D5F"/>
    <w:rsid w:val="002A3614"/>
    <w:rsid w:val="002B16CE"/>
    <w:rsid w:val="002B4729"/>
    <w:rsid w:val="002B486D"/>
    <w:rsid w:val="002B79D6"/>
    <w:rsid w:val="002C2A6E"/>
    <w:rsid w:val="002C40A0"/>
    <w:rsid w:val="002D622D"/>
    <w:rsid w:val="002D74F5"/>
    <w:rsid w:val="002D7783"/>
    <w:rsid w:val="002D7954"/>
    <w:rsid w:val="002E212A"/>
    <w:rsid w:val="002E4B8F"/>
    <w:rsid w:val="002E5983"/>
    <w:rsid w:val="002F23BA"/>
    <w:rsid w:val="002F5CF1"/>
    <w:rsid w:val="00305107"/>
    <w:rsid w:val="00316D44"/>
    <w:rsid w:val="003202D1"/>
    <w:rsid w:val="003218B5"/>
    <w:rsid w:val="00342AF8"/>
    <w:rsid w:val="00342DC7"/>
    <w:rsid w:val="00347F67"/>
    <w:rsid w:val="00360ADF"/>
    <w:rsid w:val="0036131B"/>
    <w:rsid w:val="00362828"/>
    <w:rsid w:val="003756F1"/>
    <w:rsid w:val="003824B0"/>
    <w:rsid w:val="00383247"/>
    <w:rsid w:val="00383D43"/>
    <w:rsid w:val="00387CD5"/>
    <w:rsid w:val="00392D5A"/>
    <w:rsid w:val="00393F5D"/>
    <w:rsid w:val="003A3F99"/>
    <w:rsid w:val="003B5B1C"/>
    <w:rsid w:val="003B602F"/>
    <w:rsid w:val="003B7E37"/>
    <w:rsid w:val="003B7FAD"/>
    <w:rsid w:val="003C4F96"/>
    <w:rsid w:val="003C5176"/>
    <w:rsid w:val="003C7503"/>
    <w:rsid w:val="003D5BB6"/>
    <w:rsid w:val="003D6D75"/>
    <w:rsid w:val="003E1E89"/>
    <w:rsid w:val="003E47F4"/>
    <w:rsid w:val="003E4A19"/>
    <w:rsid w:val="003E6CAB"/>
    <w:rsid w:val="003E7C2A"/>
    <w:rsid w:val="004012C4"/>
    <w:rsid w:val="004159D4"/>
    <w:rsid w:val="00417205"/>
    <w:rsid w:val="004219BD"/>
    <w:rsid w:val="00422432"/>
    <w:rsid w:val="0042392F"/>
    <w:rsid w:val="00424148"/>
    <w:rsid w:val="004248EC"/>
    <w:rsid w:val="00467CD2"/>
    <w:rsid w:val="00476A49"/>
    <w:rsid w:val="00490D66"/>
    <w:rsid w:val="00493882"/>
    <w:rsid w:val="00493D2F"/>
    <w:rsid w:val="004A2CE9"/>
    <w:rsid w:val="004A4172"/>
    <w:rsid w:val="004A5A5F"/>
    <w:rsid w:val="004B11AB"/>
    <w:rsid w:val="004B41C5"/>
    <w:rsid w:val="004C668A"/>
    <w:rsid w:val="004D234E"/>
    <w:rsid w:val="004D33B3"/>
    <w:rsid w:val="004E5B73"/>
    <w:rsid w:val="004F3C9D"/>
    <w:rsid w:val="004F6C51"/>
    <w:rsid w:val="00506B3A"/>
    <w:rsid w:val="005226A9"/>
    <w:rsid w:val="005242F6"/>
    <w:rsid w:val="005247F2"/>
    <w:rsid w:val="00535483"/>
    <w:rsid w:val="00541034"/>
    <w:rsid w:val="005434A2"/>
    <w:rsid w:val="00551D21"/>
    <w:rsid w:val="005571A6"/>
    <w:rsid w:val="00564F85"/>
    <w:rsid w:val="005708A7"/>
    <w:rsid w:val="00570CBD"/>
    <w:rsid w:val="00577A16"/>
    <w:rsid w:val="005834DE"/>
    <w:rsid w:val="00594DFE"/>
    <w:rsid w:val="005978C9"/>
    <w:rsid w:val="005A74C8"/>
    <w:rsid w:val="005B35CB"/>
    <w:rsid w:val="005C133C"/>
    <w:rsid w:val="005C2959"/>
    <w:rsid w:val="005C4100"/>
    <w:rsid w:val="005D1EDF"/>
    <w:rsid w:val="005E40D1"/>
    <w:rsid w:val="005F2B1C"/>
    <w:rsid w:val="005F41AE"/>
    <w:rsid w:val="005F7F78"/>
    <w:rsid w:val="00607DE1"/>
    <w:rsid w:val="006127B0"/>
    <w:rsid w:val="0061411A"/>
    <w:rsid w:val="00615B95"/>
    <w:rsid w:val="00617C42"/>
    <w:rsid w:val="00617F98"/>
    <w:rsid w:val="006213D7"/>
    <w:rsid w:val="00622F6D"/>
    <w:rsid w:val="00623483"/>
    <w:rsid w:val="00630870"/>
    <w:rsid w:val="00632710"/>
    <w:rsid w:val="00632FC6"/>
    <w:rsid w:val="00635663"/>
    <w:rsid w:val="0063663F"/>
    <w:rsid w:val="00641744"/>
    <w:rsid w:val="006452DD"/>
    <w:rsid w:val="006512C5"/>
    <w:rsid w:val="00653A0C"/>
    <w:rsid w:val="006562E9"/>
    <w:rsid w:val="0066123F"/>
    <w:rsid w:val="00665545"/>
    <w:rsid w:val="006656F1"/>
    <w:rsid w:val="00672F18"/>
    <w:rsid w:val="00673DD0"/>
    <w:rsid w:val="00693C92"/>
    <w:rsid w:val="00695D44"/>
    <w:rsid w:val="006B3E71"/>
    <w:rsid w:val="006B7DE8"/>
    <w:rsid w:val="006C16A3"/>
    <w:rsid w:val="006C2AE7"/>
    <w:rsid w:val="006C2BC1"/>
    <w:rsid w:val="006C4431"/>
    <w:rsid w:val="006C470F"/>
    <w:rsid w:val="006D1681"/>
    <w:rsid w:val="006D4B0C"/>
    <w:rsid w:val="006E2117"/>
    <w:rsid w:val="006E275C"/>
    <w:rsid w:val="00704C68"/>
    <w:rsid w:val="00710EAD"/>
    <w:rsid w:val="0071180D"/>
    <w:rsid w:val="00712D13"/>
    <w:rsid w:val="00714016"/>
    <w:rsid w:val="00733D00"/>
    <w:rsid w:val="00745C19"/>
    <w:rsid w:val="00756911"/>
    <w:rsid w:val="007607DF"/>
    <w:rsid w:val="00765BF8"/>
    <w:rsid w:val="00767127"/>
    <w:rsid w:val="00776987"/>
    <w:rsid w:val="00794FBD"/>
    <w:rsid w:val="0079592F"/>
    <w:rsid w:val="00797AF1"/>
    <w:rsid w:val="007A6167"/>
    <w:rsid w:val="007B1722"/>
    <w:rsid w:val="007B3D38"/>
    <w:rsid w:val="007B75ED"/>
    <w:rsid w:val="007C76AF"/>
    <w:rsid w:val="007E09FF"/>
    <w:rsid w:val="007E31EB"/>
    <w:rsid w:val="007E5209"/>
    <w:rsid w:val="008010F6"/>
    <w:rsid w:val="00802718"/>
    <w:rsid w:val="008033E0"/>
    <w:rsid w:val="008147F3"/>
    <w:rsid w:val="00834CC1"/>
    <w:rsid w:val="00835670"/>
    <w:rsid w:val="008357BE"/>
    <w:rsid w:val="0083661E"/>
    <w:rsid w:val="00841787"/>
    <w:rsid w:val="0084257C"/>
    <w:rsid w:val="00862F84"/>
    <w:rsid w:val="00866A23"/>
    <w:rsid w:val="00870E69"/>
    <w:rsid w:val="008716E4"/>
    <w:rsid w:val="008864FC"/>
    <w:rsid w:val="008918A3"/>
    <w:rsid w:val="0089568F"/>
    <w:rsid w:val="00897AB3"/>
    <w:rsid w:val="008A0BBE"/>
    <w:rsid w:val="008B189C"/>
    <w:rsid w:val="008C3310"/>
    <w:rsid w:val="008C561B"/>
    <w:rsid w:val="008D6623"/>
    <w:rsid w:val="008E10D5"/>
    <w:rsid w:val="008E3BEE"/>
    <w:rsid w:val="008E7ADB"/>
    <w:rsid w:val="008F5BCF"/>
    <w:rsid w:val="00907FB5"/>
    <w:rsid w:val="00915E91"/>
    <w:rsid w:val="00920F87"/>
    <w:rsid w:val="00921AEE"/>
    <w:rsid w:val="00923846"/>
    <w:rsid w:val="00940539"/>
    <w:rsid w:val="009416C2"/>
    <w:rsid w:val="00942880"/>
    <w:rsid w:val="00943834"/>
    <w:rsid w:val="00952282"/>
    <w:rsid w:val="00952560"/>
    <w:rsid w:val="00952F1C"/>
    <w:rsid w:val="009562C9"/>
    <w:rsid w:val="00967210"/>
    <w:rsid w:val="00967D7D"/>
    <w:rsid w:val="009730FC"/>
    <w:rsid w:val="00980BCF"/>
    <w:rsid w:val="009866F5"/>
    <w:rsid w:val="00986EAB"/>
    <w:rsid w:val="009914CD"/>
    <w:rsid w:val="009942EE"/>
    <w:rsid w:val="0099538B"/>
    <w:rsid w:val="009A173C"/>
    <w:rsid w:val="009A6B3F"/>
    <w:rsid w:val="009A7624"/>
    <w:rsid w:val="009A7930"/>
    <w:rsid w:val="009B7F18"/>
    <w:rsid w:val="009C1057"/>
    <w:rsid w:val="009C15EF"/>
    <w:rsid w:val="009C1D80"/>
    <w:rsid w:val="009C2336"/>
    <w:rsid w:val="009F4B0D"/>
    <w:rsid w:val="009F50DE"/>
    <w:rsid w:val="009F709D"/>
    <w:rsid w:val="00A005B2"/>
    <w:rsid w:val="00A032E7"/>
    <w:rsid w:val="00A23DE8"/>
    <w:rsid w:val="00A354B2"/>
    <w:rsid w:val="00A40CF0"/>
    <w:rsid w:val="00A45CA5"/>
    <w:rsid w:val="00A54A29"/>
    <w:rsid w:val="00A633BD"/>
    <w:rsid w:val="00A65EEF"/>
    <w:rsid w:val="00A73DB6"/>
    <w:rsid w:val="00A76DC8"/>
    <w:rsid w:val="00A84212"/>
    <w:rsid w:val="00A875D6"/>
    <w:rsid w:val="00A87AFC"/>
    <w:rsid w:val="00A87E4E"/>
    <w:rsid w:val="00AA0658"/>
    <w:rsid w:val="00AA0B91"/>
    <w:rsid w:val="00AA6F67"/>
    <w:rsid w:val="00AC4E4B"/>
    <w:rsid w:val="00AC5C0E"/>
    <w:rsid w:val="00AD5718"/>
    <w:rsid w:val="00AD6FE1"/>
    <w:rsid w:val="00AE0CBE"/>
    <w:rsid w:val="00AE1996"/>
    <w:rsid w:val="00AF2875"/>
    <w:rsid w:val="00AF303C"/>
    <w:rsid w:val="00B10960"/>
    <w:rsid w:val="00B1303E"/>
    <w:rsid w:val="00B13F2A"/>
    <w:rsid w:val="00B178F1"/>
    <w:rsid w:val="00B37C22"/>
    <w:rsid w:val="00B511DB"/>
    <w:rsid w:val="00B55452"/>
    <w:rsid w:val="00B64F45"/>
    <w:rsid w:val="00B8255A"/>
    <w:rsid w:val="00B87D22"/>
    <w:rsid w:val="00B95615"/>
    <w:rsid w:val="00BA7C43"/>
    <w:rsid w:val="00BB111A"/>
    <w:rsid w:val="00BC0671"/>
    <w:rsid w:val="00BC1CCE"/>
    <w:rsid w:val="00BC6104"/>
    <w:rsid w:val="00BE155B"/>
    <w:rsid w:val="00BE7D9A"/>
    <w:rsid w:val="00BF0EFA"/>
    <w:rsid w:val="00BF3430"/>
    <w:rsid w:val="00C02CB4"/>
    <w:rsid w:val="00C0671E"/>
    <w:rsid w:val="00C13138"/>
    <w:rsid w:val="00C15CFC"/>
    <w:rsid w:val="00C20F5B"/>
    <w:rsid w:val="00C27526"/>
    <w:rsid w:val="00C3549D"/>
    <w:rsid w:val="00C433ED"/>
    <w:rsid w:val="00C4793D"/>
    <w:rsid w:val="00C506CF"/>
    <w:rsid w:val="00C518D6"/>
    <w:rsid w:val="00C62EC6"/>
    <w:rsid w:val="00C70A85"/>
    <w:rsid w:val="00C728D4"/>
    <w:rsid w:val="00C76AFC"/>
    <w:rsid w:val="00C8638A"/>
    <w:rsid w:val="00C87B05"/>
    <w:rsid w:val="00C9066F"/>
    <w:rsid w:val="00C92C38"/>
    <w:rsid w:val="00CB17F8"/>
    <w:rsid w:val="00CB56E3"/>
    <w:rsid w:val="00CC1692"/>
    <w:rsid w:val="00CE0811"/>
    <w:rsid w:val="00CE193B"/>
    <w:rsid w:val="00CE354A"/>
    <w:rsid w:val="00CF3343"/>
    <w:rsid w:val="00D04091"/>
    <w:rsid w:val="00D1565C"/>
    <w:rsid w:val="00D174E0"/>
    <w:rsid w:val="00D2265F"/>
    <w:rsid w:val="00D24617"/>
    <w:rsid w:val="00D259E4"/>
    <w:rsid w:val="00D25B4C"/>
    <w:rsid w:val="00D336D1"/>
    <w:rsid w:val="00D52FF9"/>
    <w:rsid w:val="00D64FBB"/>
    <w:rsid w:val="00D71301"/>
    <w:rsid w:val="00D7257C"/>
    <w:rsid w:val="00D80E9F"/>
    <w:rsid w:val="00D83054"/>
    <w:rsid w:val="00D83347"/>
    <w:rsid w:val="00D850D7"/>
    <w:rsid w:val="00D86614"/>
    <w:rsid w:val="00D91AE1"/>
    <w:rsid w:val="00D9304B"/>
    <w:rsid w:val="00DA5176"/>
    <w:rsid w:val="00DB44FD"/>
    <w:rsid w:val="00DB7D40"/>
    <w:rsid w:val="00DC137D"/>
    <w:rsid w:val="00DC5261"/>
    <w:rsid w:val="00DD67D3"/>
    <w:rsid w:val="00DD7AB6"/>
    <w:rsid w:val="00E02687"/>
    <w:rsid w:val="00E040A0"/>
    <w:rsid w:val="00E04C15"/>
    <w:rsid w:val="00E13CA5"/>
    <w:rsid w:val="00E253AF"/>
    <w:rsid w:val="00E278BF"/>
    <w:rsid w:val="00E3550B"/>
    <w:rsid w:val="00E40A35"/>
    <w:rsid w:val="00E433B8"/>
    <w:rsid w:val="00E45660"/>
    <w:rsid w:val="00E468D1"/>
    <w:rsid w:val="00E553A2"/>
    <w:rsid w:val="00E65F90"/>
    <w:rsid w:val="00E72368"/>
    <w:rsid w:val="00E72814"/>
    <w:rsid w:val="00E92225"/>
    <w:rsid w:val="00E94959"/>
    <w:rsid w:val="00E94C1B"/>
    <w:rsid w:val="00E96626"/>
    <w:rsid w:val="00EA141E"/>
    <w:rsid w:val="00EA1B9D"/>
    <w:rsid w:val="00EA2A1D"/>
    <w:rsid w:val="00EA5928"/>
    <w:rsid w:val="00EA6125"/>
    <w:rsid w:val="00EB31E4"/>
    <w:rsid w:val="00EC1121"/>
    <w:rsid w:val="00EC5526"/>
    <w:rsid w:val="00EE331E"/>
    <w:rsid w:val="00EF44F7"/>
    <w:rsid w:val="00F00C3B"/>
    <w:rsid w:val="00F10E05"/>
    <w:rsid w:val="00F119B6"/>
    <w:rsid w:val="00F119E8"/>
    <w:rsid w:val="00F11E03"/>
    <w:rsid w:val="00F14071"/>
    <w:rsid w:val="00F234C1"/>
    <w:rsid w:val="00F25FD9"/>
    <w:rsid w:val="00F34D68"/>
    <w:rsid w:val="00F474F2"/>
    <w:rsid w:val="00F52EEE"/>
    <w:rsid w:val="00F60515"/>
    <w:rsid w:val="00F6353D"/>
    <w:rsid w:val="00F663D9"/>
    <w:rsid w:val="00F84948"/>
    <w:rsid w:val="00F851CB"/>
    <w:rsid w:val="00F900E0"/>
    <w:rsid w:val="00F9153B"/>
    <w:rsid w:val="00F93ADE"/>
    <w:rsid w:val="00FA3865"/>
    <w:rsid w:val="00FB3E4D"/>
    <w:rsid w:val="00FB59F9"/>
    <w:rsid w:val="00FB659A"/>
    <w:rsid w:val="00FB71BA"/>
    <w:rsid w:val="00FB7597"/>
    <w:rsid w:val="00FC13BF"/>
    <w:rsid w:val="00FC5684"/>
    <w:rsid w:val="00FD7FB5"/>
    <w:rsid w:val="00FE366E"/>
    <w:rsid w:val="00FE6C43"/>
    <w:rsid w:val="00FF14DB"/>
    <w:rsid w:val="00FF361A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065D37"/>
  <w15:docId w15:val="{C7BE76C5-A674-3841-97EA-D4CE23FD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tabs>
        <w:tab w:val="left" w:pos="-789"/>
        <w:tab w:val="left" w:pos="0"/>
        <w:tab w:val="left" w:pos="596"/>
        <w:tab w:val="left" w:pos="886"/>
        <w:tab w:val="left" w:pos="1134"/>
        <w:tab w:val="left" w:pos="2774"/>
        <w:tab w:val="left" w:pos="3402"/>
        <w:tab w:val="left" w:pos="4536"/>
        <w:tab w:val="left" w:pos="5670"/>
        <w:tab w:val="left" w:pos="7655"/>
        <w:tab w:val="left" w:pos="8080"/>
        <w:tab w:val="right" w:pos="9498"/>
        <w:tab w:val="left" w:pos="10098"/>
        <w:tab w:val="left" w:pos="11250"/>
        <w:tab w:val="left" w:pos="12402"/>
      </w:tabs>
      <w:outlineLvl w:val="0"/>
    </w:pPr>
    <w:rPr>
      <w:i/>
      <w:sz w:val="22"/>
      <w:szCs w:val="22"/>
    </w:rPr>
  </w:style>
  <w:style w:type="paragraph" w:styleId="Heading2">
    <w:name w:val="heading 2"/>
    <w:basedOn w:val="Normal1"/>
    <w:next w:val="Normal1"/>
    <w:pPr>
      <w:keepNext/>
      <w:keepLines/>
      <w:tabs>
        <w:tab w:val="left" w:pos="-822"/>
        <w:tab w:val="left" w:pos="0"/>
        <w:tab w:val="left" w:pos="295"/>
        <w:tab w:val="left" w:pos="886"/>
        <w:tab w:val="left" w:pos="1134"/>
        <w:tab w:val="left" w:pos="1530"/>
        <w:tab w:val="left" w:pos="2774"/>
        <w:tab w:val="left" w:pos="3402"/>
        <w:tab w:val="left" w:pos="4536"/>
        <w:tab w:val="left" w:pos="5670"/>
        <w:tab w:val="left" w:pos="6804"/>
        <w:tab w:val="left" w:pos="7794"/>
        <w:tab w:val="left" w:pos="9072"/>
        <w:tab w:val="left" w:pos="10098"/>
        <w:tab w:val="left" w:pos="11250"/>
        <w:tab w:val="left" w:pos="12402"/>
      </w:tabs>
      <w:outlineLvl w:val="1"/>
    </w:pPr>
    <w:rPr>
      <w:b/>
      <w:sz w:val="22"/>
      <w:szCs w:val="22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240" w:after="60" w:line="360" w:lineRule="auto"/>
      <w:jc w:val="center"/>
    </w:pPr>
    <w:rPr>
      <w:b/>
      <w:sz w:val="28"/>
      <w:szCs w:val="28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5242F6"/>
    <w:pPr>
      <w:spacing w:before="100" w:beforeAutospacing="1" w:after="100" w:afterAutospacing="1"/>
      <w:jc w:val="left"/>
    </w:pPr>
    <w:rPr>
      <w:rFonts w:ascii="Times" w:hAnsi="Times"/>
      <w:color w:val="auto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9495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05440"/>
    <w:rPr>
      <w:b/>
      <w:bCs/>
    </w:rPr>
  </w:style>
  <w:style w:type="character" w:customStyle="1" w:styleId="apple-converted-space">
    <w:name w:val="apple-converted-space"/>
    <w:basedOn w:val="DefaultParagraphFont"/>
    <w:rsid w:val="002205BF"/>
  </w:style>
  <w:style w:type="paragraph" w:customStyle="1" w:styleId="p1">
    <w:name w:val="p1"/>
    <w:basedOn w:val="Normal"/>
    <w:rsid w:val="00342AF8"/>
    <w:pPr>
      <w:spacing w:before="100" w:beforeAutospacing="1" w:after="100" w:afterAutospacing="1"/>
      <w:jc w:val="left"/>
    </w:pPr>
    <w:rPr>
      <w:color w:val="auto"/>
      <w:lang w:eastAsia="ja-JP"/>
    </w:rPr>
  </w:style>
  <w:style w:type="character" w:customStyle="1" w:styleId="s1">
    <w:name w:val="s1"/>
    <w:basedOn w:val="DefaultParagraphFont"/>
    <w:rsid w:val="00342AF8"/>
  </w:style>
  <w:style w:type="character" w:customStyle="1" w:styleId="s2">
    <w:name w:val="s2"/>
    <w:basedOn w:val="DefaultParagraphFont"/>
    <w:rsid w:val="00342AF8"/>
  </w:style>
  <w:style w:type="character" w:customStyle="1" w:styleId="s3">
    <w:name w:val="s3"/>
    <w:basedOn w:val="DefaultParagraphFont"/>
    <w:rsid w:val="00342AF8"/>
  </w:style>
  <w:style w:type="character" w:customStyle="1" w:styleId="m-4222283251463851065apple-tab-span">
    <w:name w:val="m_-4222283251463851065apple-tab-span"/>
    <w:basedOn w:val="DefaultParagraphFont"/>
    <w:rsid w:val="004A2CE9"/>
  </w:style>
  <w:style w:type="character" w:customStyle="1" w:styleId="il">
    <w:name w:val="il"/>
    <w:basedOn w:val="DefaultParagraphFont"/>
    <w:rsid w:val="004A2CE9"/>
  </w:style>
  <w:style w:type="character" w:styleId="Emphasis">
    <w:name w:val="Emphasis"/>
    <w:basedOn w:val="DefaultParagraphFont"/>
    <w:uiPriority w:val="20"/>
    <w:qFormat/>
    <w:rsid w:val="00024E50"/>
    <w:rPr>
      <w:i/>
      <w:iCs/>
    </w:rPr>
  </w:style>
  <w:style w:type="paragraph" w:customStyle="1" w:styleId="Head">
    <w:name w:val="Head"/>
    <w:basedOn w:val="Normal"/>
    <w:rsid w:val="00EA1B9D"/>
    <w:pPr>
      <w:keepNext/>
      <w:spacing w:before="120" w:after="120"/>
      <w:jc w:val="center"/>
      <w:outlineLvl w:val="0"/>
    </w:pPr>
    <w:rPr>
      <w:b/>
      <w:bCs/>
      <w:color w:val="auto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86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FEC"/>
  </w:style>
  <w:style w:type="paragraph" w:styleId="Footer">
    <w:name w:val="footer"/>
    <w:basedOn w:val="Normal"/>
    <w:link w:val="FooterChar"/>
    <w:uiPriority w:val="99"/>
    <w:unhideWhenUsed/>
    <w:rsid w:val="00086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FEC"/>
  </w:style>
  <w:style w:type="character" w:customStyle="1" w:styleId="m-4866901565213742917apple-tab-span">
    <w:name w:val="m_-4866901565213742917apple-tab-span"/>
    <w:basedOn w:val="DefaultParagraphFont"/>
    <w:rsid w:val="00FC13BF"/>
  </w:style>
  <w:style w:type="paragraph" w:styleId="CommentText">
    <w:name w:val="annotation text"/>
    <w:basedOn w:val="Normal"/>
    <w:link w:val="CommentTextChar"/>
    <w:uiPriority w:val="99"/>
    <w:semiHidden/>
    <w:unhideWhenUsed/>
    <w:rsid w:val="002345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455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34559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55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559"/>
    <w:rPr>
      <w:sz w:val="18"/>
      <w:szCs w:val="18"/>
    </w:rPr>
  </w:style>
  <w:style w:type="character" w:customStyle="1" w:styleId="m-3292614457263695557apple-tab-span">
    <w:name w:val="m_-3292614457263695557apple-tab-span"/>
    <w:basedOn w:val="DefaultParagraphFont"/>
    <w:rsid w:val="006127B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6127B0"/>
  </w:style>
  <w:style w:type="character" w:customStyle="1" w:styleId="DateChar">
    <w:name w:val="Date Char"/>
    <w:basedOn w:val="DefaultParagraphFont"/>
    <w:link w:val="Date"/>
    <w:uiPriority w:val="99"/>
    <w:semiHidden/>
    <w:rsid w:val="006127B0"/>
  </w:style>
  <w:style w:type="character" w:styleId="UnresolvedMention">
    <w:name w:val="Unresolved Mention"/>
    <w:basedOn w:val="DefaultParagraphFont"/>
    <w:uiPriority w:val="99"/>
    <w:semiHidden/>
    <w:unhideWhenUsed/>
    <w:rsid w:val="00862F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64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42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3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7898">
                              <w:marLeft w:val="165"/>
                              <w:marRight w:val="165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48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0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64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003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6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791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1735">
              <w:marLeft w:val="0"/>
              <w:marRight w:val="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3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4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21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6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1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493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0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97144">
                              <w:marLeft w:val="165"/>
                              <w:marRight w:val="165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99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3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9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474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3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97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5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5428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8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10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single" w:sz="6" w:space="4" w:color="CDCDCD"/>
                            <w:left w:val="single" w:sz="6" w:space="4" w:color="CDCDCD"/>
                            <w:bottom w:val="single" w:sz="6" w:space="4" w:color="CDCDCD"/>
                            <w:right w:val="single" w:sz="6" w:space="4" w:color="CDCDC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1310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7655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3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09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9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5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2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55497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tpj.16242" TargetMode="External"/><Relationship Id="rId13" Type="http://schemas.openxmlformats.org/officeDocument/2006/relationships/hyperlink" Target="http://www.springerlink.com/content/u1600815m96ht020/fulltext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1186/s13068-019-1467-y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02/ppj2.2002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doi.org/10.1093/jxb/erac505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science/article/pii/S0734975015300276" TargetMode="External"/><Relationship Id="rId14" Type="http://schemas.openxmlformats.org/officeDocument/2006/relationships/hyperlink" Target="https://doi.org/10.2172/184167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0E84C8-7655-7941-A908-7D5D466BA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14943</Words>
  <Characters>85179</Characters>
  <Application>Microsoft Office Word</Application>
  <DocSecurity>0</DocSecurity>
  <Lines>709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Joint Biology Institute</Company>
  <LinksUpToDate>false</LinksUpToDate>
  <CharactersWithSpaces>99923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 Scheller</dc:creator>
  <cp:keywords/>
  <dc:description/>
  <cp:lastModifiedBy>Henrik  Scheller</cp:lastModifiedBy>
  <cp:revision>2</cp:revision>
  <dcterms:created xsi:type="dcterms:W3CDTF">2023-10-30T21:50:00Z</dcterms:created>
  <dcterms:modified xsi:type="dcterms:W3CDTF">2023-10-30T21:50:00Z</dcterms:modified>
</cp:coreProperties>
</file>